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C8D87" w14:textId="77777777" w:rsidR="00FE4CE9" w:rsidRPr="000B5DBE" w:rsidRDefault="00FE4CE9" w:rsidP="00FE4CE9">
      <w:pPr>
        <w:rPr>
          <w:rFonts w:cstheme="minorHAnsi"/>
          <w:b/>
        </w:rPr>
      </w:pPr>
      <w:r w:rsidRPr="000B5DBE">
        <w:rPr>
          <w:rFonts w:cstheme="minorHAnsi"/>
          <w:b/>
        </w:rPr>
        <w:t>TABLE OF CONTENTS</w:t>
      </w:r>
    </w:p>
    <w:p w14:paraId="49C52F4A" w14:textId="77777777" w:rsidR="001B6D04" w:rsidRDefault="00FE4CE9">
      <w:pPr>
        <w:pStyle w:val="TOC1"/>
        <w:rPr>
          <w:rFonts w:eastAsiaTheme="minorEastAsia"/>
          <w:noProof/>
        </w:rPr>
      </w:pPr>
      <w:r>
        <w:rPr>
          <w:rFonts w:cstheme="minorHAnsi"/>
        </w:rPr>
        <w:fldChar w:fldCharType="begin"/>
      </w:r>
      <w:r>
        <w:rPr>
          <w:rFonts w:cstheme="minorHAnsi"/>
        </w:rPr>
        <w:instrText xml:space="preserve"> TOC \o "1-1" \h \z \u </w:instrText>
      </w:r>
      <w:r>
        <w:rPr>
          <w:rFonts w:cstheme="minorHAnsi"/>
        </w:rPr>
        <w:fldChar w:fldCharType="separate"/>
      </w:r>
      <w:hyperlink w:anchor="_Toc486242369" w:history="1">
        <w:r w:rsidR="001B6D04" w:rsidRPr="00C779EE">
          <w:rPr>
            <w:rStyle w:val="Hyperlink"/>
            <w:noProof/>
          </w:rPr>
          <w:t>How to Navigate the Regional Priorities Section</w:t>
        </w:r>
        <w:r w:rsidR="001B6D04">
          <w:rPr>
            <w:noProof/>
            <w:webHidden/>
          </w:rPr>
          <w:tab/>
        </w:r>
        <w:r w:rsidR="001B6D04">
          <w:rPr>
            <w:noProof/>
            <w:webHidden/>
          </w:rPr>
          <w:fldChar w:fldCharType="begin"/>
        </w:r>
        <w:r w:rsidR="001B6D04">
          <w:rPr>
            <w:noProof/>
            <w:webHidden/>
          </w:rPr>
          <w:instrText xml:space="preserve"> PAGEREF _Toc486242369 \h </w:instrText>
        </w:r>
        <w:r w:rsidR="001B6D04">
          <w:rPr>
            <w:noProof/>
            <w:webHidden/>
          </w:rPr>
        </w:r>
        <w:r w:rsidR="001B6D04">
          <w:rPr>
            <w:noProof/>
            <w:webHidden/>
          </w:rPr>
          <w:fldChar w:fldCharType="separate"/>
        </w:r>
        <w:r w:rsidR="001B6D04">
          <w:rPr>
            <w:noProof/>
            <w:webHidden/>
          </w:rPr>
          <w:t>2</w:t>
        </w:r>
        <w:r w:rsidR="001B6D04">
          <w:rPr>
            <w:noProof/>
            <w:webHidden/>
          </w:rPr>
          <w:fldChar w:fldCharType="end"/>
        </w:r>
      </w:hyperlink>
    </w:p>
    <w:p w14:paraId="2CB40778" w14:textId="77777777" w:rsidR="001B6D04" w:rsidRDefault="0001010E">
      <w:pPr>
        <w:pStyle w:val="TOC1"/>
        <w:rPr>
          <w:rFonts w:eastAsiaTheme="minorEastAsia"/>
          <w:noProof/>
        </w:rPr>
      </w:pPr>
      <w:hyperlink w:anchor="_Toc486242370" w:history="1">
        <w:r w:rsidR="001B6D04" w:rsidRPr="00C779EE">
          <w:rPr>
            <w:rStyle w:val="Hyperlink"/>
            <w:noProof/>
          </w:rPr>
          <w:t>Area of Focus for the 2018 NTA Solicitation and 2018 Action Agenda Regional Priorities</w:t>
        </w:r>
        <w:r w:rsidR="001B6D04">
          <w:rPr>
            <w:noProof/>
            <w:webHidden/>
          </w:rPr>
          <w:tab/>
        </w:r>
        <w:r w:rsidR="001B6D04">
          <w:rPr>
            <w:noProof/>
            <w:webHidden/>
          </w:rPr>
          <w:fldChar w:fldCharType="begin"/>
        </w:r>
        <w:r w:rsidR="001B6D04">
          <w:rPr>
            <w:noProof/>
            <w:webHidden/>
          </w:rPr>
          <w:instrText xml:space="preserve"> PAGEREF _Toc486242370 \h </w:instrText>
        </w:r>
        <w:r w:rsidR="001B6D04">
          <w:rPr>
            <w:noProof/>
            <w:webHidden/>
          </w:rPr>
        </w:r>
        <w:r w:rsidR="001B6D04">
          <w:rPr>
            <w:noProof/>
            <w:webHidden/>
          </w:rPr>
          <w:fldChar w:fldCharType="separate"/>
        </w:r>
        <w:r w:rsidR="001B6D04">
          <w:rPr>
            <w:noProof/>
            <w:webHidden/>
          </w:rPr>
          <w:t>3</w:t>
        </w:r>
        <w:r w:rsidR="001B6D04">
          <w:rPr>
            <w:noProof/>
            <w:webHidden/>
          </w:rPr>
          <w:fldChar w:fldCharType="end"/>
        </w:r>
      </w:hyperlink>
    </w:p>
    <w:p w14:paraId="118F5B6A" w14:textId="77777777" w:rsidR="001B6D04" w:rsidRDefault="0001010E">
      <w:pPr>
        <w:pStyle w:val="TOC1"/>
        <w:rPr>
          <w:rFonts w:eastAsiaTheme="minorEastAsia"/>
          <w:noProof/>
        </w:rPr>
      </w:pPr>
      <w:hyperlink w:anchor="_Toc486242371" w:history="1">
        <w:r w:rsidR="001B6D04" w:rsidRPr="00C779EE">
          <w:rPr>
            <w:rStyle w:val="Hyperlink"/>
            <w:noProof/>
          </w:rPr>
          <w:t>Vital Sign Regional Priority Approaches Crosswalk</w:t>
        </w:r>
        <w:r w:rsidR="001B6D04">
          <w:rPr>
            <w:noProof/>
            <w:webHidden/>
          </w:rPr>
          <w:tab/>
        </w:r>
        <w:r w:rsidR="001B6D04">
          <w:rPr>
            <w:noProof/>
            <w:webHidden/>
          </w:rPr>
          <w:fldChar w:fldCharType="begin"/>
        </w:r>
        <w:r w:rsidR="001B6D04">
          <w:rPr>
            <w:noProof/>
            <w:webHidden/>
          </w:rPr>
          <w:instrText xml:space="preserve"> PAGEREF _Toc486242371 \h </w:instrText>
        </w:r>
        <w:r w:rsidR="001B6D04">
          <w:rPr>
            <w:noProof/>
            <w:webHidden/>
          </w:rPr>
        </w:r>
        <w:r w:rsidR="001B6D04">
          <w:rPr>
            <w:noProof/>
            <w:webHidden/>
          </w:rPr>
          <w:fldChar w:fldCharType="separate"/>
        </w:r>
        <w:r w:rsidR="001B6D04">
          <w:rPr>
            <w:noProof/>
            <w:webHidden/>
          </w:rPr>
          <w:t>12</w:t>
        </w:r>
        <w:r w:rsidR="001B6D04">
          <w:rPr>
            <w:noProof/>
            <w:webHidden/>
          </w:rPr>
          <w:fldChar w:fldCharType="end"/>
        </w:r>
      </w:hyperlink>
    </w:p>
    <w:p w14:paraId="43B2BCA9" w14:textId="77777777" w:rsidR="001B6D04" w:rsidRDefault="0001010E">
      <w:pPr>
        <w:pStyle w:val="TOC1"/>
        <w:rPr>
          <w:rFonts w:eastAsiaTheme="minorEastAsia"/>
          <w:noProof/>
        </w:rPr>
      </w:pPr>
      <w:hyperlink w:anchor="_Toc486242372" w:history="1">
        <w:r w:rsidR="001B6D04" w:rsidRPr="00C779EE">
          <w:rPr>
            <w:rStyle w:val="Hyperlink"/>
            <w:noProof/>
          </w:rPr>
          <w:t>Marine Water Quality Regional Priorities</w:t>
        </w:r>
        <w:r w:rsidR="001B6D04">
          <w:rPr>
            <w:noProof/>
            <w:webHidden/>
          </w:rPr>
          <w:tab/>
        </w:r>
        <w:r w:rsidR="001B6D04">
          <w:rPr>
            <w:noProof/>
            <w:webHidden/>
          </w:rPr>
          <w:fldChar w:fldCharType="begin"/>
        </w:r>
        <w:r w:rsidR="001B6D04">
          <w:rPr>
            <w:noProof/>
            <w:webHidden/>
          </w:rPr>
          <w:instrText xml:space="preserve"> PAGEREF _Toc486242372 \h </w:instrText>
        </w:r>
        <w:r w:rsidR="001B6D04">
          <w:rPr>
            <w:noProof/>
            <w:webHidden/>
          </w:rPr>
        </w:r>
        <w:r w:rsidR="001B6D04">
          <w:rPr>
            <w:noProof/>
            <w:webHidden/>
          </w:rPr>
          <w:fldChar w:fldCharType="separate"/>
        </w:r>
        <w:r w:rsidR="001B6D04">
          <w:rPr>
            <w:noProof/>
            <w:webHidden/>
          </w:rPr>
          <w:t>15</w:t>
        </w:r>
        <w:r w:rsidR="001B6D04">
          <w:rPr>
            <w:noProof/>
            <w:webHidden/>
          </w:rPr>
          <w:fldChar w:fldCharType="end"/>
        </w:r>
      </w:hyperlink>
    </w:p>
    <w:p w14:paraId="3AFC805A" w14:textId="77777777" w:rsidR="001B6D04" w:rsidRDefault="0001010E">
      <w:pPr>
        <w:pStyle w:val="TOC1"/>
        <w:rPr>
          <w:rFonts w:eastAsiaTheme="minorEastAsia"/>
          <w:noProof/>
        </w:rPr>
      </w:pPr>
      <w:hyperlink w:anchor="_Toc486242373" w:history="1">
        <w:r w:rsidR="001B6D04" w:rsidRPr="00C779EE">
          <w:rPr>
            <w:rStyle w:val="Hyperlink"/>
            <w:noProof/>
          </w:rPr>
          <w:t>Summer Stream Flows Regional Priorities</w:t>
        </w:r>
        <w:r w:rsidR="001B6D04">
          <w:rPr>
            <w:noProof/>
            <w:webHidden/>
          </w:rPr>
          <w:tab/>
        </w:r>
        <w:r w:rsidR="001B6D04">
          <w:rPr>
            <w:noProof/>
            <w:webHidden/>
          </w:rPr>
          <w:fldChar w:fldCharType="begin"/>
        </w:r>
        <w:r w:rsidR="001B6D04">
          <w:rPr>
            <w:noProof/>
            <w:webHidden/>
          </w:rPr>
          <w:instrText xml:space="preserve"> PAGEREF _Toc486242373 \h </w:instrText>
        </w:r>
        <w:r w:rsidR="001B6D04">
          <w:rPr>
            <w:noProof/>
            <w:webHidden/>
          </w:rPr>
        </w:r>
        <w:r w:rsidR="001B6D04">
          <w:rPr>
            <w:noProof/>
            <w:webHidden/>
          </w:rPr>
          <w:fldChar w:fldCharType="separate"/>
        </w:r>
        <w:r w:rsidR="001B6D04">
          <w:rPr>
            <w:noProof/>
            <w:webHidden/>
          </w:rPr>
          <w:t>16</w:t>
        </w:r>
        <w:r w:rsidR="001B6D04">
          <w:rPr>
            <w:noProof/>
            <w:webHidden/>
          </w:rPr>
          <w:fldChar w:fldCharType="end"/>
        </w:r>
      </w:hyperlink>
    </w:p>
    <w:p w14:paraId="03D4D830" w14:textId="77777777" w:rsidR="001B6D04" w:rsidRDefault="0001010E">
      <w:pPr>
        <w:pStyle w:val="TOC1"/>
        <w:rPr>
          <w:rFonts w:eastAsiaTheme="minorEastAsia"/>
          <w:noProof/>
        </w:rPr>
      </w:pPr>
      <w:hyperlink w:anchor="_Toc486242374" w:history="1">
        <w:r w:rsidR="001B6D04" w:rsidRPr="00C779EE">
          <w:rPr>
            <w:rStyle w:val="Hyperlink"/>
            <w:noProof/>
          </w:rPr>
          <w:t>Chinook Regional Priorities</w:t>
        </w:r>
        <w:r w:rsidR="001B6D04">
          <w:rPr>
            <w:noProof/>
            <w:webHidden/>
          </w:rPr>
          <w:tab/>
        </w:r>
        <w:r w:rsidR="001B6D04">
          <w:rPr>
            <w:noProof/>
            <w:webHidden/>
          </w:rPr>
          <w:fldChar w:fldCharType="begin"/>
        </w:r>
        <w:r w:rsidR="001B6D04">
          <w:rPr>
            <w:noProof/>
            <w:webHidden/>
          </w:rPr>
          <w:instrText xml:space="preserve"> PAGEREF _Toc486242374 \h </w:instrText>
        </w:r>
        <w:r w:rsidR="001B6D04">
          <w:rPr>
            <w:noProof/>
            <w:webHidden/>
          </w:rPr>
        </w:r>
        <w:r w:rsidR="001B6D04">
          <w:rPr>
            <w:noProof/>
            <w:webHidden/>
          </w:rPr>
          <w:fldChar w:fldCharType="separate"/>
        </w:r>
        <w:r w:rsidR="001B6D04">
          <w:rPr>
            <w:noProof/>
            <w:webHidden/>
          </w:rPr>
          <w:t>17</w:t>
        </w:r>
        <w:r w:rsidR="001B6D04">
          <w:rPr>
            <w:noProof/>
            <w:webHidden/>
          </w:rPr>
          <w:fldChar w:fldCharType="end"/>
        </w:r>
      </w:hyperlink>
    </w:p>
    <w:p w14:paraId="17765499" w14:textId="77777777" w:rsidR="001B6D04" w:rsidRDefault="0001010E">
      <w:pPr>
        <w:pStyle w:val="TOC1"/>
        <w:rPr>
          <w:rFonts w:eastAsiaTheme="minorEastAsia"/>
          <w:noProof/>
        </w:rPr>
      </w:pPr>
      <w:hyperlink w:anchor="_Toc486242375" w:history="1">
        <w:r w:rsidR="001B6D04" w:rsidRPr="00C779EE">
          <w:rPr>
            <w:rStyle w:val="Hyperlink"/>
            <w:noProof/>
          </w:rPr>
          <w:t>Floodplains Regional Priorities</w:t>
        </w:r>
        <w:r w:rsidR="001B6D04">
          <w:rPr>
            <w:noProof/>
            <w:webHidden/>
          </w:rPr>
          <w:tab/>
        </w:r>
        <w:r w:rsidR="001B6D04">
          <w:rPr>
            <w:noProof/>
            <w:webHidden/>
          </w:rPr>
          <w:fldChar w:fldCharType="begin"/>
        </w:r>
        <w:r w:rsidR="001B6D04">
          <w:rPr>
            <w:noProof/>
            <w:webHidden/>
          </w:rPr>
          <w:instrText xml:space="preserve"> PAGEREF _Toc486242375 \h </w:instrText>
        </w:r>
        <w:r w:rsidR="001B6D04">
          <w:rPr>
            <w:noProof/>
            <w:webHidden/>
          </w:rPr>
        </w:r>
        <w:r w:rsidR="001B6D04">
          <w:rPr>
            <w:noProof/>
            <w:webHidden/>
          </w:rPr>
          <w:fldChar w:fldCharType="separate"/>
        </w:r>
        <w:r w:rsidR="001B6D04">
          <w:rPr>
            <w:noProof/>
            <w:webHidden/>
          </w:rPr>
          <w:t>18</w:t>
        </w:r>
        <w:r w:rsidR="001B6D04">
          <w:rPr>
            <w:noProof/>
            <w:webHidden/>
          </w:rPr>
          <w:fldChar w:fldCharType="end"/>
        </w:r>
      </w:hyperlink>
    </w:p>
    <w:p w14:paraId="31983D09" w14:textId="77777777" w:rsidR="001B6D04" w:rsidRDefault="0001010E">
      <w:pPr>
        <w:pStyle w:val="TOC1"/>
        <w:rPr>
          <w:rFonts w:eastAsiaTheme="minorEastAsia"/>
          <w:noProof/>
        </w:rPr>
      </w:pPr>
      <w:hyperlink w:anchor="_Toc486242376" w:history="1">
        <w:r w:rsidR="001B6D04" w:rsidRPr="00C779EE">
          <w:rPr>
            <w:rStyle w:val="Hyperlink"/>
            <w:noProof/>
          </w:rPr>
          <w:t>Estuary Regional Priorities</w:t>
        </w:r>
        <w:r w:rsidR="001B6D04">
          <w:rPr>
            <w:noProof/>
            <w:webHidden/>
          </w:rPr>
          <w:tab/>
        </w:r>
        <w:r w:rsidR="001B6D04">
          <w:rPr>
            <w:noProof/>
            <w:webHidden/>
          </w:rPr>
          <w:fldChar w:fldCharType="begin"/>
        </w:r>
        <w:r w:rsidR="001B6D04">
          <w:rPr>
            <w:noProof/>
            <w:webHidden/>
          </w:rPr>
          <w:instrText xml:space="preserve"> PAGEREF _Toc486242376 \h </w:instrText>
        </w:r>
        <w:r w:rsidR="001B6D04">
          <w:rPr>
            <w:noProof/>
            <w:webHidden/>
          </w:rPr>
        </w:r>
        <w:r w:rsidR="001B6D04">
          <w:rPr>
            <w:noProof/>
            <w:webHidden/>
          </w:rPr>
          <w:fldChar w:fldCharType="separate"/>
        </w:r>
        <w:r w:rsidR="001B6D04">
          <w:rPr>
            <w:noProof/>
            <w:webHidden/>
          </w:rPr>
          <w:t>24</w:t>
        </w:r>
        <w:r w:rsidR="001B6D04">
          <w:rPr>
            <w:noProof/>
            <w:webHidden/>
          </w:rPr>
          <w:fldChar w:fldCharType="end"/>
        </w:r>
      </w:hyperlink>
    </w:p>
    <w:p w14:paraId="386A58BD" w14:textId="77777777" w:rsidR="001B6D04" w:rsidRDefault="0001010E">
      <w:pPr>
        <w:pStyle w:val="TOC1"/>
        <w:rPr>
          <w:rFonts w:eastAsiaTheme="minorEastAsia"/>
          <w:noProof/>
        </w:rPr>
      </w:pPr>
      <w:hyperlink w:anchor="_Toc486242377" w:history="1">
        <w:r w:rsidR="001B6D04" w:rsidRPr="00C779EE">
          <w:rPr>
            <w:rStyle w:val="Hyperlink"/>
            <w:noProof/>
          </w:rPr>
          <w:t>Land Cover and Development Regional Priorities</w:t>
        </w:r>
        <w:r w:rsidR="001B6D04">
          <w:rPr>
            <w:noProof/>
            <w:webHidden/>
          </w:rPr>
          <w:tab/>
        </w:r>
        <w:r w:rsidR="001B6D04">
          <w:rPr>
            <w:noProof/>
            <w:webHidden/>
          </w:rPr>
          <w:fldChar w:fldCharType="begin"/>
        </w:r>
        <w:r w:rsidR="001B6D04">
          <w:rPr>
            <w:noProof/>
            <w:webHidden/>
          </w:rPr>
          <w:instrText xml:space="preserve"> PAGEREF _Toc486242377 \h </w:instrText>
        </w:r>
        <w:r w:rsidR="001B6D04">
          <w:rPr>
            <w:noProof/>
            <w:webHidden/>
          </w:rPr>
        </w:r>
        <w:r w:rsidR="001B6D04">
          <w:rPr>
            <w:noProof/>
            <w:webHidden/>
          </w:rPr>
          <w:fldChar w:fldCharType="separate"/>
        </w:r>
        <w:r w:rsidR="001B6D04">
          <w:rPr>
            <w:noProof/>
            <w:webHidden/>
          </w:rPr>
          <w:t>29</w:t>
        </w:r>
        <w:r w:rsidR="001B6D04">
          <w:rPr>
            <w:noProof/>
            <w:webHidden/>
          </w:rPr>
          <w:fldChar w:fldCharType="end"/>
        </w:r>
      </w:hyperlink>
    </w:p>
    <w:p w14:paraId="62DB15A9" w14:textId="77777777" w:rsidR="001B6D04" w:rsidRDefault="0001010E">
      <w:pPr>
        <w:pStyle w:val="TOC1"/>
        <w:rPr>
          <w:rFonts w:eastAsiaTheme="minorEastAsia"/>
          <w:noProof/>
        </w:rPr>
      </w:pPr>
      <w:hyperlink w:anchor="_Toc486242378" w:history="1">
        <w:r w:rsidR="001B6D04" w:rsidRPr="00C779EE">
          <w:rPr>
            <w:rStyle w:val="Hyperlink"/>
            <w:noProof/>
          </w:rPr>
          <w:t>Shoreline Armoring Regional Priorities</w:t>
        </w:r>
        <w:r w:rsidR="001B6D04">
          <w:rPr>
            <w:noProof/>
            <w:webHidden/>
          </w:rPr>
          <w:tab/>
        </w:r>
        <w:r w:rsidR="001B6D04">
          <w:rPr>
            <w:noProof/>
            <w:webHidden/>
          </w:rPr>
          <w:fldChar w:fldCharType="begin"/>
        </w:r>
        <w:r w:rsidR="001B6D04">
          <w:rPr>
            <w:noProof/>
            <w:webHidden/>
          </w:rPr>
          <w:instrText xml:space="preserve"> PAGEREF _Toc486242378 \h </w:instrText>
        </w:r>
        <w:r w:rsidR="001B6D04">
          <w:rPr>
            <w:noProof/>
            <w:webHidden/>
          </w:rPr>
        </w:r>
        <w:r w:rsidR="001B6D04">
          <w:rPr>
            <w:noProof/>
            <w:webHidden/>
          </w:rPr>
          <w:fldChar w:fldCharType="separate"/>
        </w:r>
        <w:r w:rsidR="001B6D04">
          <w:rPr>
            <w:noProof/>
            <w:webHidden/>
          </w:rPr>
          <w:t>35</w:t>
        </w:r>
        <w:r w:rsidR="001B6D04">
          <w:rPr>
            <w:noProof/>
            <w:webHidden/>
          </w:rPr>
          <w:fldChar w:fldCharType="end"/>
        </w:r>
      </w:hyperlink>
    </w:p>
    <w:p w14:paraId="09DAEDC8" w14:textId="77777777" w:rsidR="001B6D04" w:rsidRDefault="0001010E">
      <w:pPr>
        <w:pStyle w:val="TOC1"/>
        <w:rPr>
          <w:rFonts w:eastAsiaTheme="minorEastAsia"/>
          <w:noProof/>
        </w:rPr>
      </w:pPr>
      <w:hyperlink w:anchor="_Toc486242379" w:history="1">
        <w:r w:rsidR="001B6D04" w:rsidRPr="00C779EE">
          <w:rPr>
            <w:rStyle w:val="Hyperlink"/>
            <w:noProof/>
          </w:rPr>
          <w:t>Shellfish Regional Priorities</w:t>
        </w:r>
        <w:r w:rsidR="001B6D04">
          <w:rPr>
            <w:noProof/>
            <w:webHidden/>
          </w:rPr>
          <w:tab/>
        </w:r>
        <w:r w:rsidR="001B6D04">
          <w:rPr>
            <w:noProof/>
            <w:webHidden/>
          </w:rPr>
          <w:fldChar w:fldCharType="begin"/>
        </w:r>
        <w:r w:rsidR="001B6D04">
          <w:rPr>
            <w:noProof/>
            <w:webHidden/>
          </w:rPr>
          <w:instrText xml:space="preserve"> PAGEREF _Toc486242379 \h </w:instrText>
        </w:r>
        <w:r w:rsidR="001B6D04">
          <w:rPr>
            <w:noProof/>
            <w:webHidden/>
          </w:rPr>
        </w:r>
        <w:r w:rsidR="001B6D04">
          <w:rPr>
            <w:noProof/>
            <w:webHidden/>
          </w:rPr>
          <w:fldChar w:fldCharType="separate"/>
        </w:r>
        <w:r w:rsidR="001B6D04">
          <w:rPr>
            <w:noProof/>
            <w:webHidden/>
          </w:rPr>
          <w:t>43</w:t>
        </w:r>
        <w:r w:rsidR="001B6D04">
          <w:rPr>
            <w:noProof/>
            <w:webHidden/>
          </w:rPr>
          <w:fldChar w:fldCharType="end"/>
        </w:r>
      </w:hyperlink>
    </w:p>
    <w:p w14:paraId="2EE0CF06" w14:textId="77777777" w:rsidR="001B6D04" w:rsidRDefault="0001010E">
      <w:pPr>
        <w:pStyle w:val="TOC1"/>
        <w:rPr>
          <w:rFonts w:eastAsiaTheme="minorEastAsia"/>
          <w:noProof/>
        </w:rPr>
      </w:pPr>
      <w:hyperlink w:anchor="_Toc486242380" w:history="1">
        <w:r w:rsidR="001B6D04" w:rsidRPr="00C779EE">
          <w:rPr>
            <w:rStyle w:val="Hyperlink"/>
            <w:noProof/>
          </w:rPr>
          <w:t>BIBI Regional Priorities</w:t>
        </w:r>
        <w:r w:rsidR="001B6D04">
          <w:rPr>
            <w:noProof/>
            <w:webHidden/>
          </w:rPr>
          <w:tab/>
        </w:r>
        <w:r w:rsidR="001B6D04">
          <w:rPr>
            <w:noProof/>
            <w:webHidden/>
          </w:rPr>
          <w:fldChar w:fldCharType="begin"/>
        </w:r>
        <w:r w:rsidR="001B6D04">
          <w:rPr>
            <w:noProof/>
            <w:webHidden/>
          </w:rPr>
          <w:instrText xml:space="preserve"> PAGEREF _Toc486242380 \h </w:instrText>
        </w:r>
        <w:r w:rsidR="001B6D04">
          <w:rPr>
            <w:noProof/>
            <w:webHidden/>
          </w:rPr>
        </w:r>
        <w:r w:rsidR="001B6D04">
          <w:rPr>
            <w:noProof/>
            <w:webHidden/>
          </w:rPr>
          <w:fldChar w:fldCharType="separate"/>
        </w:r>
        <w:r w:rsidR="001B6D04">
          <w:rPr>
            <w:noProof/>
            <w:webHidden/>
          </w:rPr>
          <w:t>48</w:t>
        </w:r>
        <w:r w:rsidR="001B6D04">
          <w:rPr>
            <w:noProof/>
            <w:webHidden/>
          </w:rPr>
          <w:fldChar w:fldCharType="end"/>
        </w:r>
      </w:hyperlink>
    </w:p>
    <w:p w14:paraId="0172E9F5" w14:textId="77777777" w:rsidR="001B6D04" w:rsidRDefault="0001010E">
      <w:pPr>
        <w:pStyle w:val="TOC1"/>
        <w:rPr>
          <w:rFonts w:eastAsiaTheme="minorEastAsia"/>
          <w:noProof/>
        </w:rPr>
      </w:pPr>
      <w:hyperlink w:anchor="_Toc486242381" w:history="1">
        <w:r w:rsidR="001B6D04" w:rsidRPr="00C779EE">
          <w:rPr>
            <w:rStyle w:val="Hyperlink"/>
            <w:noProof/>
          </w:rPr>
          <w:t>Toxics in Fish Regional Priorities</w:t>
        </w:r>
        <w:r w:rsidR="001B6D04">
          <w:rPr>
            <w:noProof/>
            <w:webHidden/>
          </w:rPr>
          <w:tab/>
        </w:r>
        <w:r w:rsidR="001B6D04">
          <w:rPr>
            <w:noProof/>
            <w:webHidden/>
          </w:rPr>
          <w:fldChar w:fldCharType="begin"/>
        </w:r>
        <w:r w:rsidR="001B6D04">
          <w:rPr>
            <w:noProof/>
            <w:webHidden/>
          </w:rPr>
          <w:instrText xml:space="preserve"> PAGEREF _Toc486242381 \h </w:instrText>
        </w:r>
        <w:r w:rsidR="001B6D04">
          <w:rPr>
            <w:noProof/>
            <w:webHidden/>
          </w:rPr>
        </w:r>
        <w:r w:rsidR="001B6D04">
          <w:rPr>
            <w:noProof/>
            <w:webHidden/>
          </w:rPr>
          <w:fldChar w:fldCharType="separate"/>
        </w:r>
        <w:r w:rsidR="001B6D04">
          <w:rPr>
            <w:noProof/>
            <w:webHidden/>
          </w:rPr>
          <w:t>51</w:t>
        </w:r>
        <w:r w:rsidR="001B6D04">
          <w:rPr>
            <w:noProof/>
            <w:webHidden/>
          </w:rPr>
          <w:fldChar w:fldCharType="end"/>
        </w:r>
      </w:hyperlink>
    </w:p>
    <w:p w14:paraId="30860823" w14:textId="77777777" w:rsidR="001B6D04" w:rsidRDefault="0001010E">
      <w:pPr>
        <w:pStyle w:val="TOC1"/>
        <w:rPr>
          <w:rFonts w:eastAsiaTheme="minorEastAsia"/>
          <w:noProof/>
        </w:rPr>
      </w:pPr>
      <w:hyperlink w:anchor="_Toc486242382" w:history="1">
        <w:r w:rsidR="001B6D04" w:rsidRPr="00C779EE">
          <w:rPr>
            <w:rStyle w:val="Hyperlink"/>
            <w:noProof/>
          </w:rPr>
          <w:t>Cross-cutting Approaches that Address Multiple Regional Priorities</w:t>
        </w:r>
        <w:r w:rsidR="001B6D04">
          <w:rPr>
            <w:noProof/>
            <w:webHidden/>
          </w:rPr>
          <w:tab/>
        </w:r>
        <w:r w:rsidR="001B6D04">
          <w:rPr>
            <w:noProof/>
            <w:webHidden/>
          </w:rPr>
          <w:fldChar w:fldCharType="begin"/>
        </w:r>
        <w:r w:rsidR="001B6D04">
          <w:rPr>
            <w:noProof/>
            <w:webHidden/>
          </w:rPr>
          <w:instrText xml:space="preserve"> PAGEREF _Toc486242382 \h </w:instrText>
        </w:r>
        <w:r w:rsidR="001B6D04">
          <w:rPr>
            <w:noProof/>
            <w:webHidden/>
          </w:rPr>
        </w:r>
        <w:r w:rsidR="001B6D04">
          <w:rPr>
            <w:noProof/>
            <w:webHidden/>
          </w:rPr>
          <w:fldChar w:fldCharType="separate"/>
        </w:r>
        <w:r w:rsidR="001B6D04">
          <w:rPr>
            <w:noProof/>
            <w:webHidden/>
          </w:rPr>
          <w:t>54</w:t>
        </w:r>
        <w:r w:rsidR="001B6D04">
          <w:rPr>
            <w:noProof/>
            <w:webHidden/>
          </w:rPr>
          <w:fldChar w:fldCharType="end"/>
        </w:r>
      </w:hyperlink>
    </w:p>
    <w:p w14:paraId="38ADBE6D" w14:textId="77777777" w:rsidR="00FE4CE9" w:rsidRDefault="00FE4CE9" w:rsidP="00FE4CE9">
      <w:pPr>
        <w:rPr>
          <w:rFonts w:cstheme="minorHAnsi"/>
        </w:rPr>
      </w:pPr>
      <w:r>
        <w:rPr>
          <w:rFonts w:cstheme="minorHAnsi"/>
        </w:rPr>
        <w:fldChar w:fldCharType="end"/>
      </w:r>
    </w:p>
    <w:p w14:paraId="7C6F2819" w14:textId="77777777" w:rsidR="00FE4CE9" w:rsidRDefault="00FE4CE9" w:rsidP="00FE4CE9">
      <w:pPr>
        <w:rPr>
          <w:rFonts w:cstheme="minorHAnsi"/>
        </w:rPr>
      </w:pPr>
      <w:r>
        <w:rPr>
          <w:rFonts w:cstheme="minorHAnsi"/>
        </w:rPr>
        <w:br w:type="page"/>
      </w:r>
    </w:p>
    <w:p w14:paraId="538A9145" w14:textId="23C92341" w:rsidR="0081009D" w:rsidRPr="00CC1AF9" w:rsidRDefault="0081009D" w:rsidP="0081009D">
      <w:pPr>
        <w:pStyle w:val="Heading1"/>
        <w:rPr>
          <w:rFonts w:cstheme="minorHAnsi"/>
        </w:rPr>
      </w:pPr>
      <w:bookmarkStart w:id="0" w:name="_Toc486242369"/>
      <w:r>
        <w:lastRenderedPageBreak/>
        <w:t>How to Navigate the Regional Priorities</w:t>
      </w:r>
      <w:r w:rsidR="003D516D">
        <w:t xml:space="preserve"> </w:t>
      </w:r>
      <w:r w:rsidR="003D516D" w:rsidRPr="00976489">
        <w:t>Section</w:t>
      </w:r>
      <w:bookmarkEnd w:id="0"/>
    </w:p>
    <w:p w14:paraId="05E8EAF6" w14:textId="0326BD1E" w:rsidR="0081009D" w:rsidRPr="001B6D04" w:rsidRDefault="00A47225">
      <w:pPr>
        <w:rPr>
          <w:rFonts w:cstheme="minorHAnsi"/>
          <w:b/>
        </w:rPr>
      </w:pPr>
      <w:r w:rsidRPr="001B6D04">
        <w:rPr>
          <w:rFonts w:cstheme="minorHAnsi"/>
          <w:b/>
          <w:highlight w:val="yellow"/>
        </w:rPr>
        <w:t>Coming Soon</w:t>
      </w:r>
    </w:p>
    <w:p w14:paraId="162C0E78" w14:textId="77777777" w:rsidR="0081009D" w:rsidRDefault="0081009D">
      <w:pPr>
        <w:rPr>
          <w:rFonts w:asciiTheme="majorHAnsi" w:eastAsiaTheme="majorEastAsia" w:hAnsiTheme="majorHAnsi" w:cstheme="majorBidi"/>
          <w:color w:val="2E74B5" w:themeColor="accent1" w:themeShade="BF"/>
          <w:sz w:val="32"/>
          <w:szCs w:val="32"/>
        </w:rPr>
      </w:pPr>
      <w:r>
        <w:br w:type="page"/>
      </w:r>
    </w:p>
    <w:p w14:paraId="5587D94B" w14:textId="18C3449E" w:rsidR="00CC1AF9" w:rsidRPr="00CC1AF9" w:rsidRDefault="00CC1AF9" w:rsidP="00FE4CE9">
      <w:pPr>
        <w:pStyle w:val="Heading1"/>
        <w:rPr>
          <w:rFonts w:cstheme="minorHAnsi"/>
        </w:rPr>
      </w:pPr>
      <w:bookmarkStart w:id="1" w:name="_Toc486242370"/>
      <w:r w:rsidRPr="00FE4CE9">
        <w:lastRenderedPageBreak/>
        <w:t>Area of Focus for the 2018 NTA Solicitation</w:t>
      </w:r>
      <w:r w:rsidR="00FE4CE9" w:rsidRPr="00FE4CE9">
        <w:t xml:space="preserve"> and 2018 Action Agenda Regional Priorities</w:t>
      </w:r>
      <w:bookmarkEnd w:id="1"/>
    </w:p>
    <w:tbl>
      <w:tblPr>
        <w:tblStyle w:val="GridTable5Dark-Accent11"/>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784"/>
        <w:gridCol w:w="1721"/>
        <w:gridCol w:w="3780"/>
        <w:gridCol w:w="4860"/>
        <w:gridCol w:w="6565"/>
      </w:tblGrid>
      <w:tr w:rsidR="00C82BAB" w:rsidRPr="00CC1AF9" w14:paraId="02759096" w14:textId="77777777" w:rsidTr="001B6D04">
        <w:trPr>
          <w:cnfStyle w:val="100000000000" w:firstRow="1" w:lastRow="0" w:firstColumn="0" w:lastColumn="0" w:oddVBand="0" w:evenVBand="0" w:oddHBand="0" w:evenHBand="0" w:firstRowFirstColumn="0" w:firstRowLastColumn="0" w:lastRowFirstColumn="0" w:lastRowLastColumn="0"/>
          <w:trHeight w:val="495"/>
          <w:tblHeader/>
        </w:trPr>
        <w:tc>
          <w:tcPr>
            <w:tcW w:w="1784" w:type="dxa"/>
            <w:tcBorders>
              <w:top w:val="none" w:sz="0" w:space="0" w:color="auto"/>
              <w:left w:val="none" w:sz="0" w:space="0" w:color="auto"/>
              <w:right w:val="none" w:sz="0" w:space="0" w:color="auto"/>
            </w:tcBorders>
            <w:vAlign w:val="center"/>
            <w:hideMark/>
          </w:tcPr>
          <w:p w14:paraId="7FC19070" w14:textId="77777777" w:rsidR="00C82BAB" w:rsidRPr="00E6099A" w:rsidRDefault="00C82BAB" w:rsidP="003F5C41">
            <w:pPr>
              <w:rPr>
                <w:rFonts w:cstheme="minorHAnsi"/>
                <w:caps/>
              </w:rPr>
            </w:pPr>
            <w:r w:rsidRPr="00E6099A">
              <w:rPr>
                <w:rFonts w:cstheme="minorHAnsi"/>
                <w:bCs w:val="0"/>
                <w:caps/>
              </w:rPr>
              <w:t>Vital Signs</w:t>
            </w:r>
          </w:p>
        </w:tc>
        <w:tc>
          <w:tcPr>
            <w:tcW w:w="1721" w:type="dxa"/>
            <w:tcBorders>
              <w:top w:val="none" w:sz="0" w:space="0" w:color="auto"/>
              <w:left w:val="none" w:sz="0" w:space="0" w:color="auto"/>
              <w:right w:val="none" w:sz="0" w:space="0" w:color="auto"/>
            </w:tcBorders>
            <w:vAlign w:val="center"/>
          </w:tcPr>
          <w:p w14:paraId="67579F88" w14:textId="2AAA57FB" w:rsidR="00C82BAB" w:rsidRPr="00E6099A" w:rsidRDefault="00C82BAB" w:rsidP="003F5C41">
            <w:pPr>
              <w:rPr>
                <w:rFonts w:cstheme="minorHAnsi"/>
                <w:bCs w:val="0"/>
                <w:caps/>
              </w:rPr>
            </w:pPr>
            <w:r w:rsidRPr="00E6099A">
              <w:rPr>
                <w:rFonts w:cstheme="minorHAnsi"/>
                <w:caps/>
              </w:rPr>
              <w:t>Strategic Initiative Lead</w:t>
            </w:r>
          </w:p>
        </w:tc>
        <w:tc>
          <w:tcPr>
            <w:tcW w:w="3780" w:type="dxa"/>
            <w:tcBorders>
              <w:top w:val="none" w:sz="0" w:space="0" w:color="auto"/>
              <w:left w:val="none" w:sz="0" w:space="0" w:color="auto"/>
              <w:right w:val="none" w:sz="0" w:space="0" w:color="auto"/>
            </w:tcBorders>
            <w:vAlign w:val="center"/>
          </w:tcPr>
          <w:p w14:paraId="07A4D82F" w14:textId="6211FE5A" w:rsidR="00C82BAB" w:rsidRPr="00E6099A" w:rsidRDefault="00C82BAB" w:rsidP="003F5C41">
            <w:pPr>
              <w:rPr>
                <w:rFonts w:cstheme="minorHAnsi"/>
                <w:bCs w:val="0"/>
                <w:caps/>
              </w:rPr>
            </w:pPr>
            <w:r w:rsidRPr="00E6099A">
              <w:rPr>
                <w:rFonts w:cstheme="minorHAnsi"/>
                <w:bCs w:val="0"/>
                <w:caps/>
              </w:rPr>
              <w:t>Regional Priorities</w:t>
            </w:r>
          </w:p>
        </w:tc>
        <w:tc>
          <w:tcPr>
            <w:tcW w:w="4860" w:type="dxa"/>
            <w:tcBorders>
              <w:top w:val="none" w:sz="0" w:space="0" w:color="auto"/>
              <w:left w:val="none" w:sz="0" w:space="0" w:color="auto"/>
              <w:right w:val="none" w:sz="0" w:space="0" w:color="auto"/>
            </w:tcBorders>
            <w:vAlign w:val="center"/>
          </w:tcPr>
          <w:p w14:paraId="33E1D9B2" w14:textId="66AF0B3D" w:rsidR="00C82BAB" w:rsidRPr="00C82BAB" w:rsidRDefault="00C82BAB" w:rsidP="00C82BAB">
            <w:pPr>
              <w:rPr>
                <w:rFonts w:cstheme="minorHAnsi"/>
                <w:b w:val="0"/>
                <w:caps/>
              </w:rPr>
            </w:pPr>
            <w:r>
              <w:rPr>
                <w:rFonts w:cstheme="minorHAnsi"/>
                <w:bCs w:val="0"/>
                <w:caps/>
              </w:rPr>
              <w:t>approaches</w:t>
            </w:r>
          </w:p>
        </w:tc>
        <w:tc>
          <w:tcPr>
            <w:tcW w:w="6565" w:type="dxa"/>
            <w:tcBorders>
              <w:top w:val="none" w:sz="0" w:space="0" w:color="auto"/>
              <w:left w:val="none" w:sz="0" w:space="0" w:color="auto"/>
              <w:right w:val="none" w:sz="0" w:space="0" w:color="auto"/>
            </w:tcBorders>
            <w:vAlign w:val="center"/>
          </w:tcPr>
          <w:p w14:paraId="3B1153D3" w14:textId="5EFDED25" w:rsidR="00C82BAB" w:rsidRPr="00E6099A" w:rsidRDefault="00C82BAB" w:rsidP="003F5C41">
            <w:pPr>
              <w:rPr>
                <w:rFonts w:cstheme="minorHAnsi"/>
                <w:bCs w:val="0"/>
                <w:caps/>
              </w:rPr>
            </w:pPr>
            <w:r w:rsidRPr="00E6099A">
              <w:rPr>
                <w:rFonts w:cstheme="minorHAnsi"/>
                <w:bCs w:val="0"/>
                <w:caps/>
              </w:rPr>
              <w:t>Desired Outcomes</w:t>
            </w:r>
          </w:p>
        </w:tc>
      </w:tr>
      <w:tr w:rsidR="00C82BAB" w:rsidRPr="00CC1AF9" w14:paraId="1DCD239F"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tcPr>
          <w:p w14:paraId="0122851D" w14:textId="31CEFB42" w:rsidR="00C82BAB" w:rsidRPr="00CC1AF9" w:rsidRDefault="00C82BAB" w:rsidP="003E428C">
            <w:pPr>
              <w:rPr>
                <w:rFonts w:cstheme="minorHAnsi"/>
                <w:b/>
              </w:rPr>
            </w:pPr>
            <w:r w:rsidRPr="00CC1AF9">
              <w:rPr>
                <w:rFonts w:cstheme="minorHAnsi"/>
                <w:b/>
              </w:rPr>
              <w:t>Marine Water Quality</w:t>
            </w:r>
          </w:p>
        </w:tc>
        <w:tc>
          <w:tcPr>
            <w:tcW w:w="1721" w:type="dxa"/>
          </w:tcPr>
          <w:p w14:paraId="5A672511" w14:textId="1B7A207C" w:rsidR="00C82BAB" w:rsidRPr="003F5C41" w:rsidRDefault="00C82BAB" w:rsidP="003E428C">
            <w:pPr>
              <w:ind w:left="12"/>
              <w:rPr>
                <w:rFonts w:cstheme="minorHAnsi"/>
                <w:b/>
              </w:rPr>
            </w:pPr>
            <w:r>
              <w:rPr>
                <w:rFonts w:cstheme="minorHAnsi"/>
                <w:b/>
              </w:rPr>
              <w:t>Not Assigned</w:t>
            </w:r>
          </w:p>
        </w:tc>
        <w:tc>
          <w:tcPr>
            <w:tcW w:w="3780" w:type="dxa"/>
          </w:tcPr>
          <w:p w14:paraId="112FE657" w14:textId="27900045" w:rsidR="00C82BAB" w:rsidRPr="00DE2166" w:rsidRDefault="00C82BAB" w:rsidP="001B6D04">
            <w:pPr>
              <w:pStyle w:val="ListParagraph"/>
              <w:numPr>
                <w:ilvl w:val="0"/>
                <w:numId w:val="15"/>
              </w:numPr>
              <w:ind w:left="792" w:hanging="810"/>
              <w:rPr>
                <w:rFonts w:cstheme="minorHAnsi"/>
                <w:b/>
              </w:rPr>
            </w:pPr>
            <w:commentRangeStart w:id="2"/>
            <w:r w:rsidRPr="00DE2166">
              <w:rPr>
                <w:rFonts w:cstheme="minorHAnsi"/>
              </w:rPr>
              <w:t>Development (or adaptation) of an Implementation Strategy for Marine Water Quality</w:t>
            </w:r>
            <w:commentRangeEnd w:id="2"/>
            <w:r w:rsidR="00637201">
              <w:rPr>
                <w:rStyle w:val="CommentReference"/>
              </w:rPr>
              <w:commentReference w:id="2"/>
            </w:r>
          </w:p>
        </w:tc>
        <w:tc>
          <w:tcPr>
            <w:tcW w:w="4860" w:type="dxa"/>
          </w:tcPr>
          <w:p w14:paraId="5D5B08CB" w14:textId="3F6206A9" w:rsidR="00C82BAB" w:rsidRPr="00295A9A" w:rsidRDefault="00A110C9" w:rsidP="000F749A">
            <w:pPr>
              <w:rPr>
                <w:rFonts w:cstheme="minorHAnsi"/>
                <w:b/>
                <w:highlight w:val="yellow"/>
              </w:rPr>
            </w:pPr>
            <w:r w:rsidRPr="000F749A">
              <w:t>Development</w:t>
            </w:r>
            <w:r w:rsidRPr="00A110C9">
              <w:rPr>
                <w:rFonts w:cstheme="minorHAnsi"/>
              </w:rPr>
              <w:t xml:space="preserve"> (or adaptation) of an Implementation Strategy for  Marine Water Quality</w:t>
            </w:r>
          </w:p>
        </w:tc>
        <w:tc>
          <w:tcPr>
            <w:tcW w:w="6565" w:type="dxa"/>
          </w:tcPr>
          <w:p w14:paraId="2AE762BC" w14:textId="0D63F8D1" w:rsidR="00C82BAB" w:rsidRPr="00A108B2" w:rsidRDefault="00B244D2" w:rsidP="00A108B2">
            <w:r w:rsidRPr="000C7AD9">
              <w:t xml:space="preserve">Development of </w:t>
            </w:r>
            <w:r>
              <w:t>a comprehensive regional strategy leads</w:t>
            </w:r>
            <w:r w:rsidRPr="000C7AD9">
              <w:t xml:space="preserve"> to improved water quality and reductions in human-related contributions of nitrogen.</w:t>
            </w:r>
          </w:p>
        </w:tc>
      </w:tr>
      <w:tr w:rsidR="00C82BAB" w:rsidRPr="00CC1AF9" w14:paraId="66A274EC" w14:textId="77777777" w:rsidTr="001B6D04">
        <w:trPr>
          <w:trHeight w:val="288"/>
        </w:trPr>
        <w:tc>
          <w:tcPr>
            <w:tcW w:w="1784" w:type="dxa"/>
          </w:tcPr>
          <w:p w14:paraId="3BDD8253" w14:textId="5F436118" w:rsidR="00C82BAB" w:rsidRPr="00CC1AF9" w:rsidRDefault="00C82BAB" w:rsidP="003E428C">
            <w:pPr>
              <w:rPr>
                <w:rFonts w:cstheme="minorHAnsi"/>
                <w:b/>
              </w:rPr>
            </w:pPr>
            <w:r w:rsidRPr="00CC1AF9">
              <w:rPr>
                <w:rFonts w:cstheme="minorHAnsi"/>
                <w:b/>
              </w:rPr>
              <w:t>Summer Stream Flows</w:t>
            </w:r>
          </w:p>
        </w:tc>
        <w:tc>
          <w:tcPr>
            <w:tcW w:w="1721" w:type="dxa"/>
          </w:tcPr>
          <w:p w14:paraId="7597E04D" w14:textId="40A04A20" w:rsidR="00C82BAB" w:rsidRPr="003F5C41" w:rsidRDefault="00C82BAB" w:rsidP="003E428C">
            <w:pPr>
              <w:ind w:left="12"/>
              <w:rPr>
                <w:rFonts w:cstheme="minorHAnsi"/>
                <w:b/>
              </w:rPr>
            </w:pPr>
            <w:r>
              <w:rPr>
                <w:rFonts w:cstheme="minorHAnsi"/>
                <w:b/>
              </w:rPr>
              <w:t>Not Assigned</w:t>
            </w:r>
          </w:p>
        </w:tc>
        <w:tc>
          <w:tcPr>
            <w:tcW w:w="3780" w:type="dxa"/>
          </w:tcPr>
          <w:p w14:paraId="3BC45CF4" w14:textId="4205DA63" w:rsidR="00C82BAB" w:rsidRPr="00DE2166" w:rsidRDefault="00C82BAB" w:rsidP="001B6D04">
            <w:pPr>
              <w:pStyle w:val="ListParagraph"/>
              <w:numPr>
                <w:ilvl w:val="0"/>
                <w:numId w:val="16"/>
              </w:numPr>
              <w:ind w:left="792" w:hanging="792"/>
              <w:rPr>
                <w:rFonts w:cstheme="minorHAnsi"/>
                <w:b/>
              </w:rPr>
            </w:pPr>
            <w:r w:rsidRPr="00DE2166">
              <w:rPr>
                <w:rFonts w:cstheme="minorHAnsi"/>
              </w:rPr>
              <w:t>Development (or adaptation) of an Implementation Strategy for Summer Stream Flows</w:t>
            </w:r>
          </w:p>
        </w:tc>
        <w:tc>
          <w:tcPr>
            <w:tcW w:w="4860" w:type="dxa"/>
          </w:tcPr>
          <w:p w14:paraId="61BF4B0A" w14:textId="0B3E258A" w:rsidR="00C82BAB" w:rsidRPr="00295A9A" w:rsidRDefault="00A110C9" w:rsidP="00E25D1C">
            <w:pPr>
              <w:spacing w:before="120"/>
              <w:rPr>
                <w:rFonts w:cstheme="minorHAnsi"/>
                <w:b/>
                <w:highlight w:val="yellow"/>
              </w:rPr>
            </w:pPr>
            <w:r w:rsidRPr="00A110C9">
              <w:rPr>
                <w:rFonts w:cstheme="minorHAnsi"/>
              </w:rPr>
              <w:t xml:space="preserve">Development (or adaptation) of </w:t>
            </w:r>
            <w:r>
              <w:rPr>
                <w:rFonts w:cstheme="minorHAnsi"/>
              </w:rPr>
              <w:t>an Implementation Strategy for Summer Stream Flows</w:t>
            </w:r>
          </w:p>
        </w:tc>
        <w:tc>
          <w:tcPr>
            <w:tcW w:w="6565" w:type="dxa"/>
          </w:tcPr>
          <w:p w14:paraId="2C4005CD" w14:textId="43394714" w:rsidR="00C82BAB" w:rsidRPr="00295A9A" w:rsidRDefault="0016721E" w:rsidP="00E25D1C">
            <w:pPr>
              <w:spacing w:before="120"/>
              <w:rPr>
                <w:rFonts w:cstheme="minorHAnsi"/>
                <w:b/>
                <w:highlight w:val="yellow"/>
              </w:rPr>
            </w:pPr>
            <w:r>
              <w:t xml:space="preserve">Maintaining stable flows where they already occur, and restoring low flows where needed.  </w:t>
            </w:r>
          </w:p>
        </w:tc>
      </w:tr>
      <w:tr w:rsidR="00A110C9" w:rsidRPr="00CC1AF9" w14:paraId="0631E35E"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hideMark/>
          </w:tcPr>
          <w:p w14:paraId="73388EF9" w14:textId="77777777" w:rsidR="00A110C9" w:rsidRPr="00CC1AF9" w:rsidRDefault="00A110C9" w:rsidP="003E428C">
            <w:pPr>
              <w:rPr>
                <w:rFonts w:cstheme="minorHAnsi"/>
                <w:b/>
              </w:rPr>
            </w:pPr>
            <w:r w:rsidRPr="00CC1AF9">
              <w:rPr>
                <w:rFonts w:cstheme="minorHAnsi"/>
                <w:b/>
              </w:rPr>
              <w:t>Chinook (&amp; other salmon)</w:t>
            </w:r>
          </w:p>
        </w:tc>
        <w:tc>
          <w:tcPr>
            <w:tcW w:w="1721" w:type="dxa"/>
          </w:tcPr>
          <w:p w14:paraId="2CFBA7F4" w14:textId="77FCFDA1" w:rsidR="00A110C9" w:rsidRPr="003F5C41" w:rsidRDefault="00A110C9" w:rsidP="003E428C">
            <w:pPr>
              <w:ind w:left="12"/>
              <w:rPr>
                <w:rFonts w:cstheme="minorHAnsi"/>
                <w:b/>
              </w:rPr>
            </w:pPr>
            <w:r w:rsidRPr="00CC1AF9">
              <w:rPr>
                <w:rFonts w:cstheme="minorHAnsi"/>
                <w:b/>
              </w:rPr>
              <w:t>PSP (w/ Habitat)</w:t>
            </w:r>
          </w:p>
        </w:tc>
        <w:tc>
          <w:tcPr>
            <w:tcW w:w="3780" w:type="dxa"/>
            <w:vAlign w:val="center"/>
          </w:tcPr>
          <w:p w14:paraId="3D86D874" w14:textId="78699971" w:rsidR="00A110C9" w:rsidRPr="00187DEC" w:rsidRDefault="00B82A6C" w:rsidP="00A110C9">
            <w:pPr>
              <w:rPr>
                <w:rFonts w:cstheme="minorHAnsi"/>
                <w:b/>
                <w:i/>
                <w:highlight w:val="yellow"/>
              </w:rPr>
            </w:pPr>
            <w:r w:rsidRPr="00187DEC">
              <w:rPr>
                <w:rFonts w:cstheme="minorHAnsi"/>
                <w:b/>
                <w:i/>
                <w:highlight w:val="yellow"/>
              </w:rPr>
              <w:t>Coming Soon</w:t>
            </w:r>
          </w:p>
        </w:tc>
        <w:tc>
          <w:tcPr>
            <w:tcW w:w="4860" w:type="dxa"/>
            <w:vAlign w:val="center"/>
          </w:tcPr>
          <w:p w14:paraId="00C5987E" w14:textId="14F5DF16" w:rsidR="00A110C9" w:rsidRPr="00187DEC" w:rsidRDefault="00B82A6C" w:rsidP="00B82A6C">
            <w:pPr>
              <w:rPr>
                <w:rFonts w:cstheme="minorHAnsi"/>
                <w:b/>
                <w:i/>
                <w:highlight w:val="yellow"/>
              </w:rPr>
            </w:pPr>
            <w:r w:rsidRPr="00187DEC">
              <w:rPr>
                <w:rFonts w:cstheme="minorHAnsi"/>
                <w:b/>
                <w:i/>
                <w:highlight w:val="yellow"/>
              </w:rPr>
              <w:t>Coming Soon</w:t>
            </w:r>
          </w:p>
        </w:tc>
        <w:tc>
          <w:tcPr>
            <w:tcW w:w="6565" w:type="dxa"/>
            <w:vAlign w:val="center"/>
          </w:tcPr>
          <w:p w14:paraId="2AD6508B" w14:textId="73B7A7A2" w:rsidR="00A110C9" w:rsidRPr="00187DEC" w:rsidRDefault="00B82A6C" w:rsidP="00B82A6C">
            <w:pPr>
              <w:rPr>
                <w:rFonts w:cstheme="minorHAnsi"/>
                <w:b/>
                <w:i/>
                <w:highlight w:val="yellow"/>
              </w:rPr>
            </w:pPr>
            <w:r w:rsidRPr="00187DEC">
              <w:rPr>
                <w:rFonts w:cstheme="minorHAnsi"/>
                <w:b/>
                <w:i/>
                <w:highlight w:val="yellow"/>
              </w:rPr>
              <w:t>Coming Soon</w:t>
            </w:r>
          </w:p>
        </w:tc>
      </w:tr>
      <w:tr w:rsidR="003E428C" w:rsidRPr="00CC1AF9" w14:paraId="40BA17DE" w14:textId="77777777" w:rsidTr="001B6D04">
        <w:trPr>
          <w:trHeight w:val="113"/>
        </w:trPr>
        <w:tc>
          <w:tcPr>
            <w:tcW w:w="1784" w:type="dxa"/>
            <w:vMerge w:val="restart"/>
          </w:tcPr>
          <w:p w14:paraId="1A099802" w14:textId="215E422E" w:rsidR="003E428C" w:rsidRPr="00CC1AF9" w:rsidRDefault="003E428C" w:rsidP="003E428C">
            <w:pPr>
              <w:rPr>
                <w:rFonts w:cstheme="minorHAnsi"/>
                <w:b/>
              </w:rPr>
            </w:pPr>
            <w:r w:rsidRPr="00CC1AF9">
              <w:rPr>
                <w:rFonts w:cstheme="minorHAnsi"/>
                <w:b/>
              </w:rPr>
              <w:t>Floodplains</w:t>
            </w:r>
          </w:p>
        </w:tc>
        <w:tc>
          <w:tcPr>
            <w:tcW w:w="1721" w:type="dxa"/>
            <w:vMerge w:val="restart"/>
          </w:tcPr>
          <w:p w14:paraId="05E98A48" w14:textId="47E12B75" w:rsidR="003E428C" w:rsidRPr="003F5C41" w:rsidRDefault="003E428C" w:rsidP="003E428C">
            <w:pPr>
              <w:ind w:left="12"/>
              <w:rPr>
                <w:rFonts w:cstheme="minorHAnsi"/>
                <w:b/>
              </w:rPr>
            </w:pPr>
            <w:r>
              <w:rPr>
                <w:rFonts w:cstheme="minorHAnsi"/>
                <w:b/>
              </w:rPr>
              <w:t>Habitat</w:t>
            </w:r>
          </w:p>
        </w:tc>
        <w:tc>
          <w:tcPr>
            <w:tcW w:w="3780" w:type="dxa"/>
            <w:vMerge w:val="restart"/>
          </w:tcPr>
          <w:p w14:paraId="500BC0D5" w14:textId="4D67104F" w:rsidR="003E428C" w:rsidRPr="00DE2166" w:rsidRDefault="003E428C" w:rsidP="001B6D04">
            <w:pPr>
              <w:pStyle w:val="ListParagraph"/>
              <w:numPr>
                <w:ilvl w:val="0"/>
                <w:numId w:val="17"/>
              </w:numPr>
              <w:ind w:left="702" w:hanging="720"/>
              <w:rPr>
                <w:rFonts w:cstheme="minorHAnsi"/>
              </w:rPr>
            </w:pPr>
            <w:r w:rsidRPr="00DE2166">
              <w:rPr>
                <w:rFonts w:cstheme="minorHAnsi"/>
              </w:rPr>
              <w:t>Enable greater local planning capacity to address restoration and protection</w:t>
            </w:r>
          </w:p>
        </w:tc>
        <w:tc>
          <w:tcPr>
            <w:tcW w:w="4860" w:type="dxa"/>
          </w:tcPr>
          <w:p w14:paraId="0A8E32F9" w14:textId="12818629" w:rsidR="003E428C" w:rsidRPr="003411E9" w:rsidRDefault="003E428C" w:rsidP="00E25D1C">
            <w:r w:rsidRPr="00B6693B">
              <w:t>Identify ecologically important areas</w:t>
            </w:r>
          </w:p>
        </w:tc>
        <w:tc>
          <w:tcPr>
            <w:tcW w:w="6565" w:type="dxa"/>
          </w:tcPr>
          <w:p w14:paraId="7EE0F90B" w14:textId="1AB5E6F1" w:rsidR="003E428C" w:rsidRPr="00CC1AF9" w:rsidRDefault="003E428C" w:rsidP="00E25D1C">
            <w:pPr>
              <w:rPr>
                <w:rFonts w:cstheme="minorHAnsi"/>
                <w:b/>
              </w:rPr>
            </w:pPr>
            <w:r w:rsidRPr="00B6693B">
              <w:t xml:space="preserve">Reach-scale planning will </w:t>
            </w:r>
            <w:r>
              <w:t xml:space="preserve">prioritize protecting and restoring </w:t>
            </w:r>
            <w:r w:rsidRPr="00B6693B">
              <w:t>ecologically important areas in floodplains.</w:t>
            </w:r>
          </w:p>
        </w:tc>
      </w:tr>
      <w:tr w:rsidR="003E428C" w:rsidRPr="00CC1AF9" w14:paraId="2A9ED5CD" w14:textId="77777777" w:rsidTr="001B6D04">
        <w:trPr>
          <w:cnfStyle w:val="000000100000" w:firstRow="0" w:lastRow="0" w:firstColumn="0" w:lastColumn="0" w:oddVBand="0" w:evenVBand="0" w:oddHBand="1" w:evenHBand="0" w:firstRowFirstColumn="0" w:firstRowLastColumn="0" w:lastRowFirstColumn="0" w:lastRowLastColumn="0"/>
          <w:trHeight w:val="113"/>
        </w:trPr>
        <w:tc>
          <w:tcPr>
            <w:tcW w:w="1784" w:type="dxa"/>
            <w:vMerge/>
          </w:tcPr>
          <w:p w14:paraId="4E32B276" w14:textId="77777777" w:rsidR="003E428C" w:rsidRPr="00CC1AF9" w:rsidRDefault="003E428C" w:rsidP="003E428C">
            <w:pPr>
              <w:rPr>
                <w:rFonts w:cstheme="minorHAnsi"/>
                <w:b/>
              </w:rPr>
            </w:pPr>
          </w:p>
        </w:tc>
        <w:tc>
          <w:tcPr>
            <w:tcW w:w="1721" w:type="dxa"/>
            <w:vMerge/>
          </w:tcPr>
          <w:p w14:paraId="76C82102" w14:textId="77777777" w:rsidR="003E428C" w:rsidRPr="003F5C41" w:rsidRDefault="003E428C" w:rsidP="003E428C">
            <w:pPr>
              <w:ind w:left="12"/>
              <w:rPr>
                <w:rFonts w:cstheme="minorHAnsi"/>
                <w:b/>
              </w:rPr>
            </w:pPr>
          </w:p>
        </w:tc>
        <w:tc>
          <w:tcPr>
            <w:tcW w:w="3780" w:type="dxa"/>
            <w:vMerge/>
          </w:tcPr>
          <w:p w14:paraId="09F5346F" w14:textId="6B6AAEFD" w:rsidR="003E428C" w:rsidRPr="00DE2166" w:rsidRDefault="003E428C" w:rsidP="001B6D04">
            <w:pPr>
              <w:pStyle w:val="ListParagraph"/>
              <w:numPr>
                <w:ilvl w:val="0"/>
                <w:numId w:val="17"/>
              </w:numPr>
              <w:ind w:left="702" w:hanging="720"/>
              <w:rPr>
                <w:rFonts w:cstheme="minorHAnsi"/>
              </w:rPr>
            </w:pPr>
          </w:p>
        </w:tc>
        <w:tc>
          <w:tcPr>
            <w:tcW w:w="4860" w:type="dxa"/>
          </w:tcPr>
          <w:p w14:paraId="7D28E6CD" w14:textId="1BFDB9BF" w:rsidR="003E428C" w:rsidRPr="003411E9" w:rsidRDefault="003E428C" w:rsidP="00E25D1C">
            <w:r w:rsidRPr="00B6693B">
              <w:t>Overlay existing rules, regulations, land uses, ownership, and authorities across the landscape</w:t>
            </w:r>
          </w:p>
        </w:tc>
        <w:tc>
          <w:tcPr>
            <w:tcW w:w="6565" w:type="dxa"/>
          </w:tcPr>
          <w:p w14:paraId="1EE93874" w14:textId="573C928C" w:rsidR="003E428C" w:rsidRPr="00CC1AF9" w:rsidRDefault="003E428C" w:rsidP="00E25D1C">
            <w:pPr>
              <w:rPr>
                <w:rFonts w:cstheme="minorHAnsi"/>
                <w:b/>
              </w:rPr>
            </w:pPr>
            <w:r w:rsidRPr="00B6693B">
              <w:t>Mul</w:t>
            </w:r>
            <w:bookmarkStart w:id="3" w:name="_GoBack"/>
            <w:bookmarkEnd w:id="3"/>
            <w:r w:rsidRPr="00B6693B">
              <w:t>ti-benefit floodplain planning</w:t>
            </w:r>
            <w:r>
              <w:t xml:space="preserve"> is</w:t>
            </w:r>
            <w:r w:rsidRPr="00B6693B">
              <w:t xml:space="preserve"> grounded in local regulatory and land use context.</w:t>
            </w:r>
          </w:p>
        </w:tc>
      </w:tr>
      <w:tr w:rsidR="003E428C" w:rsidRPr="00CC1AF9" w14:paraId="257C9345" w14:textId="77777777" w:rsidTr="001B6D04">
        <w:trPr>
          <w:trHeight w:val="113"/>
        </w:trPr>
        <w:tc>
          <w:tcPr>
            <w:tcW w:w="1784" w:type="dxa"/>
            <w:vMerge/>
          </w:tcPr>
          <w:p w14:paraId="56EEDCF9" w14:textId="77777777" w:rsidR="003E428C" w:rsidRPr="00CC1AF9" w:rsidRDefault="003E428C" w:rsidP="003E428C">
            <w:pPr>
              <w:rPr>
                <w:rFonts w:cstheme="minorHAnsi"/>
                <w:b/>
              </w:rPr>
            </w:pPr>
          </w:p>
        </w:tc>
        <w:tc>
          <w:tcPr>
            <w:tcW w:w="1721" w:type="dxa"/>
            <w:vMerge/>
          </w:tcPr>
          <w:p w14:paraId="0A9E0348" w14:textId="77777777" w:rsidR="003E428C" w:rsidRPr="003F5C41" w:rsidRDefault="003E428C" w:rsidP="003E428C">
            <w:pPr>
              <w:ind w:left="12"/>
              <w:rPr>
                <w:rFonts w:cstheme="minorHAnsi"/>
                <w:b/>
              </w:rPr>
            </w:pPr>
          </w:p>
        </w:tc>
        <w:tc>
          <w:tcPr>
            <w:tcW w:w="3780" w:type="dxa"/>
            <w:vMerge/>
          </w:tcPr>
          <w:p w14:paraId="24A030F9" w14:textId="76A748BA" w:rsidR="003E428C" w:rsidRPr="00DE2166" w:rsidRDefault="003E428C" w:rsidP="001B6D04">
            <w:pPr>
              <w:pStyle w:val="ListParagraph"/>
              <w:numPr>
                <w:ilvl w:val="0"/>
                <w:numId w:val="17"/>
              </w:numPr>
              <w:ind w:left="702" w:hanging="720"/>
              <w:rPr>
                <w:rFonts w:cstheme="minorHAnsi"/>
              </w:rPr>
            </w:pPr>
          </w:p>
        </w:tc>
        <w:tc>
          <w:tcPr>
            <w:tcW w:w="4860" w:type="dxa"/>
          </w:tcPr>
          <w:p w14:paraId="071DF9CA" w14:textId="165D711F" w:rsidR="003E428C" w:rsidRDefault="003E428C" w:rsidP="00E25D1C">
            <w:pPr>
              <w:rPr>
                <w:rFonts w:cstheme="minorHAnsi"/>
              </w:rPr>
            </w:pPr>
            <w:r w:rsidRPr="00A82A3D">
              <w:rPr>
                <w:rFonts w:cstheme="minorHAnsi"/>
              </w:rPr>
              <w:t>Identify and address barriers to existing regulation implementation and enforcement</w:t>
            </w:r>
            <w:r>
              <w:rPr>
                <w:rFonts w:cstheme="minorHAnsi"/>
              </w:rPr>
              <w:t>.</w:t>
            </w:r>
          </w:p>
        </w:tc>
        <w:tc>
          <w:tcPr>
            <w:tcW w:w="6565" w:type="dxa"/>
          </w:tcPr>
          <w:p w14:paraId="3083853E" w14:textId="103EF2EE" w:rsidR="003E428C" w:rsidRPr="00CC1AF9" w:rsidRDefault="003E428C" w:rsidP="00E25D1C">
            <w:pPr>
              <w:rPr>
                <w:rFonts w:cstheme="minorHAnsi"/>
                <w:b/>
              </w:rPr>
            </w:pPr>
            <w:r w:rsidRPr="00B6693B">
              <w:rPr>
                <w:rFonts w:cstheme="minorHAnsi"/>
              </w:rPr>
              <w:t>Existing mechanisms to reduce development in floodplains are used more effectively.</w:t>
            </w:r>
          </w:p>
        </w:tc>
      </w:tr>
      <w:tr w:rsidR="003E428C" w:rsidRPr="00CC1AF9" w14:paraId="3F9E70BA" w14:textId="77777777" w:rsidTr="001B6D04">
        <w:trPr>
          <w:cnfStyle w:val="000000100000" w:firstRow="0" w:lastRow="0" w:firstColumn="0" w:lastColumn="0" w:oddVBand="0" w:evenVBand="0" w:oddHBand="1" w:evenHBand="0" w:firstRowFirstColumn="0" w:firstRowLastColumn="0" w:lastRowFirstColumn="0" w:lastRowLastColumn="0"/>
          <w:trHeight w:val="113"/>
        </w:trPr>
        <w:tc>
          <w:tcPr>
            <w:tcW w:w="1784" w:type="dxa"/>
            <w:vMerge/>
          </w:tcPr>
          <w:p w14:paraId="60DB21C0" w14:textId="77777777" w:rsidR="003E428C" w:rsidRPr="00CC1AF9" w:rsidRDefault="003E428C" w:rsidP="003E428C">
            <w:pPr>
              <w:rPr>
                <w:rFonts w:cstheme="minorHAnsi"/>
                <w:b/>
              </w:rPr>
            </w:pPr>
          </w:p>
        </w:tc>
        <w:tc>
          <w:tcPr>
            <w:tcW w:w="1721" w:type="dxa"/>
            <w:vMerge/>
          </w:tcPr>
          <w:p w14:paraId="29E1E3C4" w14:textId="77777777" w:rsidR="003E428C" w:rsidRPr="003F5C41" w:rsidRDefault="003E428C" w:rsidP="003E428C">
            <w:pPr>
              <w:ind w:left="12"/>
              <w:rPr>
                <w:rFonts w:cstheme="minorHAnsi"/>
                <w:b/>
              </w:rPr>
            </w:pPr>
          </w:p>
        </w:tc>
        <w:tc>
          <w:tcPr>
            <w:tcW w:w="3780" w:type="dxa"/>
            <w:vMerge/>
          </w:tcPr>
          <w:p w14:paraId="51AA9BEA" w14:textId="6AF0906F" w:rsidR="003E428C" w:rsidRPr="00DE2166" w:rsidRDefault="003E428C" w:rsidP="001B6D04">
            <w:pPr>
              <w:pStyle w:val="ListParagraph"/>
              <w:numPr>
                <w:ilvl w:val="0"/>
                <w:numId w:val="17"/>
              </w:numPr>
              <w:ind w:left="702" w:hanging="720"/>
              <w:rPr>
                <w:rFonts w:cstheme="minorHAnsi"/>
              </w:rPr>
            </w:pPr>
          </w:p>
        </w:tc>
        <w:tc>
          <w:tcPr>
            <w:tcW w:w="4860" w:type="dxa"/>
          </w:tcPr>
          <w:p w14:paraId="59B23A30" w14:textId="1472F131" w:rsidR="003E428C" w:rsidRDefault="003E428C" w:rsidP="00E25D1C">
            <w:pPr>
              <w:rPr>
                <w:rFonts w:cstheme="minorHAnsi"/>
              </w:rPr>
            </w:pPr>
            <w:r w:rsidRPr="00B6693B">
              <w:rPr>
                <w:rFonts w:cstheme="minorHAnsi"/>
              </w:rPr>
              <w:t xml:space="preserve">Assess where population and urban growth is projected to </w:t>
            </w:r>
            <w:r w:rsidRPr="00B6693B">
              <w:t>occur</w:t>
            </w:r>
          </w:p>
        </w:tc>
        <w:tc>
          <w:tcPr>
            <w:tcW w:w="6565" w:type="dxa"/>
          </w:tcPr>
          <w:p w14:paraId="192C3FB2" w14:textId="2D6EF44A" w:rsidR="003E428C" w:rsidRPr="00CC1AF9" w:rsidRDefault="003E428C" w:rsidP="00E25D1C">
            <w:pPr>
              <w:rPr>
                <w:rFonts w:cstheme="minorHAnsi"/>
                <w:b/>
              </w:rPr>
            </w:pPr>
            <w:r w:rsidRPr="00B6693B">
              <w:rPr>
                <w:rFonts w:cstheme="minorHAnsi"/>
              </w:rPr>
              <w:t xml:space="preserve">Multi-benefit planning will be able to address and account for </w:t>
            </w:r>
            <w:r>
              <w:rPr>
                <w:rFonts w:cstheme="minorHAnsi"/>
              </w:rPr>
              <w:t xml:space="preserve">regional population </w:t>
            </w:r>
            <w:r w:rsidRPr="00B6693B">
              <w:rPr>
                <w:rFonts w:cstheme="minorHAnsi"/>
              </w:rPr>
              <w:t>growth</w:t>
            </w:r>
            <w:r>
              <w:rPr>
                <w:rFonts w:cstheme="minorHAnsi"/>
              </w:rPr>
              <w:t>.</w:t>
            </w:r>
          </w:p>
        </w:tc>
      </w:tr>
      <w:tr w:rsidR="003E428C" w:rsidRPr="00CC1AF9" w14:paraId="2D5E20AF" w14:textId="77777777" w:rsidTr="001B6D04">
        <w:trPr>
          <w:trHeight w:val="111"/>
        </w:trPr>
        <w:tc>
          <w:tcPr>
            <w:tcW w:w="1784" w:type="dxa"/>
            <w:vMerge/>
          </w:tcPr>
          <w:p w14:paraId="5BAE42E6" w14:textId="77777777" w:rsidR="003E428C" w:rsidRPr="00CC1AF9" w:rsidRDefault="003E428C" w:rsidP="003E428C">
            <w:pPr>
              <w:rPr>
                <w:rFonts w:cstheme="minorHAnsi"/>
                <w:b/>
              </w:rPr>
            </w:pPr>
          </w:p>
        </w:tc>
        <w:tc>
          <w:tcPr>
            <w:tcW w:w="1721" w:type="dxa"/>
            <w:vMerge/>
          </w:tcPr>
          <w:p w14:paraId="41D8E727" w14:textId="77777777" w:rsidR="003E428C" w:rsidRPr="003F5C41" w:rsidRDefault="003E428C" w:rsidP="003E428C">
            <w:pPr>
              <w:ind w:left="12"/>
              <w:rPr>
                <w:rFonts w:cstheme="minorHAnsi"/>
                <w:b/>
              </w:rPr>
            </w:pPr>
          </w:p>
        </w:tc>
        <w:tc>
          <w:tcPr>
            <w:tcW w:w="3780" w:type="dxa"/>
            <w:vMerge/>
          </w:tcPr>
          <w:p w14:paraId="47495EA6" w14:textId="59EBB057" w:rsidR="003E428C" w:rsidRPr="00DE2166" w:rsidRDefault="003E428C" w:rsidP="001B6D04">
            <w:pPr>
              <w:pStyle w:val="ListParagraph"/>
              <w:numPr>
                <w:ilvl w:val="0"/>
                <w:numId w:val="17"/>
              </w:numPr>
              <w:ind w:left="702" w:hanging="720"/>
              <w:rPr>
                <w:rFonts w:cstheme="minorHAnsi"/>
              </w:rPr>
            </w:pPr>
          </w:p>
        </w:tc>
        <w:tc>
          <w:tcPr>
            <w:tcW w:w="4860" w:type="dxa"/>
          </w:tcPr>
          <w:p w14:paraId="32CB9E14" w14:textId="7365E575" w:rsidR="003E428C" w:rsidRDefault="003E428C" w:rsidP="00E25D1C">
            <w:pPr>
              <w:rPr>
                <w:rFonts w:cstheme="minorHAnsi"/>
              </w:rPr>
            </w:pPr>
            <w:r w:rsidRPr="00B6693B">
              <w:t>Use climate change projections to predict changes to landscape-scale processes and to assess vulnerabilities</w:t>
            </w:r>
          </w:p>
        </w:tc>
        <w:tc>
          <w:tcPr>
            <w:tcW w:w="6565" w:type="dxa"/>
          </w:tcPr>
          <w:p w14:paraId="64C0F220" w14:textId="098D83EE" w:rsidR="003E428C" w:rsidRPr="00CC1AF9" w:rsidRDefault="003E428C" w:rsidP="00E25D1C">
            <w:pPr>
              <w:rPr>
                <w:rFonts w:cstheme="minorHAnsi"/>
                <w:b/>
              </w:rPr>
            </w:pPr>
            <w:r w:rsidRPr="00B6693B">
              <w:rPr>
                <w:rFonts w:cstheme="minorHAnsi"/>
              </w:rPr>
              <w:t>Planners and stakeholders have access to improved flood risk information</w:t>
            </w:r>
          </w:p>
        </w:tc>
      </w:tr>
      <w:tr w:rsidR="003E428C" w:rsidRPr="00CC1AF9" w14:paraId="012018FD" w14:textId="77777777" w:rsidTr="001B6D04">
        <w:trPr>
          <w:cnfStyle w:val="000000100000" w:firstRow="0" w:lastRow="0" w:firstColumn="0" w:lastColumn="0" w:oddVBand="0" w:evenVBand="0" w:oddHBand="1" w:evenHBand="0" w:firstRowFirstColumn="0" w:firstRowLastColumn="0" w:lastRowFirstColumn="0" w:lastRowLastColumn="0"/>
          <w:trHeight w:val="111"/>
        </w:trPr>
        <w:tc>
          <w:tcPr>
            <w:tcW w:w="1784" w:type="dxa"/>
            <w:vMerge/>
          </w:tcPr>
          <w:p w14:paraId="0F18B4FD" w14:textId="77777777" w:rsidR="003E428C" w:rsidRPr="00CC1AF9" w:rsidRDefault="003E428C" w:rsidP="003E428C">
            <w:pPr>
              <w:rPr>
                <w:rFonts w:cstheme="minorHAnsi"/>
                <w:b/>
              </w:rPr>
            </w:pPr>
          </w:p>
        </w:tc>
        <w:tc>
          <w:tcPr>
            <w:tcW w:w="1721" w:type="dxa"/>
            <w:vMerge/>
          </w:tcPr>
          <w:p w14:paraId="639284A0" w14:textId="77777777" w:rsidR="003E428C" w:rsidRPr="003F5C41" w:rsidRDefault="003E428C" w:rsidP="003E428C">
            <w:pPr>
              <w:ind w:left="12"/>
              <w:rPr>
                <w:rFonts w:cstheme="minorHAnsi"/>
                <w:b/>
              </w:rPr>
            </w:pPr>
          </w:p>
        </w:tc>
        <w:tc>
          <w:tcPr>
            <w:tcW w:w="3780" w:type="dxa"/>
            <w:vMerge/>
          </w:tcPr>
          <w:p w14:paraId="41E41877" w14:textId="39288C13" w:rsidR="003E428C" w:rsidRPr="00DE2166" w:rsidRDefault="003E428C" w:rsidP="001B6D04">
            <w:pPr>
              <w:pStyle w:val="ListParagraph"/>
              <w:numPr>
                <w:ilvl w:val="0"/>
                <w:numId w:val="17"/>
              </w:numPr>
              <w:ind w:left="702" w:hanging="720"/>
              <w:rPr>
                <w:rFonts w:cstheme="minorHAnsi"/>
              </w:rPr>
            </w:pPr>
          </w:p>
        </w:tc>
        <w:tc>
          <w:tcPr>
            <w:tcW w:w="4860" w:type="dxa"/>
          </w:tcPr>
          <w:p w14:paraId="343F7FD9" w14:textId="04EF09CD" w:rsidR="003E428C" w:rsidRPr="005C6F89" w:rsidRDefault="003E428C" w:rsidP="005C6F89">
            <w:pPr>
              <w:tabs>
                <w:tab w:val="left" w:pos="2130"/>
              </w:tabs>
            </w:pPr>
            <w:r w:rsidRPr="00B6693B">
              <w:t>Increase staff capacity</w:t>
            </w:r>
          </w:p>
        </w:tc>
        <w:tc>
          <w:tcPr>
            <w:tcW w:w="6565" w:type="dxa"/>
          </w:tcPr>
          <w:p w14:paraId="668B5CCD" w14:textId="6CCD9F21" w:rsidR="003E428C" w:rsidRPr="00CC1AF9" w:rsidRDefault="003E428C" w:rsidP="00E25D1C">
            <w:pPr>
              <w:rPr>
                <w:rFonts w:cstheme="minorHAnsi"/>
                <w:b/>
              </w:rPr>
            </w:pPr>
            <w:r w:rsidRPr="00B6693B">
              <w:t>Local communities have the technical expertise and time to facilitate multi-benefit reach-scale planning in floodplains.</w:t>
            </w:r>
          </w:p>
        </w:tc>
      </w:tr>
      <w:tr w:rsidR="003E428C" w:rsidRPr="00CC1AF9" w14:paraId="01C06051" w14:textId="77777777" w:rsidTr="001B6D04">
        <w:trPr>
          <w:trHeight w:val="111"/>
        </w:trPr>
        <w:tc>
          <w:tcPr>
            <w:tcW w:w="1784" w:type="dxa"/>
            <w:vMerge/>
          </w:tcPr>
          <w:p w14:paraId="3A7C0C83" w14:textId="77777777" w:rsidR="003E428C" w:rsidRPr="00CC1AF9" w:rsidRDefault="003E428C" w:rsidP="003E428C">
            <w:pPr>
              <w:rPr>
                <w:rFonts w:cstheme="minorHAnsi"/>
                <w:b/>
              </w:rPr>
            </w:pPr>
          </w:p>
        </w:tc>
        <w:tc>
          <w:tcPr>
            <w:tcW w:w="1721" w:type="dxa"/>
            <w:vMerge/>
          </w:tcPr>
          <w:p w14:paraId="43F8C585" w14:textId="77777777" w:rsidR="003E428C" w:rsidRPr="003F5C41" w:rsidRDefault="003E428C" w:rsidP="003E428C">
            <w:pPr>
              <w:ind w:left="12"/>
              <w:rPr>
                <w:rFonts w:cstheme="minorHAnsi"/>
                <w:b/>
              </w:rPr>
            </w:pPr>
          </w:p>
        </w:tc>
        <w:tc>
          <w:tcPr>
            <w:tcW w:w="3780" w:type="dxa"/>
            <w:vMerge/>
          </w:tcPr>
          <w:p w14:paraId="39BE678B" w14:textId="77777777" w:rsidR="003E428C" w:rsidRPr="00DE2166" w:rsidRDefault="003E428C" w:rsidP="001B6D04">
            <w:pPr>
              <w:pStyle w:val="ListParagraph"/>
              <w:numPr>
                <w:ilvl w:val="0"/>
                <w:numId w:val="17"/>
              </w:numPr>
              <w:ind w:left="702" w:hanging="720"/>
              <w:rPr>
                <w:rFonts w:cstheme="minorHAnsi"/>
              </w:rPr>
            </w:pPr>
          </w:p>
        </w:tc>
        <w:tc>
          <w:tcPr>
            <w:tcW w:w="4860" w:type="dxa"/>
          </w:tcPr>
          <w:p w14:paraId="58970C5F" w14:textId="09C24599" w:rsidR="003E428C" w:rsidRPr="00B6693B" w:rsidRDefault="003E428C" w:rsidP="005C6F89">
            <w:pPr>
              <w:tabs>
                <w:tab w:val="left" w:pos="2130"/>
              </w:tabs>
            </w:pPr>
            <w:r>
              <w:t>Address political will.</w:t>
            </w:r>
          </w:p>
        </w:tc>
        <w:tc>
          <w:tcPr>
            <w:tcW w:w="6565" w:type="dxa"/>
          </w:tcPr>
          <w:p w14:paraId="35C2804A" w14:textId="2FAE9FBF" w:rsidR="003E428C" w:rsidRPr="00B6693B" w:rsidRDefault="003E428C" w:rsidP="00E25D1C">
            <w:r>
              <w:rPr>
                <w:rFonts w:cstheme="minorHAnsi"/>
              </w:rPr>
              <w:t>Regulatory staff are supported and encouraged to develop and implement multi-benefit solutions and make protective decisions about floodplain development.</w:t>
            </w:r>
          </w:p>
        </w:tc>
      </w:tr>
      <w:tr w:rsidR="003E428C" w:rsidRPr="00CC1AF9" w14:paraId="652936F8" w14:textId="77777777" w:rsidTr="001B6D04">
        <w:trPr>
          <w:cnfStyle w:val="000000100000" w:firstRow="0" w:lastRow="0" w:firstColumn="0" w:lastColumn="0" w:oddVBand="0" w:evenVBand="0" w:oddHBand="1" w:evenHBand="0" w:firstRowFirstColumn="0" w:firstRowLastColumn="0" w:lastRowFirstColumn="0" w:lastRowLastColumn="0"/>
          <w:trHeight w:val="106"/>
        </w:trPr>
        <w:tc>
          <w:tcPr>
            <w:tcW w:w="1784" w:type="dxa"/>
            <w:vMerge/>
          </w:tcPr>
          <w:p w14:paraId="30F47E7D" w14:textId="77777777" w:rsidR="003E428C" w:rsidRPr="00CC1AF9" w:rsidRDefault="003E428C" w:rsidP="003E428C">
            <w:pPr>
              <w:rPr>
                <w:rFonts w:cstheme="minorHAnsi"/>
                <w:b/>
              </w:rPr>
            </w:pPr>
          </w:p>
        </w:tc>
        <w:tc>
          <w:tcPr>
            <w:tcW w:w="1721" w:type="dxa"/>
            <w:vMerge/>
          </w:tcPr>
          <w:p w14:paraId="45E90ED0" w14:textId="77777777" w:rsidR="003E428C" w:rsidRPr="003F5C41" w:rsidRDefault="003E428C" w:rsidP="003E428C">
            <w:pPr>
              <w:ind w:left="12"/>
              <w:rPr>
                <w:rFonts w:cstheme="minorHAnsi"/>
                <w:b/>
              </w:rPr>
            </w:pPr>
          </w:p>
        </w:tc>
        <w:tc>
          <w:tcPr>
            <w:tcW w:w="3780" w:type="dxa"/>
            <w:vMerge w:val="restart"/>
          </w:tcPr>
          <w:p w14:paraId="2EA53BC8" w14:textId="06F6D228" w:rsidR="003E428C" w:rsidRPr="00DE2166" w:rsidRDefault="003E428C" w:rsidP="001B6D04">
            <w:pPr>
              <w:pStyle w:val="ListParagraph"/>
              <w:numPr>
                <w:ilvl w:val="0"/>
                <w:numId w:val="17"/>
              </w:numPr>
              <w:ind w:left="702" w:hanging="720"/>
              <w:rPr>
                <w:rFonts w:cstheme="minorHAnsi"/>
              </w:rPr>
            </w:pPr>
            <w:r w:rsidRPr="00DE2166">
              <w:rPr>
                <w:rFonts w:cstheme="minorHAnsi"/>
              </w:rPr>
              <w:t>Design and identify multiple-benefit solutions and strategies</w:t>
            </w:r>
          </w:p>
        </w:tc>
        <w:tc>
          <w:tcPr>
            <w:tcW w:w="4860" w:type="dxa"/>
          </w:tcPr>
          <w:p w14:paraId="652EFC74" w14:textId="7A63044A" w:rsidR="003E428C" w:rsidRPr="002A4155" w:rsidRDefault="003E428C" w:rsidP="00E25D1C">
            <w:r w:rsidRPr="00B6693B">
              <w:rPr>
                <w:rFonts w:cstheme="minorHAnsi"/>
              </w:rPr>
              <w:t>Convene collaborative multi-benefit planning groups</w:t>
            </w:r>
          </w:p>
        </w:tc>
        <w:tc>
          <w:tcPr>
            <w:tcW w:w="6565" w:type="dxa"/>
          </w:tcPr>
          <w:p w14:paraId="19A003FC" w14:textId="6D154CC4" w:rsidR="003E428C" w:rsidRPr="00CC1AF9" w:rsidRDefault="003E428C" w:rsidP="00E25D1C">
            <w:pPr>
              <w:rPr>
                <w:rFonts w:cstheme="minorHAnsi"/>
                <w:b/>
              </w:rPr>
            </w:pPr>
            <w:r w:rsidRPr="002A4155">
              <w:t>Stakeholders within the floodplain are engaged in reach-sale planning</w:t>
            </w:r>
          </w:p>
        </w:tc>
      </w:tr>
      <w:tr w:rsidR="003E428C" w:rsidRPr="00CC1AF9" w14:paraId="677F2E8D" w14:textId="77777777" w:rsidTr="001B6D04">
        <w:trPr>
          <w:trHeight w:val="106"/>
        </w:trPr>
        <w:tc>
          <w:tcPr>
            <w:tcW w:w="1784" w:type="dxa"/>
            <w:vMerge/>
          </w:tcPr>
          <w:p w14:paraId="607F7114" w14:textId="77777777" w:rsidR="003E428C" w:rsidRPr="00CC1AF9" w:rsidRDefault="003E428C" w:rsidP="003E428C">
            <w:pPr>
              <w:rPr>
                <w:rFonts w:cstheme="minorHAnsi"/>
                <w:b/>
              </w:rPr>
            </w:pPr>
          </w:p>
        </w:tc>
        <w:tc>
          <w:tcPr>
            <w:tcW w:w="1721" w:type="dxa"/>
            <w:vMerge/>
          </w:tcPr>
          <w:p w14:paraId="21E203F3" w14:textId="77777777" w:rsidR="003E428C" w:rsidRPr="003F5C41" w:rsidRDefault="003E428C" w:rsidP="003E428C">
            <w:pPr>
              <w:ind w:left="12"/>
              <w:rPr>
                <w:rFonts w:cstheme="minorHAnsi"/>
                <w:b/>
              </w:rPr>
            </w:pPr>
          </w:p>
        </w:tc>
        <w:tc>
          <w:tcPr>
            <w:tcW w:w="3780" w:type="dxa"/>
            <w:vMerge/>
          </w:tcPr>
          <w:p w14:paraId="1421E4C2" w14:textId="42145A89" w:rsidR="003E428C" w:rsidRPr="00DE2166" w:rsidRDefault="003E428C" w:rsidP="00952348">
            <w:pPr>
              <w:pStyle w:val="ListParagraph"/>
              <w:numPr>
                <w:ilvl w:val="0"/>
                <w:numId w:val="17"/>
              </w:numPr>
              <w:ind w:left="1069" w:hanging="900"/>
              <w:rPr>
                <w:rFonts w:cstheme="minorHAnsi"/>
              </w:rPr>
            </w:pPr>
          </w:p>
        </w:tc>
        <w:tc>
          <w:tcPr>
            <w:tcW w:w="4860" w:type="dxa"/>
          </w:tcPr>
          <w:p w14:paraId="19805972" w14:textId="72402DEA" w:rsidR="003E428C" w:rsidRPr="00C07A15" w:rsidRDefault="003E428C" w:rsidP="00C07A15">
            <w:pPr>
              <w:tabs>
                <w:tab w:val="left" w:pos="986"/>
              </w:tabs>
            </w:pPr>
            <w:r w:rsidRPr="00B6693B">
              <w:rPr>
                <w:rFonts w:cstheme="minorHAnsi"/>
              </w:rPr>
              <w:t>Analyze data to prioritize locations to restore or protect</w:t>
            </w:r>
          </w:p>
        </w:tc>
        <w:tc>
          <w:tcPr>
            <w:tcW w:w="6565" w:type="dxa"/>
          </w:tcPr>
          <w:p w14:paraId="7351ADCE" w14:textId="2E649A7E" w:rsidR="003E428C" w:rsidRPr="00CC1AF9" w:rsidRDefault="003E428C" w:rsidP="00E25D1C">
            <w:pPr>
              <w:rPr>
                <w:rFonts w:cstheme="minorHAnsi"/>
                <w:b/>
              </w:rPr>
            </w:pPr>
            <w:r w:rsidRPr="00B6693B">
              <w:t xml:space="preserve">Reach-scale planning will </w:t>
            </w:r>
            <w:r>
              <w:t xml:space="preserve">prioritize protecting and restoring </w:t>
            </w:r>
            <w:r w:rsidRPr="00B6693B">
              <w:t>ecologically important areas in floodplains.</w:t>
            </w:r>
          </w:p>
        </w:tc>
      </w:tr>
      <w:tr w:rsidR="003E428C" w:rsidRPr="00CC1AF9" w14:paraId="011C2A6F" w14:textId="77777777" w:rsidTr="001B6D04">
        <w:trPr>
          <w:cnfStyle w:val="000000100000" w:firstRow="0" w:lastRow="0" w:firstColumn="0" w:lastColumn="0" w:oddVBand="0" w:evenVBand="0" w:oddHBand="1" w:evenHBand="0" w:firstRowFirstColumn="0" w:firstRowLastColumn="0" w:lastRowFirstColumn="0" w:lastRowLastColumn="0"/>
          <w:trHeight w:val="106"/>
        </w:trPr>
        <w:tc>
          <w:tcPr>
            <w:tcW w:w="1784" w:type="dxa"/>
            <w:vMerge/>
          </w:tcPr>
          <w:p w14:paraId="1A29DC56" w14:textId="77777777" w:rsidR="003E428C" w:rsidRPr="00CC1AF9" w:rsidRDefault="003E428C" w:rsidP="003E428C">
            <w:pPr>
              <w:rPr>
                <w:rFonts w:cstheme="minorHAnsi"/>
                <w:b/>
              </w:rPr>
            </w:pPr>
          </w:p>
        </w:tc>
        <w:tc>
          <w:tcPr>
            <w:tcW w:w="1721" w:type="dxa"/>
            <w:vMerge/>
          </w:tcPr>
          <w:p w14:paraId="52F68916" w14:textId="77777777" w:rsidR="003E428C" w:rsidRPr="003F5C41" w:rsidRDefault="003E428C" w:rsidP="003E428C">
            <w:pPr>
              <w:ind w:left="12"/>
              <w:rPr>
                <w:rFonts w:cstheme="minorHAnsi"/>
                <w:b/>
              </w:rPr>
            </w:pPr>
          </w:p>
        </w:tc>
        <w:tc>
          <w:tcPr>
            <w:tcW w:w="3780" w:type="dxa"/>
            <w:vMerge/>
          </w:tcPr>
          <w:p w14:paraId="56F5F386" w14:textId="77777777" w:rsidR="003E428C" w:rsidRPr="00DE2166" w:rsidRDefault="003E428C" w:rsidP="00952348">
            <w:pPr>
              <w:pStyle w:val="ListParagraph"/>
              <w:numPr>
                <w:ilvl w:val="0"/>
                <w:numId w:val="17"/>
              </w:numPr>
              <w:ind w:left="1069" w:hanging="900"/>
              <w:rPr>
                <w:rFonts w:cstheme="minorHAnsi"/>
              </w:rPr>
            </w:pPr>
          </w:p>
        </w:tc>
        <w:tc>
          <w:tcPr>
            <w:tcW w:w="4860" w:type="dxa"/>
          </w:tcPr>
          <w:p w14:paraId="039EFC4C" w14:textId="20C237BA" w:rsidR="003E428C" w:rsidRPr="00C07A15" w:rsidRDefault="003E428C" w:rsidP="00C07A15">
            <w:pPr>
              <w:tabs>
                <w:tab w:val="left" w:pos="1282"/>
              </w:tabs>
            </w:pPr>
            <w:r w:rsidRPr="00B6693B">
              <w:rPr>
                <w:rFonts w:cstheme="minorHAnsi"/>
              </w:rPr>
              <w:t>Develop and write the local plan</w:t>
            </w:r>
          </w:p>
        </w:tc>
        <w:tc>
          <w:tcPr>
            <w:tcW w:w="6565" w:type="dxa"/>
          </w:tcPr>
          <w:p w14:paraId="348C300D" w14:textId="5422D9F3" w:rsidR="003E428C" w:rsidRPr="00CC1AF9" w:rsidRDefault="003E428C" w:rsidP="00E25D1C">
            <w:pPr>
              <w:rPr>
                <w:rFonts w:cstheme="minorHAnsi"/>
                <w:b/>
              </w:rPr>
            </w:pPr>
            <w:r w:rsidRPr="00B6693B">
              <w:rPr>
                <w:rFonts w:cstheme="minorHAnsi"/>
                <w:bCs/>
              </w:rPr>
              <w:t xml:space="preserve">Multi-benefit, reach-scale floodplain plans </w:t>
            </w:r>
            <w:r>
              <w:rPr>
                <w:rFonts w:cstheme="minorHAnsi"/>
                <w:bCs/>
              </w:rPr>
              <w:t xml:space="preserve">guide socially, environmentally, and economically optimal </w:t>
            </w:r>
            <w:r w:rsidRPr="00B6693B">
              <w:rPr>
                <w:rFonts w:cstheme="minorHAnsi"/>
                <w:bCs/>
              </w:rPr>
              <w:t>protection of intact floodplains and restoration of floodplain function</w:t>
            </w:r>
            <w:r>
              <w:rPr>
                <w:rFonts w:cstheme="minorHAnsi"/>
                <w:bCs/>
              </w:rPr>
              <w:t>.</w:t>
            </w:r>
          </w:p>
        </w:tc>
      </w:tr>
      <w:tr w:rsidR="003E428C" w:rsidRPr="00CC1AF9" w14:paraId="4657AA5A" w14:textId="77777777" w:rsidTr="001B6D04">
        <w:trPr>
          <w:trHeight w:val="106"/>
        </w:trPr>
        <w:tc>
          <w:tcPr>
            <w:tcW w:w="1784" w:type="dxa"/>
            <w:vMerge/>
          </w:tcPr>
          <w:p w14:paraId="374A90A2" w14:textId="77777777" w:rsidR="003E428C" w:rsidRPr="00CC1AF9" w:rsidRDefault="003E428C" w:rsidP="003E428C">
            <w:pPr>
              <w:rPr>
                <w:rFonts w:cstheme="minorHAnsi"/>
                <w:b/>
              </w:rPr>
            </w:pPr>
          </w:p>
        </w:tc>
        <w:tc>
          <w:tcPr>
            <w:tcW w:w="1721" w:type="dxa"/>
            <w:vMerge/>
          </w:tcPr>
          <w:p w14:paraId="429B6899" w14:textId="77777777" w:rsidR="003E428C" w:rsidRPr="003F5C41" w:rsidRDefault="003E428C" w:rsidP="003E428C">
            <w:pPr>
              <w:ind w:left="12"/>
              <w:rPr>
                <w:rFonts w:cstheme="minorHAnsi"/>
                <w:b/>
              </w:rPr>
            </w:pPr>
          </w:p>
        </w:tc>
        <w:tc>
          <w:tcPr>
            <w:tcW w:w="3780" w:type="dxa"/>
            <w:vMerge/>
          </w:tcPr>
          <w:p w14:paraId="5F0895F0" w14:textId="77777777" w:rsidR="003E428C" w:rsidRPr="00DE2166" w:rsidRDefault="003E428C" w:rsidP="00952348">
            <w:pPr>
              <w:pStyle w:val="ListParagraph"/>
              <w:numPr>
                <w:ilvl w:val="0"/>
                <w:numId w:val="17"/>
              </w:numPr>
              <w:ind w:left="1069" w:hanging="900"/>
              <w:rPr>
                <w:rFonts w:cstheme="minorHAnsi"/>
              </w:rPr>
            </w:pPr>
          </w:p>
        </w:tc>
        <w:tc>
          <w:tcPr>
            <w:tcW w:w="4860" w:type="dxa"/>
          </w:tcPr>
          <w:p w14:paraId="676D08A7" w14:textId="74752DE5" w:rsidR="003E428C" w:rsidRPr="00B6693B" w:rsidRDefault="003E428C" w:rsidP="00C07A15">
            <w:pPr>
              <w:tabs>
                <w:tab w:val="left" w:pos="1282"/>
              </w:tabs>
              <w:rPr>
                <w:rFonts w:cstheme="minorHAnsi"/>
              </w:rPr>
            </w:pPr>
            <w:r w:rsidRPr="00220E6F">
              <w:rPr>
                <w:color w:val="000000" w:themeColor="text1"/>
              </w:rPr>
              <w:t xml:space="preserve">Align </w:t>
            </w:r>
            <w:r>
              <w:rPr>
                <w:color w:val="000000" w:themeColor="text1"/>
              </w:rPr>
              <w:t>implementation of or revise regulations.</w:t>
            </w:r>
          </w:p>
        </w:tc>
        <w:tc>
          <w:tcPr>
            <w:tcW w:w="6565" w:type="dxa"/>
          </w:tcPr>
          <w:p w14:paraId="5CF1E128" w14:textId="102F38A0" w:rsidR="003E428C" w:rsidRPr="002A4155" w:rsidRDefault="003E428C" w:rsidP="00E25D1C">
            <w:r>
              <w:rPr>
                <w:szCs w:val="20"/>
              </w:rPr>
              <w:t>Regulatory decisions on floodplains are transparent, effective, consistent, and clearly communicated.</w:t>
            </w:r>
          </w:p>
        </w:tc>
      </w:tr>
      <w:tr w:rsidR="003E428C" w:rsidRPr="00CC1AF9" w14:paraId="794877EA" w14:textId="77777777" w:rsidTr="001B6D04">
        <w:trPr>
          <w:cnfStyle w:val="000000100000" w:firstRow="0" w:lastRow="0" w:firstColumn="0" w:lastColumn="0" w:oddVBand="0" w:evenVBand="0" w:oddHBand="1" w:evenHBand="0" w:firstRowFirstColumn="0" w:firstRowLastColumn="0" w:lastRowFirstColumn="0" w:lastRowLastColumn="0"/>
          <w:trHeight w:val="106"/>
        </w:trPr>
        <w:tc>
          <w:tcPr>
            <w:tcW w:w="1784" w:type="dxa"/>
            <w:vMerge/>
          </w:tcPr>
          <w:p w14:paraId="20CAF9C6" w14:textId="77777777" w:rsidR="003E428C" w:rsidRPr="00CC1AF9" w:rsidRDefault="003E428C" w:rsidP="003E428C">
            <w:pPr>
              <w:rPr>
                <w:rFonts w:cstheme="minorHAnsi"/>
                <w:b/>
              </w:rPr>
            </w:pPr>
          </w:p>
        </w:tc>
        <w:tc>
          <w:tcPr>
            <w:tcW w:w="1721" w:type="dxa"/>
            <w:vMerge/>
          </w:tcPr>
          <w:p w14:paraId="25DCE1AB" w14:textId="77777777" w:rsidR="003E428C" w:rsidRPr="003F5C41" w:rsidRDefault="003E428C" w:rsidP="003E428C">
            <w:pPr>
              <w:ind w:left="12"/>
              <w:rPr>
                <w:rFonts w:cstheme="minorHAnsi"/>
                <w:b/>
              </w:rPr>
            </w:pPr>
          </w:p>
        </w:tc>
        <w:tc>
          <w:tcPr>
            <w:tcW w:w="3780" w:type="dxa"/>
            <w:vMerge/>
          </w:tcPr>
          <w:p w14:paraId="25CA3490" w14:textId="77777777" w:rsidR="003E428C" w:rsidRPr="00DE2166" w:rsidRDefault="003E428C" w:rsidP="00952348">
            <w:pPr>
              <w:pStyle w:val="ListParagraph"/>
              <w:numPr>
                <w:ilvl w:val="0"/>
                <w:numId w:val="17"/>
              </w:numPr>
              <w:ind w:left="1069" w:hanging="900"/>
              <w:rPr>
                <w:rFonts w:cstheme="minorHAnsi"/>
              </w:rPr>
            </w:pPr>
          </w:p>
        </w:tc>
        <w:tc>
          <w:tcPr>
            <w:tcW w:w="4860" w:type="dxa"/>
          </w:tcPr>
          <w:p w14:paraId="594F512D" w14:textId="369C190B" w:rsidR="003E428C" w:rsidRPr="00B6693B" w:rsidRDefault="003E428C" w:rsidP="00C07A15">
            <w:pPr>
              <w:tabs>
                <w:tab w:val="left" w:pos="1282"/>
              </w:tabs>
              <w:rPr>
                <w:rFonts w:cstheme="minorHAnsi"/>
              </w:rPr>
            </w:pPr>
            <w:r>
              <w:rPr>
                <w:rFonts w:cstheme="minorHAnsi"/>
              </w:rPr>
              <w:t>Develop and implement outreach, education, and/or incentive programs.</w:t>
            </w:r>
          </w:p>
        </w:tc>
        <w:tc>
          <w:tcPr>
            <w:tcW w:w="6565" w:type="dxa"/>
          </w:tcPr>
          <w:p w14:paraId="52EA1585" w14:textId="0870DFE7" w:rsidR="003E428C" w:rsidRPr="002A4155" w:rsidRDefault="003E428C" w:rsidP="00E25D1C">
            <w:r w:rsidRPr="00B6693B">
              <w:rPr>
                <w:rFonts w:cstheme="minorHAnsi"/>
                <w:bCs/>
              </w:rPr>
              <w:t>The public and key decision makers have shared knowledge o</w:t>
            </w:r>
            <w:r>
              <w:rPr>
                <w:rFonts w:cstheme="minorHAnsi"/>
                <w:bCs/>
              </w:rPr>
              <w:t>f the integrated floodplain plan- including</w:t>
            </w:r>
            <w:r w:rsidRPr="00B6693B">
              <w:rPr>
                <w:rFonts w:cstheme="minorHAnsi"/>
                <w:bCs/>
              </w:rPr>
              <w:t xml:space="preserve"> costs, benefits</w:t>
            </w:r>
            <w:r>
              <w:rPr>
                <w:rFonts w:cstheme="minorHAnsi"/>
                <w:bCs/>
              </w:rPr>
              <w:t>,</w:t>
            </w:r>
            <w:r w:rsidRPr="00B6693B">
              <w:rPr>
                <w:rFonts w:cstheme="minorHAnsi"/>
                <w:bCs/>
              </w:rPr>
              <w:t xml:space="preserve"> and risks of future floodplain development</w:t>
            </w:r>
            <w:r>
              <w:rPr>
                <w:rFonts w:cstheme="minorHAnsi"/>
                <w:bCs/>
              </w:rPr>
              <w:t>.</w:t>
            </w:r>
          </w:p>
        </w:tc>
      </w:tr>
      <w:tr w:rsidR="003E428C" w:rsidRPr="00CC1AF9" w14:paraId="1521C1B6" w14:textId="77777777" w:rsidTr="001B6D04">
        <w:trPr>
          <w:trHeight w:val="354"/>
        </w:trPr>
        <w:tc>
          <w:tcPr>
            <w:tcW w:w="1784" w:type="dxa"/>
            <w:vMerge/>
          </w:tcPr>
          <w:p w14:paraId="792EAA8C" w14:textId="77777777" w:rsidR="003E428C" w:rsidRPr="00CC1AF9" w:rsidRDefault="003E428C" w:rsidP="003E428C">
            <w:pPr>
              <w:rPr>
                <w:rFonts w:cstheme="minorHAnsi"/>
                <w:b/>
              </w:rPr>
            </w:pPr>
          </w:p>
        </w:tc>
        <w:tc>
          <w:tcPr>
            <w:tcW w:w="1721" w:type="dxa"/>
            <w:vMerge/>
          </w:tcPr>
          <w:p w14:paraId="7EB7AB35" w14:textId="77777777" w:rsidR="003E428C" w:rsidRPr="003F5C41" w:rsidRDefault="003E428C" w:rsidP="003E428C">
            <w:pPr>
              <w:ind w:left="12"/>
              <w:rPr>
                <w:rFonts w:cstheme="minorHAnsi"/>
                <w:b/>
              </w:rPr>
            </w:pPr>
          </w:p>
        </w:tc>
        <w:tc>
          <w:tcPr>
            <w:tcW w:w="3780" w:type="dxa"/>
            <w:vMerge w:val="restart"/>
          </w:tcPr>
          <w:p w14:paraId="0E51B0A0" w14:textId="76BE545F" w:rsidR="003E428C" w:rsidRPr="00DE2166" w:rsidRDefault="003E428C" w:rsidP="001B6D04">
            <w:pPr>
              <w:pStyle w:val="ListParagraph"/>
              <w:numPr>
                <w:ilvl w:val="0"/>
                <w:numId w:val="17"/>
              </w:numPr>
              <w:ind w:left="702" w:hanging="720"/>
              <w:rPr>
                <w:rFonts w:cstheme="minorHAnsi"/>
              </w:rPr>
            </w:pPr>
            <w:r w:rsidRPr="00DE2166">
              <w:rPr>
                <w:rFonts w:cstheme="minorHAnsi"/>
              </w:rPr>
              <w:t>Implement multiple-benefit projects developed through reach-scale planning processes</w:t>
            </w:r>
          </w:p>
        </w:tc>
        <w:tc>
          <w:tcPr>
            <w:tcW w:w="4860" w:type="dxa"/>
          </w:tcPr>
          <w:p w14:paraId="3A3EDA79" w14:textId="0B07C9AA" w:rsidR="003E428C" w:rsidRPr="00295A9A" w:rsidRDefault="003E428C" w:rsidP="00E25D1C">
            <w:pPr>
              <w:rPr>
                <w:rFonts w:cstheme="minorHAnsi"/>
                <w:b/>
                <w:highlight w:val="yellow"/>
              </w:rPr>
            </w:pPr>
            <w:r w:rsidRPr="00B6693B">
              <w:t>Implement plans and priorities: Protect</w:t>
            </w:r>
          </w:p>
        </w:tc>
        <w:tc>
          <w:tcPr>
            <w:tcW w:w="6565" w:type="dxa"/>
          </w:tcPr>
          <w:p w14:paraId="78732783" w14:textId="2EB7A960" w:rsidR="003E428C" w:rsidRPr="00295A9A" w:rsidRDefault="003E428C" w:rsidP="00E25D1C">
            <w:pPr>
              <w:rPr>
                <w:rFonts w:cstheme="minorHAnsi"/>
                <w:b/>
                <w:highlight w:val="yellow"/>
              </w:rPr>
            </w:pPr>
            <w:r w:rsidRPr="00B6693B">
              <w:rPr>
                <w:rFonts w:cstheme="minorHAnsi"/>
              </w:rPr>
              <w:t xml:space="preserve">Intact areas of functioning floodplain are </w:t>
            </w:r>
            <w:r>
              <w:rPr>
                <w:rFonts w:cstheme="minorHAnsi"/>
              </w:rPr>
              <w:t xml:space="preserve">prioritized and </w:t>
            </w:r>
            <w:r w:rsidRPr="00B6693B">
              <w:rPr>
                <w:rFonts w:cstheme="minorHAnsi"/>
              </w:rPr>
              <w:t>protected.</w:t>
            </w:r>
          </w:p>
        </w:tc>
      </w:tr>
      <w:tr w:rsidR="003E428C" w:rsidRPr="00CC1AF9" w14:paraId="2055B7DF" w14:textId="77777777" w:rsidTr="001B6D04">
        <w:trPr>
          <w:cnfStyle w:val="000000100000" w:firstRow="0" w:lastRow="0" w:firstColumn="0" w:lastColumn="0" w:oddVBand="0" w:evenVBand="0" w:oddHBand="1" w:evenHBand="0" w:firstRowFirstColumn="0" w:firstRowLastColumn="0" w:lastRowFirstColumn="0" w:lastRowLastColumn="0"/>
          <w:trHeight w:val="354"/>
        </w:trPr>
        <w:tc>
          <w:tcPr>
            <w:tcW w:w="1784" w:type="dxa"/>
            <w:vMerge/>
          </w:tcPr>
          <w:p w14:paraId="5001B259" w14:textId="77777777" w:rsidR="003E428C" w:rsidRPr="00CC1AF9" w:rsidRDefault="003E428C" w:rsidP="003E428C">
            <w:pPr>
              <w:rPr>
                <w:rFonts w:cstheme="minorHAnsi"/>
                <w:b/>
              </w:rPr>
            </w:pPr>
          </w:p>
        </w:tc>
        <w:tc>
          <w:tcPr>
            <w:tcW w:w="1721" w:type="dxa"/>
            <w:vMerge/>
          </w:tcPr>
          <w:p w14:paraId="6C23E6D5" w14:textId="77777777" w:rsidR="003E428C" w:rsidRPr="003F5C41" w:rsidRDefault="003E428C" w:rsidP="003E428C">
            <w:pPr>
              <w:ind w:left="12"/>
              <w:rPr>
                <w:rFonts w:cstheme="minorHAnsi"/>
                <w:b/>
              </w:rPr>
            </w:pPr>
          </w:p>
        </w:tc>
        <w:tc>
          <w:tcPr>
            <w:tcW w:w="3780" w:type="dxa"/>
            <w:vMerge/>
          </w:tcPr>
          <w:p w14:paraId="385B65CD" w14:textId="77777777" w:rsidR="003E428C" w:rsidRPr="00DE2166" w:rsidRDefault="003E428C" w:rsidP="00952348">
            <w:pPr>
              <w:pStyle w:val="ListParagraph"/>
              <w:numPr>
                <w:ilvl w:val="0"/>
                <w:numId w:val="17"/>
              </w:numPr>
              <w:ind w:left="1069" w:hanging="900"/>
              <w:rPr>
                <w:rFonts w:cstheme="minorHAnsi"/>
              </w:rPr>
            </w:pPr>
          </w:p>
        </w:tc>
        <w:tc>
          <w:tcPr>
            <w:tcW w:w="4860" w:type="dxa"/>
          </w:tcPr>
          <w:p w14:paraId="255D3D05" w14:textId="277922FB" w:rsidR="003E428C" w:rsidRPr="00295A9A" w:rsidRDefault="003E428C" w:rsidP="00E25D1C">
            <w:pPr>
              <w:rPr>
                <w:rFonts w:cstheme="minorHAnsi"/>
                <w:b/>
                <w:highlight w:val="yellow"/>
              </w:rPr>
            </w:pPr>
            <w:r w:rsidRPr="00B6693B">
              <w:t>Implement plans and priorities: Restore</w:t>
            </w:r>
          </w:p>
        </w:tc>
        <w:tc>
          <w:tcPr>
            <w:tcW w:w="6565" w:type="dxa"/>
          </w:tcPr>
          <w:p w14:paraId="04FAB09A" w14:textId="0CCDA7CD" w:rsidR="003E428C" w:rsidRPr="00295A9A" w:rsidRDefault="003E428C" w:rsidP="00E25D1C">
            <w:pPr>
              <w:rPr>
                <w:rFonts w:cstheme="minorHAnsi"/>
                <w:b/>
                <w:highlight w:val="yellow"/>
              </w:rPr>
            </w:pPr>
            <w:r w:rsidRPr="00B6693B">
              <w:rPr>
                <w:rFonts w:cstheme="minorHAnsi"/>
              </w:rPr>
              <w:t xml:space="preserve">Floodplain function is restored in </w:t>
            </w:r>
            <w:r>
              <w:rPr>
                <w:rFonts w:cstheme="minorHAnsi"/>
              </w:rPr>
              <w:t>priority locations</w:t>
            </w:r>
            <w:r w:rsidRPr="00B6693B">
              <w:rPr>
                <w:rFonts w:cstheme="minorHAnsi"/>
              </w:rPr>
              <w:t>.</w:t>
            </w:r>
          </w:p>
        </w:tc>
      </w:tr>
      <w:tr w:rsidR="003E428C" w:rsidRPr="00CC1AF9" w14:paraId="6B4E0D5D" w14:textId="77777777" w:rsidTr="001B6D04">
        <w:trPr>
          <w:trHeight w:val="354"/>
        </w:trPr>
        <w:tc>
          <w:tcPr>
            <w:tcW w:w="1784" w:type="dxa"/>
            <w:vMerge/>
          </w:tcPr>
          <w:p w14:paraId="36D232B8" w14:textId="77777777" w:rsidR="003E428C" w:rsidRPr="00CC1AF9" w:rsidRDefault="003E428C" w:rsidP="003E428C">
            <w:pPr>
              <w:rPr>
                <w:rFonts w:cstheme="minorHAnsi"/>
                <w:b/>
              </w:rPr>
            </w:pPr>
          </w:p>
        </w:tc>
        <w:tc>
          <w:tcPr>
            <w:tcW w:w="1721" w:type="dxa"/>
            <w:vMerge/>
          </w:tcPr>
          <w:p w14:paraId="38F09ACE" w14:textId="77777777" w:rsidR="003E428C" w:rsidRPr="003F5C41" w:rsidRDefault="003E428C" w:rsidP="003E428C">
            <w:pPr>
              <w:ind w:left="12"/>
              <w:rPr>
                <w:rFonts w:cstheme="minorHAnsi"/>
                <w:b/>
              </w:rPr>
            </w:pPr>
          </w:p>
        </w:tc>
        <w:tc>
          <w:tcPr>
            <w:tcW w:w="3780" w:type="dxa"/>
            <w:vMerge/>
          </w:tcPr>
          <w:p w14:paraId="016FA223" w14:textId="77777777" w:rsidR="003E428C" w:rsidRPr="00DE2166" w:rsidRDefault="003E428C" w:rsidP="00952348">
            <w:pPr>
              <w:pStyle w:val="ListParagraph"/>
              <w:numPr>
                <w:ilvl w:val="0"/>
                <w:numId w:val="17"/>
              </w:numPr>
              <w:ind w:left="1069" w:hanging="900"/>
              <w:rPr>
                <w:rFonts w:cstheme="minorHAnsi"/>
              </w:rPr>
            </w:pPr>
          </w:p>
        </w:tc>
        <w:tc>
          <w:tcPr>
            <w:tcW w:w="4860" w:type="dxa"/>
          </w:tcPr>
          <w:p w14:paraId="32ABCF44" w14:textId="2F8AE729" w:rsidR="003E428C" w:rsidRPr="00295A9A" w:rsidRDefault="003E428C" w:rsidP="00E25D1C">
            <w:pPr>
              <w:rPr>
                <w:rFonts w:cstheme="minorHAnsi"/>
                <w:b/>
                <w:highlight w:val="yellow"/>
              </w:rPr>
            </w:pPr>
            <w:r>
              <w:rPr>
                <w:rFonts w:cstheme="minorHAnsi"/>
              </w:rPr>
              <w:t>Develop and implement outreach, education, and/or incentive programs</w:t>
            </w:r>
          </w:p>
        </w:tc>
        <w:tc>
          <w:tcPr>
            <w:tcW w:w="6565" w:type="dxa"/>
          </w:tcPr>
          <w:p w14:paraId="043B202D" w14:textId="62A6D901" w:rsidR="003E428C" w:rsidRPr="00295A9A" w:rsidRDefault="003E428C" w:rsidP="00E25D1C">
            <w:pPr>
              <w:rPr>
                <w:rFonts w:cstheme="minorHAnsi"/>
                <w:b/>
                <w:highlight w:val="yellow"/>
              </w:rPr>
            </w:pPr>
            <w:r>
              <w:rPr>
                <w:rFonts w:cstheme="minorHAnsi"/>
              </w:rPr>
              <w:t>Land owners become stewards of their property and take actions that are protective of floodplains.</w:t>
            </w:r>
          </w:p>
        </w:tc>
      </w:tr>
      <w:tr w:rsidR="003E428C" w:rsidRPr="00CC1AF9" w14:paraId="7E0E0C55" w14:textId="77777777" w:rsidTr="001B6D04">
        <w:trPr>
          <w:cnfStyle w:val="000000100000" w:firstRow="0" w:lastRow="0" w:firstColumn="0" w:lastColumn="0" w:oddVBand="0" w:evenVBand="0" w:oddHBand="1" w:evenHBand="0" w:firstRowFirstColumn="0" w:firstRowLastColumn="0" w:lastRowFirstColumn="0" w:lastRowLastColumn="0"/>
          <w:trHeight w:val="354"/>
        </w:trPr>
        <w:tc>
          <w:tcPr>
            <w:tcW w:w="1784" w:type="dxa"/>
            <w:vMerge/>
          </w:tcPr>
          <w:p w14:paraId="6A2EAF95" w14:textId="77777777" w:rsidR="003E428C" w:rsidRPr="00CC1AF9" w:rsidRDefault="003E428C" w:rsidP="003E428C">
            <w:pPr>
              <w:rPr>
                <w:rFonts w:cstheme="minorHAnsi"/>
                <w:b/>
              </w:rPr>
            </w:pPr>
          </w:p>
        </w:tc>
        <w:tc>
          <w:tcPr>
            <w:tcW w:w="1721" w:type="dxa"/>
            <w:vMerge/>
          </w:tcPr>
          <w:p w14:paraId="1C12DE0B" w14:textId="77777777" w:rsidR="003E428C" w:rsidRPr="003F5C41" w:rsidRDefault="003E428C" w:rsidP="003E428C">
            <w:pPr>
              <w:ind w:left="12"/>
              <w:rPr>
                <w:rFonts w:cstheme="minorHAnsi"/>
                <w:b/>
              </w:rPr>
            </w:pPr>
          </w:p>
        </w:tc>
        <w:tc>
          <w:tcPr>
            <w:tcW w:w="3780" w:type="dxa"/>
            <w:vMerge/>
          </w:tcPr>
          <w:p w14:paraId="1ADD0997" w14:textId="77777777" w:rsidR="003E428C" w:rsidRPr="00DE2166" w:rsidRDefault="003E428C" w:rsidP="00952348">
            <w:pPr>
              <w:pStyle w:val="ListParagraph"/>
              <w:numPr>
                <w:ilvl w:val="0"/>
                <w:numId w:val="17"/>
              </w:numPr>
              <w:ind w:left="1069" w:hanging="900"/>
              <w:rPr>
                <w:rFonts w:cstheme="minorHAnsi"/>
              </w:rPr>
            </w:pPr>
          </w:p>
        </w:tc>
        <w:tc>
          <w:tcPr>
            <w:tcW w:w="4860" w:type="dxa"/>
          </w:tcPr>
          <w:p w14:paraId="2CC5A52C" w14:textId="4F8FECD3" w:rsidR="003E428C" w:rsidRPr="00295A9A" w:rsidRDefault="003E428C" w:rsidP="00E25D1C">
            <w:pPr>
              <w:rPr>
                <w:rFonts w:cstheme="minorHAnsi"/>
                <w:b/>
                <w:highlight w:val="yellow"/>
              </w:rPr>
            </w:pPr>
            <w:r w:rsidRPr="00B6693B">
              <w:t>Direct growth away from priority areas</w:t>
            </w:r>
          </w:p>
        </w:tc>
        <w:tc>
          <w:tcPr>
            <w:tcW w:w="6565" w:type="dxa"/>
          </w:tcPr>
          <w:p w14:paraId="355E4F1E" w14:textId="5C827150" w:rsidR="003E428C" w:rsidRPr="00295A9A" w:rsidRDefault="003E428C" w:rsidP="00E25D1C">
            <w:pPr>
              <w:rPr>
                <w:rFonts w:cstheme="minorHAnsi"/>
                <w:b/>
                <w:highlight w:val="yellow"/>
              </w:rPr>
            </w:pPr>
            <w:r>
              <w:rPr>
                <w:rFonts w:cstheme="minorHAnsi"/>
              </w:rPr>
              <w:t>G</w:t>
            </w:r>
            <w:r w:rsidRPr="00B6693B">
              <w:rPr>
                <w:rFonts w:cstheme="minorHAnsi"/>
              </w:rPr>
              <w:t>rowth</w:t>
            </w:r>
            <w:r>
              <w:rPr>
                <w:rFonts w:cstheme="minorHAnsi"/>
              </w:rPr>
              <w:t>, conversion, and development</w:t>
            </w:r>
            <w:r w:rsidRPr="00B6693B">
              <w:rPr>
                <w:rFonts w:cstheme="minorHAnsi"/>
              </w:rPr>
              <w:t xml:space="preserve"> are reduced </w:t>
            </w:r>
            <w:r>
              <w:rPr>
                <w:rFonts w:cstheme="minorHAnsi"/>
              </w:rPr>
              <w:t xml:space="preserve">in </w:t>
            </w:r>
            <w:r w:rsidRPr="00B6693B">
              <w:rPr>
                <w:rFonts w:cstheme="minorHAnsi"/>
              </w:rPr>
              <w:t>floodplains.</w:t>
            </w:r>
          </w:p>
        </w:tc>
      </w:tr>
      <w:tr w:rsidR="003E428C" w:rsidRPr="00CC1AF9" w14:paraId="5E81C263" w14:textId="77777777" w:rsidTr="001B6D04">
        <w:trPr>
          <w:trHeight w:val="354"/>
        </w:trPr>
        <w:tc>
          <w:tcPr>
            <w:tcW w:w="1784" w:type="dxa"/>
            <w:vMerge/>
          </w:tcPr>
          <w:p w14:paraId="0320BDE2" w14:textId="77777777" w:rsidR="003E428C" w:rsidRPr="00CC1AF9" w:rsidRDefault="003E428C" w:rsidP="003E428C">
            <w:pPr>
              <w:rPr>
                <w:rFonts w:cstheme="minorHAnsi"/>
                <w:b/>
              </w:rPr>
            </w:pPr>
          </w:p>
        </w:tc>
        <w:tc>
          <w:tcPr>
            <w:tcW w:w="1721" w:type="dxa"/>
            <w:vMerge/>
          </w:tcPr>
          <w:p w14:paraId="1A213B7B" w14:textId="77777777" w:rsidR="003E428C" w:rsidRPr="003F5C41" w:rsidRDefault="003E428C" w:rsidP="003E428C">
            <w:pPr>
              <w:ind w:left="12"/>
              <w:rPr>
                <w:rFonts w:cstheme="minorHAnsi"/>
                <w:b/>
              </w:rPr>
            </w:pPr>
          </w:p>
        </w:tc>
        <w:tc>
          <w:tcPr>
            <w:tcW w:w="3780" w:type="dxa"/>
            <w:vMerge/>
          </w:tcPr>
          <w:p w14:paraId="07F38FE4" w14:textId="77777777" w:rsidR="003E428C" w:rsidRPr="00DE2166" w:rsidRDefault="003E428C" w:rsidP="00952348">
            <w:pPr>
              <w:pStyle w:val="ListParagraph"/>
              <w:numPr>
                <w:ilvl w:val="0"/>
                <w:numId w:val="17"/>
              </w:numPr>
              <w:ind w:left="1069" w:hanging="900"/>
              <w:rPr>
                <w:rFonts w:cstheme="minorHAnsi"/>
              </w:rPr>
            </w:pPr>
          </w:p>
        </w:tc>
        <w:tc>
          <w:tcPr>
            <w:tcW w:w="4860" w:type="dxa"/>
          </w:tcPr>
          <w:p w14:paraId="25E3DCC5" w14:textId="3BF0A0B2" w:rsidR="003E428C" w:rsidRPr="00295A9A" w:rsidRDefault="003E428C" w:rsidP="00E25D1C">
            <w:pPr>
              <w:rPr>
                <w:rFonts w:cstheme="minorHAnsi"/>
                <w:b/>
                <w:highlight w:val="yellow"/>
              </w:rPr>
            </w:pPr>
            <w:r w:rsidRPr="00AA3D5E">
              <w:rPr>
                <w:rFonts w:cstheme="minorHAnsi"/>
              </w:rPr>
              <w:t>Collect and analyze data to adaptively manage restoration practices</w:t>
            </w:r>
            <w:r>
              <w:rPr>
                <w:rFonts w:cstheme="minorHAnsi"/>
              </w:rPr>
              <w:t>.</w:t>
            </w:r>
          </w:p>
        </w:tc>
        <w:tc>
          <w:tcPr>
            <w:tcW w:w="6565" w:type="dxa"/>
          </w:tcPr>
          <w:p w14:paraId="31993B39" w14:textId="732A2A61" w:rsidR="003E428C" w:rsidRPr="00295A9A" w:rsidRDefault="003E428C" w:rsidP="00E25D1C">
            <w:pPr>
              <w:rPr>
                <w:rFonts w:cstheme="minorHAnsi"/>
                <w:b/>
                <w:highlight w:val="yellow"/>
              </w:rPr>
            </w:pPr>
            <w:r>
              <w:rPr>
                <w:rFonts w:cstheme="minorHAnsi"/>
              </w:rPr>
              <w:t>Monitoring informs long-term stewardship of projects and adaptive management of multi-benefit plans.</w:t>
            </w:r>
          </w:p>
        </w:tc>
      </w:tr>
      <w:tr w:rsidR="003E428C" w:rsidRPr="00CC1AF9" w14:paraId="6248EFCB"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val="restart"/>
          </w:tcPr>
          <w:p w14:paraId="5A43713D" w14:textId="195CB222" w:rsidR="003E428C" w:rsidRPr="00CC1AF9" w:rsidRDefault="003E428C" w:rsidP="003E428C">
            <w:pPr>
              <w:rPr>
                <w:rFonts w:cstheme="minorHAnsi"/>
                <w:b/>
              </w:rPr>
            </w:pPr>
            <w:r w:rsidRPr="00CC1AF9">
              <w:rPr>
                <w:rFonts w:cstheme="minorHAnsi"/>
                <w:b/>
              </w:rPr>
              <w:t>Estuaries (&amp; pocket estuaries)</w:t>
            </w:r>
          </w:p>
        </w:tc>
        <w:tc>
          <w:tcPr>
            <w:tcW w:w="1721" w:type="dxa"/>
            <w:vMerge w:val="restart"/>
          </w:tcPr>
          <w:p w14:paraId="37FA4103" w14:textId="0E25F0B1" w:rsidR="003E428C" w:rsidRPr="003F5C41" w:rsidRDefault="003E428C" w:rsidP="003E428C">
            <w:pPr>
              <w:ind w:left="12"/>
              <w:rPr>
                <w:rFonts w:cstheme="minorHAnsi"/>
                <w:b/>
              </w:rPr>
            </w:pPr>
            <w:r>
              <w:rPr>
                <w:rFonts w:cstheme="minorHAnsi"/>
                <w:b/>
              </w:rPr>
              <w:t>Habitat</w:t>
            </w:r>
          </w:p>
        </w:tc>
        <w:tc>
          <w:tcPr>
            <w:tcW w:w="3780" w:type="dxa"/>
            <w:vMerge w:val="restart"/>
          </w:tcPr>
          <w:p w14:paraId="2D611935" w14:textId="67300344" w:rsidR="003E428C" w:rsidRPr="00DE2166" w:rsidRDefault="003E428C" w:rsidP="001B6D04">
            <w:pPr>
              <w:pStyle w:val="ListParagraph"/>
              <w:numPr>
                <w:ilvl w:val="0"/>
                <w:numId w:val="18"/>
              </w:numPr>
              <w:ind w:left="702" w:hanging="720"/>
              <w:rPr>
                <w:rFonts w:cstheme="minorHAnsi"/>
              </w:rPr>
            </w:pPr>
            <w:r w:rsidRPr="00DE2166">
              <w:rPr>
                <w:rFonts w:cstheme="minorHAnsi"/>
              </w:rPr>
              <w:t>Enable greater local planning capacity to develop and implement multi-benefit, delta-scale estuary restoration</w:t>
            </w:r>
          </w:p>
        </w:tc>
        <w:tc>
          <w:tcPr>
            <w:tcW w:w="4860" w:type="dxa"/>
          </w:tcPr>
          <w:p w14:paraId="5402DEEC" w14:textId="698B80B7" w:rsidR="003E428C" w:rsidRPr="00295A9A" w:rsidRDefault="003E428C" w:rsidP="00E25D1C">
            <w:pPr>
              <w:rPr>
                <w:rFonts w:cstheme="minorHAnsi"/>
                <w:b/>
                <w:highlight w:val="yellow"/>
              </w:rPr>
            </w:pPr>
            <w:r w:rsidRPr="00B40772">
              <w:rPr>
                <w:rFonts w:cstheme="minorHAnsi"/>
              </w:rPr>
              <w:t>Use climate change projections to predict changes to landscape-scale processes and to assess vulnerabilities</w:t>
            </w:r>
            <w:r>
              <w:rPr>
                <w:rFonts w:cstheme="minorHAnsi"/>
              </w:rPr>
              <w:t>.</w:t>
            </w:r>
          </w:p>
        </w:tc>
        <w:tc>
          <w:tcPr>
            <w:tcW w:w="6565" w:type="dxa"/>
          </w:tcPr>
          <w:p w14:paraId="7B8B0BCD" w14:textId="53C77029" w:rsidR="003E428C" w:rsidRPr="00295A9A" w:rsidRDefault="003E428C" w:rsidP="00E25D1C">
            <w:pPr>
              <w:rPr>
                <w:rFonts w:cstheme="minorHAnsi"/>
                <w:b/>
                <w:highlight w:val="yellow"/>
              </w:rPr>
            </w:pPr>
            <w:r w:rsidRPr="00A1012E">
              <w:rPr>
                <w:szCs w:val="20"/>
              </w:rPr>
              <w:t>Improve</w:t>
            </w:r>
            <w:r>
              <w:rPr>
                <w:szCs w:val="20"/>
              </w:rPr>
              <w:t>d</w:t>
            </w:r>
            <w:r w:rsidRPr="00A1012E">
              <w:rPr>
                <w:szCs w:val="20"/>
              </w:rPr>
              <w:t xml:space="preserve"> delta-scale understanding of sediment and climate change dynamics</w:t>
            </w:r>
            <w:r>
              <w:rPr>
                <w:szCs w:val="20"/>
              </w:rPr>
              <w:t xml:space="preserve"> informs more resilient estuary recovery planning.</w:t>
            </w:r>
          </w:p>
        </w:tc>
      </w:tr>
      <w:tr w:rsidR="003E428C" w:rsidRPr="00CC1AF9" w14:paraId="45B673B5" w14:textId="77777777" w:rsidTr="001B6D04">
        <w:trPr>
          <w:trHeight w:val="288"/>
        </w:trPr>
        <w:tc>
          <w:tcPr>
            <w:tcW w:w="1784" w:type="dxa"/>
            <w:vMerge/>
          </w:tcPr>
          <w:p w14:paraId="06AF7B95" w14:textId="77777777" w:rsidR="003E428C" w:rsidRPr="00CC1AF9" w:rsidRDefault="003E428C" w:rsidP="003E428C">
            <w:pPr>
              <w:rPr>
                <w:rFonts w:cstheme="minorHAnsi"/>
                <w:b/>
              </w:rPr>
            </w:pPr>
          </w:p>
        </w:tc>
        <w:tc>
          <w:tcPr>
            <w:tcW w:w="1721" w:type="dxa"/>
            <w:vMerge/>
          </w:tcPr>
          <w:p w14:paraId="1524C37F" w14:textId="77777777" w:rsidR="003E428C" w:rsidRDefault="003E428C" w:rsidP="003E428C">
            <w:pPr>
              <w:ind w:left="12"/>
              <w:rPr>
                <w:rFonts w:cstheme="minorHAnsi"/>
                <w:b/>
              </w:rPr>
            </w:pPr>
          </w:p>
        </w:tc>
        <w:tc>
          <w:tcPr>
            <w:tcW w:w="3780" w:type="dxa"/>
            <w:vMerge/>
          </w:tcPr>
          <w:p w14:paraId="3E6C93BD" w14:textId="77777777" w:rsidR="003E428C" w:rsidRPr="00DE2166" w:rsidRDefault="003E428C" w:rsidP="00952348">
            <w:pPr>
              <w:pStyle w:val="ListParagraph"/>
              <w:numPr>
                <w:ilvl w:val="0"/>
                <w:numId w:val="18"/>
              </w:numPr>
              <w:ind w:left="1080" w:hanging="900"/>
              <w:rPr>
                <w:rFonts w:cstheme="minorHAnsi"/>
              </w:rPr>
            </w:pPr>
          </w:p>
        </w:tc>
        <w:tc>
          <w:tcPr>
            <w:tcW w:w="4860" w:type="dxa"/>
          </w:tcPr>
          <w:p w14:paraId="666C80C4" w14:textId="02ACF0DE" w:rsidR="003E428C" w:rsidRPr="00295A9A" w:rsidRDefault="003E428C" w:rsidP="00C07A15">
            <w:pPr>
              <w:rPr>
                <w:rFonts w:cstheme="minorHAnsi"/>
                <w:b/>
                <w:highlight w:val="yellow"/>
              </w:rPr>
            </w:pPr>
            <w:r w:rsidRPr="00CA086A">
              <w:t>Improve guidance on management practices and the costs of alternative management approaches</w:t>
            </w:r>
            <w:r>
              <w:t>.</w:t>
            </w:r>
          </w:p>
        </w:tc>
        <w:tc>
          <w:tcPr>
            <w:tcW w:w="6565" w:type="dxa"/>
          </w:tcPr>
          <w:p w14:paraId="6B94C780" w14:textId="5BDCF47E" w:rsidR="003E428C" w:rsidRPr="00295A9A" w:rsidRDefault="003E428C" w:rsidP="00C07A15">
            <w:pPr>
              <w:tabs>
                <w:tab w:val="left" w:pos="1045"/>
              </w:tabs>
              <w:rPr>
                <w:rFonts w:cstheme="minorHAnsi"/>
                <w:b/>
                <w:highlight w:val="yellow"/>
              </w:rPr>
            </w:pPr>
            <w:r>
              <w:rPr>
                <w:szCs w:val="20"/>
              </w:rPr>
              <w:t>Multi-benefit plans in estuaries and adjacent lands are based on improved understanding of social, ecological, and economic tradeoffs.</w:t>
            </w:r>
          </w:p>
        </w:tc>
      </w:tr>
      <w:tr w:rsidR="003E428C" w:rsidRPr="00CC1AF9" w14:paraId="2F6575FE"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39F56160" w14:textId="77777777" w:rsidR="003E428C" w:rsidRPr="00CC1AF9" w:rsidRDefault="003E428C" w:rsidP="003E428C">
            <w:pPr>
              <w:rPr>
                <w:rFonts w:cstheme="minorHAnsi"/>
                <w:b/>
              </w:rPr>
            </w:pPr>
          </w:p>
        </w:tc>
        <w:tc>
          <w:tcPr>
            <w:tcW w:w="1721" w:type="dxa"/>
            <w:vMerge/>
          </w:tcPr>
          <w:p w14:paraId="15A56B7B" w14:textId="77777777" w:rsidR="003E428C" w:rsidRDefault="003E428C" w:rsidP="003E428C">
            <w:pPr>
              <w:ind w:left="12"/>
              <w:rPr>
                <w:rFonts w:cstheme="minorHAnsi"/>
                <w:b/>
              </w:rPr>
            </w:pPr>
          </w:p>
        </w:tc>
        <w:tc>
          <w:tcPr>
            <w:tcW w:w="3780" w:type="dxa"/>
            <w:vMerge/>
          </w:tcPr>
          <w:p w14:paraId="06190BBA" w14:textId="77777777" w:rsidR="003E428C" w:rsidRPr="00DE2166" w:rsidRDefault="003E428C" w:rsidP="00952348">
            <w:pPr>
              <w:pStyle w:val="ListParagraph"/>
              <w:numPr>
                <w:ilvl w:val="0"/>
                <w:numId w:val="18"/>
              </w:numPr>
              <w:ind w:left="1080" w:hanging="900"/>
              <w:rPr>
                <w:rFonts w:cstheme="minorHAnsi"/>
              </w:rPr>
            </w:pPr>
          </w:p>
        </w:tc>
        <w:tc>
          <w:tcPr>
            <w:tcW w:w="4860" w:type="dxa"/>
          </w:tcPr>
          <w:p w14:paraId="09E3A156" w14:textId="41463EC4" w:rsidR="003E428C" w:rsidRPr="00295A9A" w:rsidRDefault="003E428C" w:rsidP="00C07A15">
            <w:pPr>
              <w:rPr>
                <w:rFonts w:cstheme="minorHAnsi"/>
                <w:b/>
                <w:highlight w:val="yellow"/>
              </w:rPr>
            </w:pPr>
            <w:r>
              <w:t>Increase staff</w:t>
            </w:r>
            <w:r w:rsidRPr="00CA086A">
              <w:t xml:space="preserve"> capacity.</w:t>
            </w:r>
          </w:p>
        </w:tc>
        <w:tc>
          <w:tcPr>
            <w:tcW w:w="6565" w:type="dxa"/>
          </w:tcPr>
          <w:p w14:paraId="7CB10DA5" w14:textId="0A558837" w:rsidR="003E428C" w:rsidRPr="00295A9A" w:rsidRDefault="003E428C" w:rsidP="00C07A15">
            <w:pPr>
              <w:rPr>
                <w:rFonts w:cstheme="minorHAnsi"/>
                <w:b/>
                <w:highlight w:val="yellow"/>
              </w:rPr>
            </w:pPr>
            <w:r w:rsidRPr="003719AE">
              <w:rPr>
                <w:rFonts w:cstheme="minorHAnsi"/>
              </w:rPr>
              <w:t xml:space="preserve">Local estuary planning teams </w:t>
            </w:r>
            <w:r>
              <w:rPr>
                <w:rFonts w:cstheme="minorHAnsi"/>
              </w:rPr>
              <w:t>have the</w:t>
            </w:r>
            <w:r w:rsidRPr="003719AE">
              <w:rPr>
                <w:rFonts w:cstheme="minorHAnsi"/>
              </w:rPr>
              <w:t xml:space="preserve"> expertise</w:t>
            </w:r>
            <w:r>
              <w:rPr>
                <w:rFonts w:cstheme="minorHAnsi"/>
              </w:rPr>
              <w:t>, local and regional support structure, and regional vision</w:t>
            </w:r>
            <w:r w:rsidRPr="003719AE">
              <w:rPr>
                <w:rFonts w:cstheme="minorHAnsi"/>
              </w:rPr>
              <w:t xml:space="preserve"> to </w:t>
            </w:r>
            <w:r>
              <w:rPr>
                <w:rFonts w:cstheme="minorHAnsi"/>
              </w:rPr>
              <w:t>enable</w:t>
            </w:r>
            <w:r w:rsidRPr="003719AE">
              <w:rPr>
                <w:rFonts w:cstheme="minorHAnsi"/>
              </w:rPr>
              <w:t xml:space="preserve"> planning and solution development</w:t>
            </w:r>
            <w:r>
              <w:rPr>
                <w:rFonts w:cstheme="minorHAnsi"/>
              </w:rPr>
              <w:t>.</w:t>
            </w:r>
          </w:p>
        </w:tc>
      </w:tr>
      <w:tr w:rsidR="003E428C" w:rsidRPr="00CC1AF9" w14:paraId="125E7EB0" w14:textId="77777777" w:rsidTr="001B6D04">
        <w:trPr>
          <w:trHeight w:val="288"/>
        </w:trPr>
        <w:tc>
          <w:tcPr>
            <w:tcW w:w="1784" w:type="dxa"/>
            <w:vMerge/>
          </w:tcPr>
          <w:p w14:paraId="04438987" w14:textId="77777777" w:rsidR="003E428C" w:rsidRPr="00CC1AF9" w:rsidRDefault="003E428C" w:rsidP="003E428C">
            <w:pPr>
              <w:rPr>
                <w:rFonts w:cstheme="minorHAnsi"/>
                <w:b/>
              </w:rPr>
            </w:pPr>
          </w:p>
        </w:tc>
        <w:tc>
          <w:tcPr>
            <w:tcW w:w="1721" w:type="dxa"/>
            <w:vMerge/>
          </w:tcPr>
          <w:p w14:paraId="2DFFC5E1" w14:textId="77777777" w:rsidR="003E428C" w:rsidRDefault="003E428C" w:rsidP="003E428C">
            <w:pPr>
              <w:ind w:left="12"/>
              <w:rPr>
                <w:rFonts w:cstheme="minorHAnsi"/>
                <w:b/>
              </w:rPr>
            </w:pPr>
          </w:p>
        </w:tc>
        <w:tc>
          <w:tcPr>
            <w:tcW w:w="3780" w:type="dxa"/>
            <w:vMerge/>
          </w:tcPr>
          <w:p w14:paraId="4857074E" w14:textId="77777777" w:rsidR="003E428C" w:rsidRPr="00DE2166" w:rsidRDefault="003E428C" w:rsidP="00952348">
            <w:pPr>
              <w:pStyle w:val="ListParagraph"/>
              <w:numPr>
                <w:ilvl w:val="0"/>
                <w:numId w:val="18"/>
              </w:numPr>
              <w:ind w:left="1080" w:hanging="900"/>
              <w:rPr>
                <w:rFonts w:cstheme="minorHAnsi"/>
              </w:rPr>
            </w:pPr>
          </w:p>
        </w:tc>
        <w:tc>
          <w:tcPr>
            <w:tcW w:w="4860" w:type="dxa"/>
          </w:tcPr>
          <w:p w14:paraId="4DC00883" w14:textId="16B2C781" w:rsidR="003E428C" w:rsidRPr="00295A9A" w:rsidRDefault="003E428C" w:rsidP="00C07A15">
            <w:pPr>
              <w:rPr>
                <w:rFonts w:cstheme="minorHAnsi"/>
                <w:b/>
                <w:highlight w:val="yellow"/>
              </w:rPr>
            </w:pPr>
            <w:r w:rsidRPr="00085267">
              <w:rPr>
                <w:rFonts w:cstheme="minorHAnsi"/>
              </w:rPr>
              <w:t>Address political will</w:t>
            </w:r>
            <w:r>
              <w:rPr>
                <w:rFonts w:cstheme="minorHAnsi"/>
              </w:rPr>
              <w:t>.</w:t>
            </w:r>
          </w:p>
        </w:tc>
        <w:tc>
          <w:tcPr>
            <w:tcW w:w="6565" w:type="dxa"/>
          </w:tcPr>
          <w:p w14:paraId="5B1366E0" w14:textId="75908D26" w:rsidR="003E428C" w:rsidRPr="00295A9A" w:rsidRDefault="003E428C" w:rsidP="00C07A15">
            <w:pPr>
              <w:rPr>
                <w:rFonts w:cstheme="minorHAnsi"/>
                <w:b/>
                <w:highlight w:val="yellow"/>
              </w:rPr>
            </w:pPr>
            <w:r>
              <w:rPr>
                <w:rFonts w:cstheme="minorHAnsi"/>
              </w:rPr>
              <w:t>Local decision makers make policy, communication, staffing, and budgetary decisions that devote resources to developing multi-benefit solutions.</w:t>
            </w:r>
          </w:p>
        </w:tc>
      </w:tr>
      <w:tr w:rsidR="003E428C" w:rsidRPr="00CC1AF9" w14:paraId="13AD518C"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7FA4CA7A" w14:textId="77777777" w:rsidR="003E428C" w:rsidRPr="00CC1AF9" w:rsidRDefault="003E428C" w:rsidP="003E428C">
            <w:pPr>
              <w:rPr>
                <w:rFonts w:cstheme="minorHAnsi"/>
                <w:b/>
              </w:rPr>
            </w:pPr>
          </w:p>
        </w:tc>
        <w:tc>
          <w:tcPr>
            <w:tcW w:w="1721" w:type="dxa"/>
            <w:vMerge/>
          </w:tcPr>
          <w:p w14:paraId="1D373C17" w14:textId="77777777" w:rsidR="003E428C" w:rsidRPr="003F5C41" w:rsidRDefault="003E428C" w:rsidP="003E428C">
            <w:pPr>
              <w:ind w:left="12"/>
              <w:rPr>
                <w:rFonts w:cstheme="minorHAnsi"/>
                <w:b/>
              </w:rPr>
            </w:pPr>
          </w:p>
        </w:tc>
        <w:tc>
          <w:tcPr>
            <w:tcW w:w="3780" w:type="dxa"/>
            <w:vMerge w:val="restart"/>
          </w:tcPr>
          <w:p w14:paraId="6FF8A02E" w14:textId="169CECDB" w:rsidR="003E428C" w:rsidRPr="00181EC9" w:rsidRDefault="003E428C" w:rsidP="001B6D04">
            <w:pPr>
              <w:pStyle w:val="ListParagraph"/>
              <w:numPr>
                <w:ilvl w:val="0"/>
                <w:numId w:val="18"/>
              </w:numPr>
              <w:ind w:left="702" w:hanging="720"/>
              <w:rPr>
                <w:rFonts w:cstheme="minorHAnsi"/>
              </w:rPr>
            </w:pPr>
            <w:r w:rsidRPr="00B45AA1">
              <w:rPr>
                <w:rFonts w:cstheme="minorHAnsi"/>
              </w:rPr>
              <w:t>Design delta-scale, multi-benefit solutions for estuary restoration</w:t>
            </w:r>
          </w:p>
        </w:tc>
        <w:tc>
          <w:tcPr>
            <w:tcW w:w="4860" w:type="dxa"/>
          </w:tcPr>
          <w:p w14:paraId="616C99DC" w14:textId="77777777" w:rsidR="003E428C" w:rsidRDefault="003E428C" w:rsidP="00C07A15">
            <w:pPr>
              <w:rPr>
                <w:bCs/>
                <w:color w:val="000000" w:themeColor="text1"/>
              </w:rPr>
            </w:pPr>
            <w:r w:rsidRPr="00B40772">
              <w:rPr>
                <w:color w:val="000000" w:themeColor="text1"/>
              </w:rPr>
              <w:t>Convene collaborative multi-benefit planning groups.</w:t>
            </w:r>
            <w:r>
              <w:rPr>
                <w:color w:val="000000" w:themeColor="text1"/>
              </w:rPr>
              <w:t xml:space="preserve"> </w:t>
            </w:r>
          </w:p>
          <w:p w14:paraId="5BF6CB0E" w14:textId="41011417" w:rsidR="003E428C" w:rsidRPr="00295A9A" w:rsidRDefault="003E428C" w:rsidP="00C07A15">
            <w:pPr>
              <w:rPr>
                <w:rFonts w:cstheme="minorHAnsi"/>
                <w:b/>
                <w:highlight w:val="yellow"/>
              </w:rPr>
            </w:pPr>
          </w:p>
        </w:tc>
        <w:tc>
          <w:tcPr>
            <w:tcW w:w="6565" w:type="dxa"/>
          </w:tcPr>
          <w:p w14:paraId="50C35AB3" w14:textId="22F299B5" w:rsidR="003E428C" w:rsidRPr="00295A9A" w:rsidRDefault="003E428C" w:rsidP="00C07A15">
            <w:pPr>
              <w:rPr>
                <w:rFonts w:cstheme="minorHAnsi"/>
                <w:b/>
                <w:highlight w:val="yellow"/>
              </w:rPr>
            </w:pPr>
            <w:r>
              <w:rPr>
                <w:rFonts w:cstheme="minorHAnsi"/>
                <w:bCs/>
              </w:rPr>
              <w:t>Multi-benefit estuary</w:t>
            </w:r>
            <w:r w:rsidRPr="00B6693B">
              <w:rPr>
                <w:rFonts w:cstheme="minorHAnsi"/>
                <w:bCs/>
              </w:rPr>
              <w:t xml:space="preserve"> plan</w:t>
            </w:r>
            <w:r>
              <w:rPr>
                <w:rFonts w:cstheme="minorHAnsi"/>
                <w:bCs/>
              </w:rPr>
              <w:t>s resulting from collaborative processes have broad support from all relevant stakeholders.</w:t>
            </w:r>
          </w:p>
        </w:tc>
      </w:tr>
      <w:tr w:rsidR="003E428C" w:rsidRPr="00CC1AF9" w14:paraId="4EF4111D" w14:textId="77777777" w:rsidTr="001B6D04">
        <w:trPr>
          <w:trHeight w:val="288"/>
        </w:trPr>
        <w:tc>
          <w:tcPr>
            <w:tcW w:w="1784" w:type="dxa"/>
            <w:vMerge/>
          </w:tcPr>
          <w:p w14:paraId="6C9585EC" w14:textId="77777777" w:rsidR="003E428C" w:rsidRPr="00CC1AF9" w:rsidRDefault="003E428C" w:rsidP="003E428C">
            <w:pPr>
              <w:rPr>
                <w:rFonts w:cstheme="minorHAnsi"/>
                <w:b/>
              </w:rPr>
            </w:pPr>
          </w:p>
        </w:tc>
        <w:tc>
          <w:tcPr>
            <w:tcW w:w="1721" w:type="dxa"/>
            <w:vMerge/>
          </w:tcPr>
          <w:p w14:paraId="3F3F9AEE" w14:textId="77777777" w:rsidR="003E428C" w:rsidRPr="003F5C41" w:rsidRDefault="003E428C" w:rsidP="003E428C">
            <w:pPr>
              <w:ind w:left="12"/>
              <w:rPr>
                <w:rFonts w:cstheme="minorHAnsi"/>
                <w:b/>
              </w:rPr>
            </w:pPr>
          </w:p>
        </w:tc>
        <w:tc>
          <w:tcPr>
            <w:tcW w:w="3780" w:type="dxa"/>
            <w:vMerge/>
          </w:tcPr>
          <w:p w14:paraId="06278165" w14:textId="77777777" w:rsidR="003E428C" w:rsidRPr="00B45AA1" w:rsidRDefault="003E428C" w:rsidP="001B6D04">
            <w:pPr>
              <w:pStyle w:val="ListParagraph"/>
              <w:numPr>
                <w:ilvl w:val="0"/>
                <w:numId w:val="18"/>
              </w:numPr>
              <w:ind w:left="522" w:hanging="540"/>
              <w:rPr>
                <w:rFonts w:cstheme="minorHAnsi"/>
              </w:rPr>
            </w:pPr>
          </w:p>
        </w:tc>
        <w:tc>
          <w:tcPr>
            <w:tcW w:w="4860" w:type="dxa"/>
          </w:tcPr>
          <w:p w14:paraId="349BA681" w14:textId="32B93083" w:rsidR="003E428C" w:rsidRPr="00295A9A" w:rsidRDefault="003E428C" w:rsidP="00C07A15">
            <w:pPr>
              <w:rPr>
                <w:rFonts w:cstheme="minorHAnsi"/>
                <w:b/>
                <w:highlight w:val="yellow"/>
              </w:rPr>
            </w:pPr>
            <w:r w:rsidRPr="00A82A3D">
              <w:rPr>
                <w:rFonts w:cstheme="minorHAnsi"/>
              </w:rPr>
              <w:t>Analyze data to prioritize locations to restore or protect.</w:t>
            </w:r>
            <w:r>
              <w:rPr>
                <w:rFonts w:cstheme="minorHAnsi"/>
              </w:rPr>
              <w:t xml:space="preserve"> </w:t>
            </w:r>
          </w:p>
        </w:tc>
        <w:tc>
          <w:tcPr>
            <w:tcW w:w="6565" w:type="dxa"/>
          </w:tcPr>
          <w:p w14:paraId="524F8026" w14:textId="308B2FD4" w:rsidR="003E428C" w:rsidRPr="00295A9A" w:rsidRDefault="003E428C" w:rsidP="00C07A15">
            <w:pPr>
              <w:rPr>
                <w:rFonts w:cstheme="minorHAnsi"/>
                <w:b/>
                <w:highlight w:val="yellow"/>
              </w:rPr>
            </w:pPr>
            <w:r>
              <w:t>Delta-scale analysis will prioritize areas suitable for estuary restoration and agricultural protection.</w:t>
            </w:r>
          </w:p>
        </w:tc>
      </w:tr>
      <w:tr w:rsidR="003E428C" w:rsidRPr="00CC1AF9" w14:paraId="16CEC13C"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4CC206A2" w14:textId="77777777" w:rsidR="003E428C" w:rsidRPr="00CC1AF9" w:rsidRDefault="003E428C" w:rsidP="003E428C">
            <w:pPr>
              <w:rPr>
                <w:rFonts w:cstheme="minorHAnsi"/>
                <w:b/>
              </w:rPr>
            </w:pPr>
          </w:p>
        </w:tc>
        <w:tc>
          <w:tcPr>
            <w:tcW w:w="1721" w:type="dxa"/>
            <w:vMerge/>
          </w:tcPr>
          <w:p w14:paraId="4A855C54" w14:textId="77777777" w:rsidR="003E428C" w:rsidRPr="003F5C41" w:rsidRDefault="003E428C" w:rsidP="003E428C">
            <w:pPr>
              <w:ind w:left="12"/>
              <w:rPr>
                <w:rFonts w:cstheme="minorHAnsi"/>
                <w:b/>
              </w:rPr>
            </w:pPr>
          </w:p>
        </w:tc>
        <w:tc>
          <w:tcPr>
            <w:tcW w:w="3780" w:type="dxa"/>
            <w:vMerge/>
          </w:tcPr>
          <w:p w14:paraId="7933D66F" w14:textId="77777777" w:rsidR="003E428C" w:rsidRPr="00B45AA1" w:rsidRDefault="003E428C" w:rsidP="001B6D04">
            <w:pPr>
              <w:pStyle w:val="ListParagraph"/>
              <w:numPr>
                <w:ilvl w:val="0"/>
                <w:numId w:val="18"/>
              </w:numPr>
              <w:ind w:left="522" w:hanging="540"/>
              <w:rPr>
                <w:rFonts w:cstheme="minorHAnsi"/>
              </w:rPr>
            </w:pPr>
          </w:p>
        </w:tc>
        <w:tc>
          <w:tcPr>
            <w:tcW w:w="4860" w:type="dxa"/>
          </w:tcPr>
          <w:p w14:paraId="54B64AF2" w14:textId="255D9EC7" w:rsidR="003E428C" w:rsidRPr="00C07A15" w:rsidRDefault="003E428C" w:rsidP="00C07A15">
            <w:pPr>
              <w:rPr>
                <w:b/>
                <w:bCs/>
                <w:color w:val="000000" w:themeColor="text1"/>
              </w:rPr>
            </w:pPr>
            <w:r>
              <w:rPr>
                <w:rFonts w:cstheme="minorHAnsi"/>
              </w:rPr>
              <w:t xml:space="preserve">Develop and write the plan. </w:t>
            </w:r>
          </w:p>
        </w:tc>
        <w:tc>
          <w:tcPr>
            <w:tcW w:w="6565" w:type="dxa"/>
          </w:tcPr>
          <w:p w14:paraId="70661208" w14:textId="1A072578" w:rsidR="003E428C" w:rsidRPr="00295A9A" w:rsidRDefault="003E428C" w:rsidP="00C07A15">
            <w:pPr>
              <w:rPr>
                <w:rFonts w:cstheme="minorHAnsi"/>
                <w:b/>
                <w:highlight w:val="yellow"/>
              </w:rPr>
            </w:pPr>
            <w:r w:rsidRPr="00603700">
              <w:rPr>
                <w:rFonts w:cstheme="minorHAnsi"/>
              </w:rPr>
              <w:t xml:space="preserve">Delta-scale plans </w:t>
            </w:r>
            <w:r>
              <w:rPr>
                <w:rFonts w:cstheme="minorHAnsi"/>
                <w:bCs/>
              </w:rPr>
              <w:t xml:space="preserve">guide socially, environmentally, and economically optimal </w:t>
            </w:r>
            <w:r w:rsidRPr="00603700">
              <w:rPr>
                <w:rFonts w:cstheme="minorHAnsi"/>
              </w:rPr>
              <w:t>prioritiz</w:t>
            </w:r>
            <w:r>
              <w:rPr>
                <w:rFonts w:cstheme="minorHAnsi"/>
              </w:rPr>
              <w:t>ation of</w:t>
            </w:r>
            <w:r w:rsidRPr="00603700">
              <w:rPr>
                <w:rFonts w:cstheme="minorHAnsi"/>
              </w:rPr>
              <w:t xml:space="preserve"> locations to restore tidal inundation or estuary function</w:t>
            </w:r>
            <w:r>
              <w:rPr>
                <w:rFonts w:cstheme="minorHAnsi"/>
              </w:rPr>
              <w:t>.</w:t>
            </w:r>
          </w:p>
        </w:tc>
      </w:tr>
      <w:tr w:rsidR="003E428C" w:rsidRPr="00CC1AF9" w14:paraId="2258B711" w14:textId="77777777" w:rsidTr="001B6D04">
        <w:trPr>
          <w:trHeight w:val="288"/>
        </w:trPr>
        <w:tc>
          <w:tcPr>
            <w:tcW w:w="1784" w:type="dxa"/>
            <w:vMerge/>
          </w:tcPr>
          <w:p w14:paraId="71780E49" w14:textId="77777777" w:rsidR="003E428C" w:rsidRPr="00CC1AF9" w:rsidRDefault="003E428C" w:rsidP="003E428C">
            <w:pPr>
              <w:rPr>
                <w:rFonts w:cstheme="minorHAnsi"/>
                <w:b/>
              </w:rPr>
            </w:pPr>
          </w:p>
        </w:tc>
        <w:tc>
          <w:tcPr>
            <w:tcW w:w="1721" w:type="dxa"/>
            <w:vMerge/>
          </w:tcPr>
          <w:p w14:paraId="25C8FBC9" w14:textId="77777777" w:rsidR="003E428C" w:rsidRPr="003F5C41" w:rsidRDefault="003E428C" w:rsidP="003E428C">
            <w:pPr>
              <w:ind w:left="12"/>
              <w:rPr>
                <w:rFonts w:cstheme="minorHAnsi"/>
                <w:b/>
              </w:rPr>
            </w:pPr>
          </w:p>
        </w:tc>
        <w:tc>
          <w:tcPr>
            <w:tcW w:w="3780" w:type="dxa"/>
            <w:vMerge/>
          </w:tcPr>
          <w:p w14:paraId="2A700BD6" w14:textId="77777777" w:rsidR="003E428C" w:rsidRPr="00B45AA1" w:rsidRDefault="003E428C" w:rsidP="001B6D04">
            <w:pPr>
              <w:pStyle w:val="ListParagraph"/>
              <w:numPr>
                <w:ilvl w:val="0"/>
                <w:numId w:val="18"/>
              </w:numPr>
              <w:ind w:left="522" w:hanging="540"/>
              <w:rPr>
                <w:rFonts w:cstheme="minorHAnsi"/>
              </w:rPr>
            </w:pPr>
          </w:p>
        </w:tc>
        <w:tc>
          <w:tcPr>
            <w:tcW w:w="4860" w:type="dxa"/>
          </w:tcPr>
          <w:p w14:paraId="2782E4F7" w14:textId="4B450BA2" w:rsidR="003E428C" w:rsidRPr="00295A9A" w:rsidRDefault="003E428C" w:rsidP="00C07A15">
            <w:pPr>
              <w:rPr>
                <w:rFonts w:cstheme="minorHAnsi"/>
                <w:b/>
                <w:highlight w:val="yellow"/>
              </w:rPr>
            </w:pPr>
            <w:r w:rsidRPr="00220E6F">
              <w:rPr>
                <w:color w:val="000000" w:themeColor="text1"/>
              </w:rPr>
              <w:t xml:space="preserve">Align </w:t>
            </w:r>
            <w:r>
              <w:rPr>
                <w:color w:val="000000" w:themeColor="text1"/>
              </w:rPr>
              <w:t>implementation of or revise regulations</w:t>
            </w:r>
            <w:r w:rsidRPr="00220E6F">
              <w:rPr>
                <w:color w:val="000000" w:themeColor="text1"/>
              </w:rPr>
              <w:t>.</w:t>
            </w:r>
            <w:r w:rsidRPr="00220E6F" w:rsidDel="00220E6F">
              <w:rPr>
                <w:color w:val="000000" w:themeColor="text1"/>
              </w:rPr>
              <w:t xml:space="preserve"> </w:t>
            </w:r>
          </w:p>
        </w:tc>
        <w:tc>
          <w:tcPr>
            <w:tcW w:w="6565" w:type="dxa"/>
          </w:tcPr>
          <w:p w14:paraId="63969180" w14:textId="3176C8F6" w:rsidR="003E428C" w:rsidRPr="00295A9A" w:rsidRDefault="003E428C" w:rsidP="00C07A15">
            <w:pPr>
              <w:rPr>
                <w:rFonts w:cstheme="minorHAnsi"/>
                <w:b/>
                <w:highlight w:val="yellow"/>
              </w:rPr>
            </w:pPr>
            <w:r>
              <w:rPr>
                <w:rFonts w:cstheme="minorHAnsi"/>
              </w:rPr>
              <w:t>Estuary restoration and agricultural land conservation programs have better alignment and integration.</w:t>
            </w:r>
          </w:p>
        </w:tc>
      </w:tr>
      <w:tr w:rsidR="003E428C" w:rsidRPr="00CC1AF9" w14:paraId="61395F20"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32E3B15F" w14:textId="77777777" w:rsidR="003E428C" w:rsidRPr="00CC1AF9" w:rsidRDefault="003E428C" w:rsidP="003E428C">
            <w:pPr>
              <w:rPr>
                <w:rFonts w:cstheme="minorHAnsi"/>
                <w:b/>
              </w:rPr>
            </w:pPr>
          </w:p>
        </w:tc>
        <w:tc>
          <w:tcPr>
            <w:tcW w:w="1721" w:type="dxa"/>
            <w:vMerge/>
          </w:tcPr>
          <w:p w14:paraId="64184FA5" w14:textId="77777777" w:rsidR="003E428C" w:rsidRPr="003F5C41" w:rsidRDefault="003E428C" w:rsidP="003E428C">
            <w:pPr>
              <w:ind w:left="12"/>
              <w:rPr>
                <w:rFonts w:cstheme="minorHAnsi"/>
                <w:b/>
              </w:rPr>
            </w:pPr>
          </w:p>
        </w:tc>
        <w:tc>
          <w:tcPr>
            <w:tcW w:w="3780" w:type="dxa"/>
            <w:vMerge/>
          </w:tcPr>
          <w:p w14:paraId="13B44762" w14:textId="77777777" w:rsidR="003E428C" w:rsidRPr="00B45AA1" w:rsidRDefault="003E428C" w:rsidP="001B6D04">
            <w:pPr>
              <w:pStyle w:val="ListParagraph"/>
              <w:numPr>
                <w:ilvl w:val="0"/>
                <w:numId w:val="18"/>
              </w:numPr>
              <w:ind w:left="522" w:hanging="540"/>
              <w:rPr>
                <w:rFonts w:cstheme="minorHAnsi"/>
              </w:rPr>
            </w:pPr>
          </w:p>
        </w:tc>
        <w:tc>
          <w:tcPr>
            <w:tcW w:w="4860" w:type="dxa"/>
          </w:tcPr>
          <w:p w14:paraId="0623374C" w14:textId="7949F58A" w:rsidR="003E428C" w:rsidRPr="00295A9A" w:rsidRDefault="003E428C" w:rsidP="00C07A15">
            <w:pPr>
              <w:tabs>
                <w:tab w:val="left" w:pos="1361"/>
              </w:tabs>
              <w:rPr>
                <w:rFonts w:cstheme="minorHAnsi"/>
                <w:b/>
                <w:highlight w:val="yellow"/>
              </w:rPr>
            </w:pPr>
            <w:r>
              <w:rPr>
                <w:rFonts w:cstheme="minorHAnsi"/>
              </w:rPr>
              <w:t>Develop and implement outreach, education, and/or incentive programs</w:t>
            </w:r>
          </w:p>
        </w:tc>
        <w:tc>
          <w:tcPr>
            <w:tcW w:w="6565" w:type="dxa"/>
          </w:tcPr>
          <w:p w14:paraId="100D1709" w14:textId="1E72F229" w:rsidR="003E428C" w:rsidRPr="00295A9A" w:rsidRDefault="003E428C" w:rsidP="00C07A15">
            <w:pPr>
              <w:rPr>
                <w:rFonts w:cstheme="minorHAnsi"/>
                <w:b/>
                <w:highlight w:val="yellow"/>
              </w:rPr>
            </w:pPr>
            <w:r>
              <w:rPr>
                <w:rFonts w:cstheme="minorHAnsi"/>
              </w:rPr>
              <w:t xml:space="preserve">Local stakeholders participate in and/or trust the outcome of the multi-benefit estuary planning process. </w:t>
            </w:r>
          </w:p>
        </w:tc>
      </w:tr>
      <w:tr w:rsidR="003E428C" w:rsidRPr="00CC1AF9" w14:paraId="32090520" w14:textId="77777777" w:rsidTr="001B6D04">
        <w:trPr>
          <w:trHeight w:val="288"/>
        </w:trPr>
        <w:tc>
          <w:tcPr>
            <w:tcW w:w="1784" w:type="dxa"/>
            <w:vMerge/>
          </w:tcPr>
          <w:p w14:paraId="7B1E144A" w14:textId="77777777" w:rsidR="003E428C" w:rsidRPr="00CC1AF9" w:rsidRDefault="003E428C" w:rsidP="003E428C">
            <w:pPr>
              <w:rPr>
                <w:rFonts w:cstheme="minorHAnsi"/>
                <w:b/>
              </w:rPr>
            </w:pPr>
          </w:p>
        </w:tc>
        <w:tc>
          <w:tcPr>
            <w:tcW w:w="1721" w:type="dxa"/>
            <w:vMerge/>
          </w:tcPr>
          <w:p w14:paraId="55C9F528" w14:textId="77777777" w:rsidR="003E428C" w:rsidRPr="003F5C41" w:rsidRDefault="003E428C" w:rsidP="003E428C">
            <w:pPr>
              <w:ind w:left="12"/>
              <w:rPr>
                <w:rFonts w:cstheme="minorHAnsi"/>
                <w:b/>
              </w:rPr>
            </w:pPr>
          </w:p>
        </w:tc>
        <w:tc>
          <w:tcPr>
            <w:tcW w:w="3780" w:type="dxa"/>
            <w:vMerge w:val="restart"/>
          </w:tcPr>
          <w:p w14:paraId="4BFD5012" w14:textId="6B091079" w:rsidR="003E428C" w:rsidRPr="00181EC9" w:rsidRDefault="003E428C" w:rsidP="001B6D04">
            <w:pPr>
              <w:pStyle w:val="ListParagraph"/>
              <w:numPr>
                <w:ilvl w:val="0"/>
                <w:numId w:val="18"/>
              </w:numPr>
              <w:ind w:left="702" w:hanging="720"/>
              <w:rPr>
                <w:rFonts w:cstheme="minorHAnsi"/>
              </w:rPr>
            </w:pPr>
            <w:r w:rsidRPr="00B45AA1">
              <w:rPr>
                <w:rFonts w:cstheme="minorHAnsi"/>
              </w:rPr>
              <w:t>Implement delta-scale estuary restoration plans to increase tidally inundated areas while meeting the</w:t>
            </w:r>
            <w:r>
              <w:rPr>
                <w:rFonts w:cstheme="minorHAnsi"/>
              </w:rPr>
              <w:t xml:space="preserve"> needs of diverse stakeholders</w:t>
            </w:r>
          </w:p>
        </w:tc>
        <w:tc>
          <w:tcPr>
            <w:tcW w:w="4860" w:type="dxa"/>
          </w:tcPr>
          <w:p w14:paraId="046B2B91" w14:textId="79733601" w:rsidR="003E428C" w:rsidRPr="00295A9A" w:rsidRDefault="003E428C" w:rsidP="000A7AA3">
            <w:pPr>
              <w:rPr>
                <w:rFonts w:cstheme="minorHAnsi"/>
                <w:b/>
                <w:highlight w:val="yellow"/>
              </w:rPr>
            </w:pPr>
            <w:r>
              <w:rPr>
                <w:rFonts w:cstheme="minorHAnsi"/>
              </w:rPr>
              <w:t>Develop and implement outreach, education, and/or incentive programs.</w:t>
            </w:r>
          </w:p>
        </w:tc>
        <w:tc>
          <w:tcPr>
            <w:tcW w:w="6565" w:type="dxa"/>
          </w:tcPr>
          <w:p w14:paraId="28CD2FF7" w14:textId="0E17B71F" w:rsidR="003E428C" w:rsidRPr="00295A9A" w:rsidRDefault="003E428C" w:rsidP="000A7AA3">
            <w:pPr>
              <w:rPr>
                <w:rFonts w:cstheme="minorHAnsi"/>
                <w:b/>
                <w:highlight w:val="yellow"/>
              </w:rPr>
            </w:pPr>
            <w:r w:rsidRPr="006B6E5A">
              <w:rPr>
                <w:rFonts w:cstheme="minorHAnsi"/>
                <w:bCs/>
              </w:rPr>
              <w:t xml:space="preserve">The public and key decision makers understand the value of estuary protection and restoration, and land owners </w:t>
            </w:r>
            <w:r w:rsidRPr="006B6E5A">
              <w:rPr>
                <w:rFonts w:cstheme="minorHAnsi"/>
              </w:rPr>
              <w:t>take actions that restore estuaries or protect existing functions.</w:t>
            </w:r>
          </w:p>
        </w:tc>
      </w:tr>
      <w:tr w:rsidR="003E428C" w:rsidRPr="00CC1AF9" w14:paraId="08C000F1"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4658EC8E" w14:textId="77777777" w:rsidR="003E428C" w:rsidRPr="00CC1AF9" w:rsidRDefault="003E428C" w:rsidP="003E428C">
            <w:pPr>
              <w:rPr>
                <w:rFonts w:cstheme="minorHAnsi"/>
                <w:b/>
              </w:rPr>
            </w:pPr>
          </w:p>
        </w:tc>
        <w:tc>
          <w:tcPr>
            <w:tcW w:w="1721" w:type="dxa"/>
            <w:vMerge/>
          </w:tcPr>
          <w:p w14:paraId="5C77E1FF" w14:textId="77777777" w:rsidR="003E428C" w:rsidRPr="003F5C41" w:rsidRDefault="003E428C" w:rsidP="003E428C">
            <w:pPr>
              <w:ind w:left="12"/>
              <w:rPr>
                <w:rFonts w:cstheme="minorHAnsi"/>
                <w:b/>
              </w:rPr>
            </w:pPr>
          </w:p>
        </w:tc>
        <w:tc>
          <w:tcPr>
            <w:tcW w:w="3780" w:type="dxa"/>
            <w:vMerge/>
          </w:tcPr>
          <w:p w14:paraId="7E25C861" w14:textId="77777777" w:rsidR="003E428C" w:rsidRPr="00B45AA1" w:rsidRDefault="003E428C" w:rsidP="00952348">
            <w:pPr>
              <w:pStyle w:val="ListParagraph"/>
              <w:numPr>
                <w:ilvl w:val="0"/>
                <w:numId w:val="18"/>
              </w:numPr>
              <w:ind w:left="1080" w:hanging="900"/>
              <w:rPr>
                <w:rFonts w:cstheme="minorHAnsi"/>
              </w:rPr>
            </w:pPr>
          </w:p>
        </w:tc>
        <w:tc>
          <w:tcPr>
            <w:tcW w:w="4860" w:type="dxa"/>
          </w:tcPr>
          <w:p w14:paraId="0A851BCA" w14:textId="4F38D74C" w:rsidR="003E428C" w:rsidRPr="00295A9A" w:rsidRDefault="003E428C" w:rsidP="000A7AA3">
            <w:pPr>
              <w:rPr>
                <w:rFonts w:cstheme="minorHAnsi"/>
                <w:b/>
                <w:highlight w:val="yellow"/>
              </w:rPr>
            </w:pPr>
            <w:r w:rsidRPr="00CA086A">
              <w:t>Implement plans and priorities: Restore</w:t>
            </w:r>
          </w:p>
        </w:tc>
        <w:tc>
          <w:tcPr>
            <w:tcW w:w="6565" w:type="dxa"/>
          </w:tcPr>
          <w:p w14:paraId="2F87D340" w14:textId="37E8300C" w:rsidR="003E428C" w:rsidRPr="00295A9A" w:rsidRDefault="003E428C" w:rsidP="000A7AA3">
            <w:pPr>
              <w:rPr>
                <w:rFonts w:cstheme="minorHAnsi"/>
                <w:b/>
                <w:highlight w:val="yellow"/>
              </w:rPr>
            </w:pPr>
            <w:r>
              <w:rPr>
                <w:rFonts w:cstheme="minorHAnsi"/>
              </w:rPr>
              <w:t>Increase estuary area by increasing areas with tidal inundation.</w:t>
            </w:r>
          </w:p>
        </w:tc>
      </w:tr>
      <w:tr w:rsidR="003E428C" w:rsidRPr="00CC1AF9" w14:paraId="32A10092" w14:textId="77777777" w:rsidTr="001B6D04">
        <w:trPr>
          <w:trHeight w:val="288"/>
        </w:trPr>
        <w:tc>
          <w:tcPr>
            <w:tcW w:w="1784" w:type="dxa"/>
            <w:vMerge/>
          </w:tcPr>
          <w:p w14:paraId="620F22C3" w14:textId="77777777" w:rsidR="003E428C" w:rsidRPr="00CC1AF9" w:rsidRDefault="003E428C" w:rsidP="003E428C">
            <w:pPr>
              <w:rPr>
                <w:rFonts w:cstheme="minorHAnsi"/>
                <w:b/>
              </w:rPr>
            </w:pPr>
          </w:p>
        </w:tc>
        <w:tc>
          <w:tcPr>
            <w:tcW w:w="1721" w:type="dxa"/>
            <w:vMerge/>
          </w:tcPr>
          <w:p w14:paraId="79B5870D" w14:textId="77777777" w:rsidR="003E428C" w:rsidRPr="003F5C41" w:rsidRDefault="003E428C" w:rsidP="003E428C">
            <w:pPr>
              <w:ind w:left="12"/>
              <w:rPr>
                <w:rFonts w:cstheme="minorHAnsi"/>
                <w:b/>
              </w:rPr>
            </w:pPr>
          </w:p>
        </w:tc>
        <w:tc>
          <w:tcPr>
            <w:tcW w:w="3780" w:type="dxa"/>
            <w:vMerge/>
          </w:tcPr>
          <w:p w14:paraId="440AF35C" w14:textId="77777777" w:rsidR="003E428C" w:rsidRPr="00B45AA1" w:rsidRDefault="003E428C" w:rsidP="00952348">
            <w:pPr>
              <w:pStyle w:val="ListParagraph"/>
              <w:numPr>
                <w:ilvl w:val="0"/>
                <w:numId w:val="18"/>
              </w:numPr>
              <w:ind w:left="1080" w:hanging="900"/>
              <w:rPr>
                <w:rFonts w:cstheme="minorHAnsi"/>
              </w:rPr>
            </w:pPr>
          </w:p>
        </w:tc>
        <w:tc>
          <w:tcPr>
            <w:tcW w:w="4860" w:type="dxa"/>
          </w:tcPr>
          <w:p w14:paraId="7326F127" w14:textId="13C1C288" w:rsidR="003E428C" w:rsidRPr="00295A9A" w:rsidRDefault="003E428C" w:rsidP="000A7AA3">
            <w:pPr>
              <w:rPr>
                <w:rFonts w:cstheme="minorHAnsi"/>
                <w:b/>
                <w:highlight w:val="yellow"/>
              </w:rPr>
            </w:pPr>
            <w:r w:rsidRPr="00B40772">
              <w:rPr>
                <w:color w:val="000000" w:themeColor="text1"/>
              </w:rPr>
              <w:t>Direct growth away from priority areas</w:t>
            </w:r>
            <w:r>
              <w:rPr>
                <w:color w:val="000000" w:themeColor="text1"/>
              </w:rPr>
              <w:t>.</w:t>
            </w:r>
          </w:p>
        </w:tc>
        <w:tc>
          <w:tcPr>
            <w:tcW w:w="6565" w:type="dxa"/>
          </w:tcPr>
          <w:p w14:paraId="37FE521D" w14:textId="3D3D8802" w:rsidR="003E428C" w:rsidRPr="00295A9A" w:rsidRDefault="003E428C" w:rsidP="000A7AA3">
            <w:pPr>
              <w:rPr>
                <w:rFonts w:cstheme="minorHAnsi"/>
                <w:b/>
                <w:highlight w:val="yellow"/>
              </w:rPr>
            </w:pPr>
            <w:r w:rsidRPr="003719AE">
              <w:rPr>
                <w:rFonts w:cstheme="minorHAnsi"/>
              </w:rPr>
              <w:t xml:space="preserve">Existing land-use regulations are implemented to reduce </w:t>
            </w:r>
            <w:r>
              <w:rPr>
                <w:rFonts w:cstheme="minorHAnsi"/>
              </w:rPr>
              <w:t>land</w:t>
            </w:r>
            <w:r w:rsidRPr="003719AE">
              <w:rPr>
                <w:rFonts w:cstheme="minorHAnsi"/>
              </w:rPr>
              <w:t xml:space="preserve"> conversion and increase opportunities for estuary restoration</w:t>
            </w:r>
            <w:r>
              <w:rPr>
                <w:rFonts w:cstheme="minorHAnsi"/>
              </w:rPr>
              <w:t xml:space="preserve"> in major river deltas.</w:t>
            </w:r>
          </w:p>
        </w:tc>
      </w:tr>
      <w:tr w:rsidR="003E428C" w:rsidRPr="00CC1AF9" w14:paraId="3EEC36FE"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7503B644" w14:textId="77777777" w:rsidR="003E428C" w:rsidRPr="00CC1AF9" w:rsidRDefault="003E428C" w:rsidP="003E428C">
            <w:pPr>
              <w:rPr>
                <w:rFonts w:cstheme="minorHAnsi"/>
                <w:b/>
              </w:rPr>
            </w:pPr>
          </w:p>
        </w:tc>
        <w:tc>
          <w:tcPr>
            <w:tcW w:w="1721" w:type="dxa"/>
            <w:vMerge/>
          </w:tcPr>
          <w:p w14:paraId="2A7454FA" w14:textId="77777777" w:rsidR="003E428C" w:rsidRPr="003F5C41" w:rsidRDefault="003E428C" w:rsidP="003E428C">
            <w:pPr>
              <w:ind w:left="12"/>
              <w:rPr>
                <w:rFonts w:cstheme="minorHAnsi"/>
                <w:b/>
              </w:rPr>
            </w:pPr>
          </w:p>
        </w:tc>
        <w:tc>
          <w:tcPr>
            <w:tcW w:w="3780" w:type="dxa"/>
            <w:vMerge/>
          </w:tcPr>
          <w:p w14:paraId="4BECC17A" w14:textId="77777777" w:rsidR="003E428C" w:rsidRPr="00B45AA1" w:rsidRDefault="003E428C" w:rsidP="00952348">
            <w:pPr>
              <w:pStyle w:val="ListParagraph"/>
              <w:numPr>
                <w:ilvl w:val="0"/>
                <w:numId w:val="18"/>
              </w:numPr>
              <w:ind w:left="1080" w:hanging="900"/>
              <w:rPr>
                <w:rFonts w:cstheme="minorHAnsi"/>
              </w:rPr>
            </w:pPr>
          </w:p>
        </w:tc>
        <w:tc>
          <w:tcPr>
            <w:tcW w:w="4860" w:type="dxa"/>
          </w:tcPr>
          <w:p w14:paraId="54C74A2C" w14:textId="2824AB3C" w:rsidR="003E428C" w:rsidRPr="00295A9A" w:rsidRDefault="003E428C" w:rsidP="000A7AA3">
            <w:pPr>
              <w:rPr>
                <w:rFonts w:cstheme="minorHAnsi"/>
                <w:b/>
                <w:highlight w:val="yellow"/>
              </w:rPr>
            </w:pPr>
            <w:r w:rsidRPr="00AA3D5E">
              <w:rPr>
                <w:rFonts w:cstheme="minorHAnsi"/>
              </w:rPr>
              <w:t>Collect and analyze data to adaptively manage restoration practices</w:t>
            </w:r>
            <w:r>
              <w:rPr>
                <w:rFonts w:cstheme="minorHAnsi"/>
              </w:rPr>
              <w:t>.</w:t>
            </w:r>
          </w:p>
        </w:tc>
        <w:tc>
          <w:tcPr>
            <w:tcW w:w="6565" w:type="dxa"/>
          </w:tcPr>
          <w:p w14:paraId="069A4553" w14:textId="77777777" w:rsidR="003E428C" w:rsidRPr="006B6E5A" w:rsidRDefault="003E428C" w:rsidP="000A7AA3">
            <w:pPr>
              <w:rPr>
                <w:rFonts w:cstheme="minorHAnsi"/>
              </w:rPr>
            </w:pPr>
            <w:r w:rsidRPr="006B6E5A">
              <w:rPr>
                <w:rFonts w:cstheme="minorHAnsi"/>
              </w:rPr>
              <w:t xml:space="preserve">Conduct ecological, economic and social monitoring and effectiveness evaluation to learn about project and planning successes and failures to of past projects. </w:t>
            </w:r>
          </w:p>
          <w:p w14:paraId="7C75668D" w14:textId="77777777" w:rsidR="003E428C" w:rsidRPr="00295A9A" w:rsidRDefault="003E428C" w:rsidP="000A7AA3">
            <w:pPr>
              <w:rPr>
                <w:rFonts w:cstheme="minorHAnsi"/>
                <w:b/>
                <w:highlight w:val="yellow"/>
              </w:rPr>
            </w:pPr>
          </w:p>
        </w:tc>
      </w:tr>
      <w:tr w:rsidR="003E428C" w:rsidRPr="00CC1AF9" w14:paraId="66DF85D2" w14:textId="77777777" w:rsidTr="001B6D04">
        <w:trPr>
          <w:trHeight w:val="288"/>
        </w:trPr>
        <w:tc>
          <w:tcPr>
            <w:tcW w:w="1784" w:type="dxa"/>
            <w:vMerge w:val="restart"/>
            <w:hideMark/>
          </w:tcPr>
          <w:p w14:paraId="42EC359C" w14:textId="77777777" w:rsidR="003E428C" w:rsidRPr="00CC1AF9" w:rsidRDefault="003E428C" w:rsidP="003E428C">
            <w:pPr>
              <w:rPr>
                <w:rFonts w:cstheme="minorHAnsi"/>
                <w:b/>
              </w:rPr>
            </w:pPr>
            <w:r w:rsidRPr="00CC1AF9">
              <w:rPr>
                <w:rFonts w:cstheme="minorHAnsi"/>
                <w:b/>
              </w:rPr>
              <w:t>Land Development &amp; Cover</w:t>
            </w:r>
          </w:p>
        </w:tc>
        <w:tc>
          <w:tcPr>
            <w:tcW w:w="1721" w:type="dxa"/>
            <w:vMerge w:val="restart"/>
          </w:tcPr>
          <w:p w14:paraId="7DC65F8F" w14:textId="1E424E02" w:rsidR="003E428C" w:rsidRPr="003F5C41" w:rsidRDefault="003E428C" w:rsidP="003E428C">
            <w:pPr>
              <w:ind w:left="12"/>
              <w:rPr>
                <w:rFonts w:cstheme="minorHAnsi"/>
                <w:b/>
              </w:rPr>
            </w:pPr>
            <w:r>
              <w:rPr>
                <w:rFonts w:cstheme="minorHAnsi"/>
                <w:b/>
              </w:rPr>
              <w:t>Habitat</w:t>
            </w:r>
          </w:p>
        </w:tc>
        <w:tc>
          <w:tcPr>
            <w:tcW w:w="3780" w:type="dxa"/>
            <w:vMerge w:val="restart"/>
          </w:tcPr>
          <w:p w14:paraId="7478AAAD" w14:textId="3FCEDB78" w:rsidR="003E428C" w:rsidRPr="00DE2166" w:rsidRDefault="003E428C" w:rsidP="001B6D04">
            <w:pPr>
              <w:pStyle w:val="ListParagraph"/>
              <w:numPr>
                <w:ilvl w:val="0"/>
                <w:numId w:val="19"/>
              </w:numPr>
              <w:ind w:left="702" w:hanging="720"/>
              <w:rPr>
                <w:rFonts w:cstheme="minorHAnsi"/>
              </w:rPr>
            </w:pPr>
            <w:r w:rsidRPr="00DE2166">
              <w:rPr>
                <w:rFonts w:cstheme="minorHAnsi"/>
              </w:rPr>
              <w:t>Enable protection and planning by addressing information needs on the most ecologically important areas</w:t>
            </w:r>
          </w:p>
        </w:tc>
        <w:tc>
          <w:tcPr>
            <w:tcW w:w="4860" w:type="dxa"/>
          </w:tcPr>
          <w:p w14:paraId="407B8F71" w14:textId="5946BDA4" w:rsidR="003E428C" w:rsidRPr="00295A9A" w:rsidRDefault="003E428C" w:rsidP="000A7AA3">
            <w:pPr>
              <w:rPr>
                <w:rFonts w:cstheme="minorHAnsi"/>
                <w:b/>
                <w:highlight w:val="yellow"/>
              </w:rPr>
            </w:pPr>
            <w:r w:rsidRPr="00D85237">
              <w:rPr>
                <w:rFonts w:cstheme="minorHAnsi"/>
                <w:color w:val="000000" w:themeColor="text1"/>
              </w:rPr>
              <w:t>Identify ecologically important areas.</w:t>
            </w:r>
          </w:p>
        </w:tc>
        <w:tc>
          <w:tcPr>
            <w:tcW w:w="6565" w:type="dxa"/>
          </w:tcPr>
          <w:p w14:paraId="73EFDB5A" w14:textId="45561408" w:rsidR="003E428C" w:rsidRPr="00D82258" w:rsidRDefault="003E428C" w:rsidP="000A7AA3">
            <w:pPr>
              <w:rPr>
                <w:rFonts w:cstheme="minorHAnsi"/>
              </w:rPr>
            </w:pPr>
            <w:r>
              <w:rPr>
                <w:rFonts w:cstheme="minorHAnsi"/>
              </w:rPr>
              <w:t>P</w:t>
            </w:r>
            <w:r w:rsidRPr="00F26847">
              <w:rPr>
                <w:rFonts w:cstheme="minorHAnsi"/>
              </w:rPr>
              <w:t>lanners and decision-maker</w:t>
            </w:r>
            <w:r>
              <w:rPr>
                <w:rFonts w:cstheme="minorHAnsi"/>
              </w:rPr>
              <w:t xml:space="preserve">s </w:t>
            </w:r>
            <w:r w:rsidRPr="00F26847">
              <w:rPr>
                <w:rFonts w:cstheme="minorHAnsi"/>
              </w:rPr>
              <w:t>improve</w:t>
            </w:r>
            <w:r>
              <w:rPr>
                <w:rFonts w:cstheme="minorHAnsi"/>
              </w:rPr>
              <w:t xml:space="preserve"> clarity and implementation of </w:t>
            </w:r>
            <w:r w:rsidRPr="00F26847">
              <w:rPr>
                <w:rFonts w:cstheme="minorHAnsi"/>
              </w:rPr>
              <w:t xml:space="preserve">policies and programs </w:t>
            </w:r>
            <w:r>
              <w:rPr>
                <w:rFonts w:cstheme="minorHAnsi"/>
              </w:rPr>
              <w:t>that protect</w:t>
            </w:r>
            <w:r w:rsidRPr="00F26847">
              <w:rPr>
                <w:rFonts w:cstheme="minorHAnsi"/>
              </w:rPr>
              <w:t xml:space="preserve"> ecological</w:t>
            </w:r>
            <w:r>
              <w:rPr>
                <w:rFonts w:cstheme="minorHAnsi"/>
              </w:rPr>
              <w:t xml:space="preserve">ly </w:t>
            </w:r>
            <w:r w:rsidRPr="00F26847">
              <w:rPr>
                <w:rFonts w:cstheme="minorHAnsi"/>
              </w:rPr>
              <w:t>important lands</w:t>
            </w:r>
            <w:r>
              <w:rPr>
                <w:rFonts w:cstheme="minorHAnsi"/>
              </w:rPr>
              <w:t>.</w:t>
            </w:r>
          </w:p>
        </w:tc>
      </w:tr>
      <w:tr w:rsidR="003E428C" w:rsidRPr="00CC1AF9" w14:paraId="5C3A2BD9"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7B774DAF" w14:textId="77777777" w:rsidR="003E428C" w:rsidRPr="00CC1AF9" w:rsidRDefault="003E428C" w:rsidP="003E428C">
            <w:pPr>
              <w:rPr>
                <w:rFonts w:cstheme="minorHAnsi"/>
                <w:b/>
              </w:rPr>
            </w:pPr>
          </w:p>
        </w:tc>
        <w:tc>
          <w:tcPr>
            <w:tcW w:w="1721" w:type="dxa"/>
            <w:vMerge/>
          </w:tcPr>
          <w:p w14:paraId="2AEC267D" w14:textId="77777777" w:rsidR="003E428C" w:rsidRDefault="003E428C" w:rsidP="003E428C">
            <w:pPr>
              <w:ind w:left="12"/>
              <w:rPr>
                <w:rFonts w:cstheme="minorHAnsi"/>
                <w:b/>
              </w:rPr>
            </w:pPr>
          </w:p>
        </w:tc>
        <w:tc>
          <w:tcPr>
            <w:tcW w:w="3780" w:type="dxa"/>
            <w:vMerge/>
          </w:tcPr>
          <w:p w14:paraId="408D6340" w14:textId="77777777" w:rsidR="003E428C" w:rsidRPr="00DE2166" w:rsidRDefault="003E428C" w:rsidP="001B6D04">
            <w:pPr>
              <w:pStyle w:val="ListParagraph"/>
              <w:numPr>
                <w:ilvl w:val="0"/>
                <w:numId w:val="19"/>
              </w:numPr>
              <w:ind w:left="702" w:hanging="720"/>
              <w:rPr>
                <w:rFonts w:cstheme="minorHAnsi"/>
              </w:rPr>
            </w:pPr>
          </w:p>
        </w:tc>
        <w:tc>
          <w:tcPr>
            <w:tcW w:w="4860" w:type="dxa"/>
          </w:tcPr>
          <w:p w14:paraId="0B255FED" w14:textId="65FB1335" w:rsidR="003E428C" w:rsidRPr="00295A9A" w:rsidRDefault="003E428C" w:rsidP="00D82258">
            <w:pPr>
              <w:rPr>
                <w:rFonts w:cstheme="minorHAnsi"/>
                <w:b/>
                <w:highlight w:val="yellow"/>
              </w:rPr>
            </w:pPr>
            <w:r>
              <w:rPr>
                <w:rFonts w:cstheme="minorHAnsi"/>
                <w:color w:val="000000" w:themeColor="text1"/>
              </w:rPr>
              <w:t>Overlay existing rules, regulations, land uses, ownership, and authorities across the landscape</w:t>
            </w:r>
          </w:p>
        </w:tc>
        <w:tc>
          <w:tcPr>
            <w:tcW w:w="6565" w:type="dxa"/>
          </w:tcPr>
          <w:p w14:paraId="33DDBA20" w14:textId="2519BD98" w:rsidR="003E428C" w:rsidRPr="00295A9A" w:rsidRDefault="003E428C" w:rsidP="00D82258">
            <w:pPr>
              <w:rPr>
                <w:rFonts w:cstheme="minorHAnsi"/>
                <w:b/>
                <w:highlight w:val="yellow"/>
              </w:rPr>
            </w:pPr>
            <w:r>
              <w:rPr>
                <w:rFonts w:cstheme="minorHAnsi"/>
              </w:rPr>
              <w:t>Regulations</w:t>
            </w:r>
            <w:r w:rsidRPr="00F26847">
              <w:rPr>
                <w:rFonts w:cstheme="minorHAnsi"/>
              </w:rPr>
              <w:t xml:space="preserve"> and programs for ecological</w:t>
            </w:r>
            <w:r>
              <w:rPr>
                <w:rFonts w:cstheme="minorHAnsi"/>
              </w:rPr>
              <w:t>ly</w:t>
            </w:r>
            <w:r w:rsidRPr="00F26847">
              <w:rPr>
                <w:rFonts w:cstheme="minorHAnsi"/>
              </w:rPr>
              <w:t xml:space="preserve"> important lands</w:t>
            </w:r>
            <w:r>
              <w:rPr>
                <w:szCs w:val="20"/>
              </w:rPr>
              <w:t xml:space="preserve"> are clarified, harmonized, and informed by land use, population growth, and land conversion information. </w:t>
            </w:r>
            <w:r>
              <w:rPr>
                <w:rFonts w:cstheme="minorHAnsi"/>
              </w:rPr>
              <w:t>.</w:t>
            </w:r>
          </w:p>
        </w:tc>
      </w:tr>
      <w:tr w:rsidR="003E428C" w:rsidRPr="00CC1AF9" w14:paraId="4325203E" w14:textId="77777777" w:rsidTr="001B6D04">
        <w:trPr>
          <w:trHeight w:val="288"/>
        </w:trPr>
        <w:tc>
          <w:tcPr>
            <w:tcW w:w="1784" w:type="dxa"/>
            <w:vMerge/>
          </w:tcPr>
          <w:p w14:paraId="19D5CAEE" w14:textId="77777777" w:rsidR="003E428C" w:rsidRPr="00CC1AF9" w:rsidRDefault="003E428C" w:rsidP="003E428C">
            <w:pPr>
              <w:rPr>
                <w:rFonts w:cstheme="minorHAnsi"/>
                <w:b/>
              </w:rPr>
            </w:pPr>
          </w:p>
        </w:tc>
        <w:tc>
          <w:tcPr>
            <w:tcW w:w="1721" w:type="dxa"/>
            <w:vMerge/>
          </w:tcPr>
          <w:p w14:paraId="39D6C016" w14:textId="77777777" w:rsidR="003E428C" w:rsidRDefault="003E428C" w:rsidP="003E428C">
            <w:pPr>
              <w:ind w:left="12"/>
              <w:rPr>
                <w:rFonts w:cstheme="minorHAnsi"/>
                <w:b/>
              </w:rPr>
            </w:pPr>
          </w:p>
        </w:tc>
        <w:tc>
          <w:tcPr>
            <w:tcW w:w="3780" w:type="dxa"/>
            <w:vMerge/>
          </w:tcPr>
          <w:p w14:paraId="7E93EB99" w14:textId="77777777" w:rsidR="003E428C" w:rsidRPr="00DE2166" w:rsidRDefault="003E428C" w:rsidP="001B6D04">
            <w:pPr>
              <w:pStyle w:val="ListParagraph"/>
              <w:numPr>
                <w:ilvl w:val="0"/>
                <w:numId w:val="19"/>
              </w:numPr>
              <w:ind w:left="702" w:hanging="720"/>
              <w:rPr>
                <w:rFonts w:cstheme="minorHAnsi"/>
              </w:rPr>
            </w:pPr>
          </w:p>
        </w:tc>
        <w:tc>
          <w:tcPr>
            <w:tcW w:w="4860" w:type="dxa"/>
          </w:tcPr>
          <w:p w14:paraId="0BC24419" w14:textId="69070F4F" w:rsidR="003E428C" w:rsidRPr="00295A9A" w:rsidRDefault="003E428C" w:rsidP="00D82258">
            <w:pPr>
              <w:rPr>
                <w:rFonts w:cstheme="minorHAnsi"/>
                <w:b/>
                <w:highlight w:val="yellow"/>
              </w:rPr>
            </w:pPr>
            <w:r w:rsidRPr="00A82A3D">
              <w:rPr>
                <w:rFonts w:cstheme="minorHAnsi"/>
              </w:rPr>
              <w:t>Identify and address barriers to existing regulation implementation and enforcement</w:t>
            </w:r>
            <w:r w:rsidRPr="00220E6F">
              <w:rPr>
                <w:rFonts w:cstheme="minorHAnsi"/>
                <w:color w:val="000000" w:themeColor="text1"/>
              </w:rPr>
              <w:t>.</w:t>
            </w:r>
          </w:p>
        </w:tc>
        <w:tc>
          <w:tcPr>
            <w:tcW w:w="6565" w:type="dxa"/>
          </w:tcPr>
          <w:p w14:paraId="36BB1BC5" w14:textId="1C7543E5" w:rsidR="003E428C" w:rsidRPr="00D82258" w:rsidRDefault="003E428C" w:rsidP="00D82258">
            <w:pPr>
              <w:rPr>
                <w:rFonts w:cstheme="minorHAnsi"/>
              </w:rPr>
            </w:pPr>
            <w:r>
              <w:rPr>
                <w:rFonts w:cstheme="minorHAnsi"/>
              </w:rPr>
              <w:t>Implementation of existing policy reduces conversion of ecologically important lands.</w:t>
            </w:r>
          </w:p>
        </w:tc>
      </w:tr>
      <w:tr w:rsidR="003E428C" w:rsidRPr="00CC1AF9" w14:paraId="4BEDD6CF"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4C502FA5" w14:textId="77777777" w:rsidR="003E428C" w:rsidRPr="00CC1AF9" w:rsidRDefault="003E428C" w:rsidP="003E428C">
            <w:pPr>
              <w:rPr>
                <w:rFonts w:cstheme="minorHAnsi"/>
                <w:b/>
              </w:rPr>
            </w:pPr>
          </w:p>
        </w:tc>
        <w:tc>
          <w:tcPr>
            <w:tcW w:w="1721" w:type="dxa"/>
            <w:vMerge/>
          </w:tcPr>
          <w:p w14:paraId="3B4097B8" w14:textId="77777777" w:rsidR="003E428C" w:rsidRDefault="003E428C" w:rsidP="003E428C">
            <w:pPr>
              <w:ind w:left="12"/>
              <w:rPr>
                <w:rFonts w:cstheme="minorHAnsi"/>
                <w:b/>
              </w:rPr>
            </w:pPr>
          </w:p>
        </w:tc>
        <w:tc>
          <w:tcPr>
            <w:tcW w:w="3780" w:type="dxa"/>
            <w:vMerge/>
          </w:tcPr>
          <w:p w14:paraId="38095253" w14:textId="77777777" w:rsidR="003E428C" w:rsidRPr="00DE2166" w:rsidRDefault="003E428C" w:rsidP="001B6D04">
            <w:pPr>
              <w:pStyle w:val="ListParagraph"/>
              <w:numPr>
                <w:ilvl w:val="0"/>
                <w:numId w:val="19"/>
              </w:numPr>
              <w:ind w:left="702" w:hanging="720"/>
              <w:rPr>
                <w:rFonts w:cstheme="minorHAnsi"/>
              </w:rPr>
            </w:pPr>
          </w:p>
        </w:tc>
        <w:tc>
          <w:tcPr>
            <w:tcW w:w="4860" w:type="dxa"/>
          </w:tcPr>
          <w:p w14:paraId="58A803E1" w14:textId="46B37C97" w:rsidR="003E428C" w:rsidRPr="00295A9A" w:rsidRDefault="003E428C" w:rsidP="00D82258">
            <w:pPr>
              <w:rPr>
                <w:rFonts w:cstheme="minorHAnsi"/>
                <w:b/>
                <w:highlight w:val="yellow"/>
              </w:rPr>
            </w:pPr>
            <w:r w:rsidRPr="00A82A3D">
              <w:rPr>
                <w:rFonts w:cstheme="minorHAnsi"/>
              </w:rPr>
              <w:t>Assess where population and urban growth is projected to occur</w:t>
            </w:r>
            <w:r>
              <w:rPr>
                <w:rFonts w:cstheme="minorHAnsi"/>
              </w:rPr>
              <w:t>.</w:t>
            </w:r>
          </w:p>
        </w:tc>
        <w:tc>
          <w:tcPr>
            <w:tcW w:w="6565" w:type="dxa"/>
          </w:tcPr>
          <w:p w14:paraId="40A9C4C0" w14:textId="483E828F" w:rsidR="003E428C" w:rsidRPr="00295A9A" w:rsidRDefault="003E428C" w:rsidP="00D82258">
            <w:pPr>
              <w:rPr>
                <w:rFonts w:cstheme="minorHAnsi"/>
                <w:b/>
                <w:highlight w:val="yellow"/>
              </w:rPr>
            </w:pPr>
            <w:r>
              <w:rPr>
                <w:rFonts w:cstheme="minorHAnsi"/>
              </w:rPr>
              <w:t>Identification of areas under pressure for conversion to development informs strategic multi-benefit planning and prioritization.</w:t>
            </w:r>
          </w:p>
        </w:tc>
      </w:tr>
      <w:tr w:rsidR="003E428C" w:rsidRPr="00CC1AF9" w14:paraId="248A95D2" w14:textId="77777777" w:rsidTr="001B6D04">
        <w:trPr>
          <w:trHeight w:val="288"/>
        </w:trPr>
        <w:tc>
          <w:tcPr>
            <w:tcW w:w="1784" w:type="dxa"/>
            <w:vMerge/>
          </w:tcPr>
          <w:p w14:paraId="3FE6A8A2" w14:textId="77777777" w:rsidR="003E428C" w:rsidRPr="00CC1AF9" w:rsidRDefault="003E428C" w:rsidP="003E428C">
            <w:pPr>
              <w:rPr>
                <w:rFonts w:cstheme="minorHAnsi"/>
                <w:b/>
              </w:rPr>
            </w:pPr>
          </w:p>
        </w:tc>
        <w:tc>
          <w:tcPr>
            <w:tcW w:w="1721" w:type="dxa"/>
            <w:vMerge/>
          </w:tcPr>
          <w:p w14:paraId="0EE02D7D" w14:textId="77777777" w:rsidR="003E428C" w:rsidRDefault="003E428C" w:rsidP="003E428C">
            <w:pPr>
              <w:ind w:left="12"/>
              <w:rPr>
                <w:rFonts w:cstheme="minorHAnsi"/>
                <w:b/>
              </w:rPr>
            </w:pPr>
          </w:p>
        </w:tc>
        <w:tc>
          <w:tcPr>
            <w:tcW w:w="3780" w:type="dxa"/>
            <w:vMerge/>
          </w:tcPr>
          <w:p w14:paraId="493DD7B2" w14:textId="77777777" w:rsidR="003E428C" w:rsidRPr="00DE2166" w:rsidRDefault="003E428C" w:rsidP="001B6D04">
            <w:pPr>
              <w:pStyle w:val="ListParagraph"/>
              <w:numPr>
                <w:ilvl w:val="0"/>
                <w:numId w:val="19"/>
              </w:numPr>
              <w:ind w:left="702" w:hanging="720"/>
              <w:rPr>
                <w:rFonts w:cstheme="minorHAnsi"/>
              </w:rPr>
            </w:pPr>
          </w:p>
        </w:tc>
        <w:tc>
          <w:tcPr>
            <w:tcW w:w="4860" w:type="dxa"/>
          </w:tcPr>
          <w:p w14:paraId="6488A5D9" w14:textId="3A187A42" w:rsidR="003E428C" w:rsidRPr="00295A9A" w:rsidRDefault="003E428C" w:rsidP="00D82258">
            <w:pPr>
              <w:rPr>
                <w:rFonts w:cstheme="minorHAnsi"/>
                <w:b/>
                <w:highlight w:val="yellow"/>
              </w:rPr>
            </w:pPr>
            <w:r>
              <w:rPr>
                <w:rFonts w:cstheme="minorHAnsi"/>
              </w:rPr>
              <w:t>Increase staff</w:t>
            </w:r>
            <w:r w:rsidRPr="00A82A3D">
              <w:rPr>
                <w:rFonts w:cstheme="minorHAnsi"/>
              </w:rPr>
              <w:t xml:space="preserve"> capacity.</w:t>
            </w:r>
          </w:p>
        </w:tc>
        <w:tc>
          <w:tcPr>
            <w:tcW w:w="6565" w:type="dxa"/>
          </w:tcPr>
          <w:p w14:paraId="694F5C08" w14:textId="40C6C10E" w:rsidR="003E428C" w:rsidRPr="00295A9A" w:rsidRDefault="003E428C" w:rsidP="00D82258">
            <w:pPr>
              <w:rPr>
                <w:rFonts w:cstheme="minorHAnsi"/>
                <w:b/>
                <w:highlight w:val="yellow"/>
              </w:rPr>
            </w:pPr>
            <w:r>
              <w:rPr>
                <w:rFonts w:cstheme="minorHAnsi"/>
              </w:rPr>
              <w:t xml:space="preserve">Dedicated local government staff are resourced and empowered to monitor and adaptively manage land use regulation effectiveness. </w:t>
            </w:r>
          </w:p>
        </w:tc>
      </w:tr>
      <w:tr w:rsidR="003E428C" w:rsidRPr="00CC1AF9" w14:paraId="4DE3A8DB"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3D6E8F08" w14:textId="77777777" w:rsidR="003E428C" w:rsidRPr="00CC1AF9" w:rsidRDefault="003E428C" w:rsidP="003E428C">
            <w:pPr>
              <w:rPr>
                <w:rFonts w:cstheme="minorHAnsi"/>
                <w:b/>
              </w:rPr>
            </w:pPr>
          </w:p>
        </w:tc>
        <w:tc>
          <w:tcPr>
            <w:tcW w:w="1721" w:type="dxa"/>
            <w:vMerge/>
          </w:tcPr>
          <w:p w14:paraId="5571F39B" w14:textId="77777777" w:rsidR="003E428C" w:rsidRDefault="003E428C" w:rsidP="003E428C">
            <w:pPr>
              <w:ind w:left="12"/>
              <w:rPr>
                <w:rFonts w:cstheme="minorHAnsi"/>
                <w:b/>
              </w:rPr>
            </w:pPr>
          </w:p>
        </w:tc>
        <w:tc>
          <w:tcPr>
            <w:tcW w:w="3780" w:type="dxa"/>
            <w:vMerge/>
          </w:tcPr>
          <w:p w14:paraId="0F9B6903" w14:textId="77777777" w:rsidR="003E428C" w:rsidRPr="00DE2166" w:rsidRDefault="003E428C" w:rsidP="001B6D04">
            <w:pPr>
              <w:pStyle w:val="ListParagraph"/>
              <w:numPr>
                <w:ilvl w:val="0"/>
                <w:numId w:val="19"/>
              </w:numPr>
              <w:ind w:left="702" w:hanging="720"/>
              <w:rPr>
                <w:rFonts w:cstheme="minorHAnsi"/>
              </w:rPr>
            </w:pPr>
          </w:p>
        </w:tc>
        <w:tc>
          <w:tcPr>
            <w:tcW w:w="4860" w:type="dxa"/>
          </w:tcPr>
          <w:p w14:paraId="58185A8D" w14:textId="2962F75B" w:rsidR="003E428C" w:rsidRPr="00D82258" w:rsidRDefault="003E428C" w:rsidP="00D82258">
            <w:pPr>
              <w:rPr>
                <w:rFonts w:cstheme="minorHAnsi"/>
                <w:b/>
                <w:bCs/>
              </w:rPr>
            </w:pPr>
            <w:r w:rsidRPr="00085267">
              <w:rPr>
                <w:rFonts w:cstheme="minorHAnsi"/>
              </w:rPr>
              <w:t>Address political will</w:t>
            </w:r>
            <w:r>
              <w:rPr>
                <w:rFonts w:cstheme="minorHAnsi"/>
              </w:rPr>
              <w:t>.</w:t>
            </w:r>
          </w:p>
        </w:tc>
        <w:tc>
          <w:tcPr>
            <w:tcW w:w="6565" w:type="dxa"/>
          </w:tcPr>
          <w:p w14:paraId="3956B17C" w14:textId="03FEDD52" w:rsidR="003E428C" w:rsidRPr="00295A9A" w:rsidRDefault="003E428C" w:rsidP="00D82258">
            <w:pPr>
              <w:rPr>
                <w:rFonts w:cstheme="minorHAnsi"/>
                <w:b/>
                <w:highlight w:val="yellow"/>
              </w:rPr>
            </w:pPr>
            <w:r>
              <w:rPr>
                <w:rFonts w:cstheme="minorHAnsi"/>
              </w:rPr>
              <w:t>Local decision makers are empowered to protect ecologically important areas.</w:t>
            </w:r>
          </w:p>
        </w:tc>
      </w:tr>
      <w:tr w:rsidR="003E428C" w:rsidRPr="00CC1AF9" w14:paraId="30E7E3C8" w14:textId="77777777" w:rsidTr="001B6D04">
        <w:trPr>
          <w:trHeight w:val="288"/>
        </w:trPr>
        <w:tc>
          <w:tcPr>
            <w:tcW w:w="1784" w:type="dxa"/>
            <w:vMerge/>
          </w:tcPr>
          <w:p w14:paraId="6066FD2C" w14:textId="77777777" w:rsidR="003E428C" w:rsidRPr="00CC1AF9" w:rsidRDefault="003E428C" w:rsidP="003E428C">
            <w:pPr>
              <w:rPr>
                <w:rFonts w:cstheme="minorHAnsi"/>
                <w:b/>
              </w:rPr>
            </w:pPr>
          </w:p>
        </w:tc>
        <w:tc>
          <w:tcPr>
            <w:tcW w:w="1721" w:type="dxa"/>
            <w:vMerge/>
          </w:tcPr>
          <w:p w14:paraId="28AF7836" w14:textId="77777777" w:rsidR="003E428C" w:rsidRPr="003F5C41" w:rsidRDefault="003E428C" w:rsidP="003E428C">
            <w:pPr>
              <w:ind w:left="12"/>
              <w:rPr>
                <w:rFonts w:cstheme="minorHAnsi"/>
                <w:b/>
              </w:rPr>
            </w:pPr>
          </w:p>
        </w:tc>
        <w:tc>
          <w:tcPr>
            <w:tcW w:w="3780" w:type="dxa"/>
            <w:vMerge w:val="restart"/>
          </w:tcPr>
          <w:p w14:paraId="6A0B65B0" w14:textId="3E4CF067" w:rsidR="003E428C" w:rsidRPr="00B45AA1" w:rsidRDefault="003E428C" w:rsidP="001B6D04">
            <w:pPr>
              <w:pStyle w:val="ListParagraph"/>
              <w:numPr>
                <w:ilvl w:val="0"/>
                <w:numId w:val="19"/>
              </w:numPr>
              <w:ind w:left="702" w:hanging="720"/>
              <w:rPr>
                <w:rFonts w:cstheme="minorHAnsi"/>
              </w:rPr>
            </w:pPr>
            <w:r w:rsidRPr="00B45AA1">
              <w:rPr>
                <w:rFonts w:cstheme="minorHAnsi"/>
              </w:rPr>
              <w:t>Design integrated strategies that protect and restore critical ecological functions</w:t>
            </w:r>
            <w:r w:rsidRPr="00B45AA1" w:rsidDel="006A18AF">
              <w:rPr>
                <w:rFonts w:cstheme="minorHAnsi"/>
              </w:rPr>
              <w:t xml:space="preserve"> </w:t>
            </w:r>
          </w:p>
        </w:tc>
        <w:tc>
          <w:tcPr>
            <w:tcW w:w="4860" w:type="dxa"/>
          </w:tcPr>
          <w:p w14:paraId="6A8EF3C6" w14:textId="41875D32" w:rsidR="003E428C" w:rsidRPr="00295A9A" w:rsidRDefault="003E428C" w:rsidP="00234993">
            <w:pPr>
              <w:rPr>
                <w:rFonts w:cstheme="minorHAnsi"/>
                <w:b/>
                <w:highlight w:val="yellow"/>
              </w:rPr>
            </w:pPr>
            <w:r w:rsidRPr="00B40772">
              <w:rPr>
                <w:color w:val="000000" w:themeColor="text1"/>
              </w:rPr>
              <w:t>Convene collaborative multi-benefit planning groups</w:t>
            </w:r>
            <w:r>
              <w:rPr>
                <w:color w:val="000000" w:themeColor="text1"/>
              </w:rPr>
              <w:t>.</w:t>
            </w:r>
          </w:p>
        </w:tc>
        <w:tc>
          <w:tcPr>
            <w:tcW w:w="6565" w:type="dxa"/>
          </w:tcPr>
          <w:p w14:paraId="6371C5B7" w14:textId="0DF47CB5" w:rsidR="003E428C" w:rsidRPr="00295A9A" w:rsidRDefault="003E428C" w:rsidP="00234993">
            <w:pPr>
              <w:rPr>
                <w:rFonts w:cstheme="minorHAnsi"/>
                <w:b/>
                <w:highlight w:val="yellow"/>
              </w:rPr>
            </w:pPr>
            <w:r>
              <w:rPr>
                <w:rFonts w:cstheme="minorHAnsi"/>
              </w:rPr>
              <w:t xml:space="preserve">Shared strategies for protection of ecologically important lands </w:t>
            </w:r>
            <w:r>
              <w:rPr>
                <w:rFonts w:cstheme="minorHAnsi"/>
                <w:bCs/>
              </w:rPr>
              <w:t>resulting from collaborative processes have broad support from all relevant stakeholders.</w:t>
            </w:r>
          </w:p>
        </w:tc>
      </w:tr>
      <w:tr w:rsidR="003E428C" w:rsidRPr="00CC1AF9" w14:paraId="43BD8AB4"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07BF7882" w14:textId="77777777" w:rsidR="003E428C" w:rsidRPr="00CC1AF9" w:rsidRDefault="003E428C" w:rsidP="003E428C">
            <w:pPr>
              <w:rPr>
                <w:rFonts w:cstheme="minorHAnsi"/>
                <w:b/>
              </w:rPr>
            </w:pPr>
          </w:p>
        </w:tc>
        <w:tc>
          <w:tcPr>
            <w:tcW w:w="1721" w:type="dxa"/>
            <w:vMerge/>
          </w:tcPr>
          <w:p w14:paraId="577ED41D" w14:textId="77777777" w:rsidR="003E428C" w:rsidRPr="003F5C41" w:rsidRDefault="003E428C" w:rsidP="003E428C">
            <w:pPr>
              <w:ind w:left="12"/>
              <w:rPr>
                <w:rFonts w:cstheme="minorHAnsi"/>
                <w:b/>
              </w:rPr>
            </w:pPr>
          </w:p>
        </w:tc>
        <w:tc>
          <w:tcPr>
            <w:tcW w:w="3780" w:type="dxa"/>
            <w:vMerge/>
          </w:tcPr>
          <w:p w14:paraId="379C41EA" w14:textId="77777777" w:rsidR="003E428C" w:rsidRPr="00B45AA1" w:rsidRDefault="003E428C" w:rsidP="00952348">
            <w:pPr>
              <w:pStyle w:val="ListParagraph"/>
              <w:numPr>
                <w:ilvl w:val="0"/>
                <w:numId w:val="19"/>
              </w:numPr>
              <w:ind w:left="1080" w:hanging="900"/>
              <w:rPr>
                <w:rFonts w:cstheme="minorHAnsi"/>
              </w:rPr>
            </w:pPr>
          </w:p>
        </w:tc>
        <w:tc>
          <w:tcPr>
            <w:tcW w:w="4860" w:type="dxa"/>
          </w:tcPr>
          <w:p w14:paraId="00997EA3" w14:textId="0A287148" w:rsidR="003E428C" w:rsidRPr="00295A9A" w:rsidRDefault="003E428C" w:rsidP="00D82258">
            <w:pPr>
              <w:rPr>
                <w:rFonts w:cstheme="minorHAnsi"/>
                <w:b/>
                <w:highlight w:val="yellow"/>
              </w:rPr>
            </w:pPr>
            <w:r w:rsidRPr="00D85237">
              <w:rPr>
                <w:rFonts w:cstheme="minorHAnsi"/>
                <w:color w:val="000000" w:themeColor="text1"/>
              </w:rPr>
              <w:t>Analyze data to prioritize locations to restore or protect.</w:t>
            </w:r>
          </w:p>
        </w:tc>
        <w:tc>
          <w:tcPr>
            <w:tcW w:w="6565" w:type="dxa"/>
          </w:tcPr>
          <w:p w14:paraId="1B9BD16A" w14:textId="5175853C" w:rsidR="003E428C" w:rsidRPr="00234993" w:rsidRDefault="003E428C" w:rsidP="00D82258">
            <w:pPr>
              <w:rPr>
                <w:rFonts w:cstheme="minorHAnsi"/>
              </w:rPr>
            </w:pPr>
            <w:r>
              <w:rPr>
                <w:rFonts w:cstheme="minorHAnsi"/>
              </w:rPr>
              <w:t>P</w:t>
            </w:r>
            <w:r w:rsidRPr="00F26847">
              <w:rPr>
                <w:rFonts w:cstheme="minorHAnsi"/>
              </w:rPr>
              <w:t>rotection policies and programs for ecological important lands</w:t>
            </w:r>
            <w:r>
              <w:rPr>
                <w:rFonts w:cstheme="minorHAnsi"/>
              </w:rPr>
              <w:t xml:space="preserve"> are based on data-driven prioritization and decision support.</w:t>
            </w:r>
          </w:p>
        </w:tc>
      </w:tr>
      <w:tr w:rsidR="003E428C" w:rsidRPr="00CC1AF9" w14:paraId="5C36A88E" w14:textId="77777777" w:rsidTr="001B6D04">
        <w:trPr>
          <w:trHeight w:val="288"/>
        </w:trPr>
        <w:tc>
          <w:tcPr>
            <w:tcW w:w="1784" w:type="dxa"/>
            <w:vMerge/>
          </w:tcPr>
          <w:p w14:paraId="00F1B65A" w14:textId="77777777" w:rsidR="003E428C" w:rsidRPr="00CC1AF9" w:rsidRDefault="003E428C" w:rsidP="003E428C">
            <w:pPr>
              <w:rPr>
                <w:rFonts w:cstheme="minorHAnsi"/>
                <w:b/>
              </w:rPr>
            </w:pPr>
          </w:p>
        </w:tc>
        <w:tc>
          <w:tcPr>
            <w:tcW w:w="1721" w:type="dxa"/>
            <w:vMerge/>
          </w:tcPr>
          <w:p w14:paraId="53ED566A" w14:textId="77777777" w:rsidR="003E428C" w:rsidRPr="003F5C41" w:rsidRDefault="003E428C" w:rsidP="003E428C">
            <w:pPr>
              <w:ind w:left="12"/>
              <w:rPr>
                <w:rFonts w:cstheme="minorHAnsi"/>
                <w:b/>
              </w:rPr>
            </w:pPr>
          </w:p>
        </w:tc>
        <w:tc>
          <w:tcPr>
            <w:tcW w:w="3780" w:type="dxa"/>
            <w:vMerge/>
          </w:tcPr>
          <w:p w14:paraId="5318F16E" w14:textId="77777777" w:rsidR="003E428C" w:rsidRPr="00B45AA1" w:rsidRDefault="003E428C" w:rsidP="00952348">
            <w:pPr>
              <w:pStyle w:val="ListParagraph"/>
              <w:numPr>
                <w:ilvl w:val="0"/>
                <w:numId w:val="19"/>
              </w:numPr>
              <w:ind w:left="1080" w:hanging="900"/>
              <w:rPr>
                <w:rFonts w:cstheme="minorHAnsi"/>
              </w:rPr>
            </w:pPr>
          </w:p>
        </w:tc>
        <w:tc>
          <w:tcPr>
            <w:tcW w:w="4860" w:type="dxa"/>
          </w:tcPr>
          <w:p w14:paraId="7EF2F4DB" w14:textId="1D71D057" w:rsidR="003E428C" w:rsidRPr="00295A9A" w:rsidRDefault="003E428C" w:rsidP="00234993">
            <w:pPr>
              <w:rPr>
                <w:rFonts w:cstheme="minorHAnsi"/>
                <w:b/>
                <w:highlight w:val="yellow"/>
              </w:rPr>
            </w:pPr>
            <w:r w:rsidRPr="00D85237">
              <w:rPr>
                <w:rFonts w:cstheme="minorHAnsi"/>
                <w:color w:val="000000" w:themeColor="text1"/>
              </w:rPr>
              <w:t>Develop and write the plan.</w:t>
            </w:r>
          </w:p>
        </w:tc>
        <w:tc>
          <w:tcPr>
            <w:tcW w:w="6565" w:type="dxa"/>
          </w:tcPr>
          <w:p w14:paraId="49A864FA" w14:textId="029A82BB" w:rsidR="003E428C" w:rsidRPr="00295A9A" w:rsidRDefault="003E428C" w:rsidP="00234993">
            <w:pPr>
              <w:rPr>
                <w:rFonts w:cstheme="minorHAnsi"/>
                <w:b/>
                <w:highlight w:val="yellow"/>
              </w:rPr>
            </w:pPr>
            <w:r>
              <w:rPr>
                <w:rFonts w:cstheme="minorHAnsi"/>
              </w:rPr>
              <w:t>Landscape-scale strategies prioritize ecologically important lands for protection.</w:t>
            </w:r>
          </w:p>
        </w:tc>
      </w:tr>
      <w:tr w:rsidR="003E428C" w:rsidRPr="00CC1AF9" w14:paraId="26E50EFB"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4AF674EE" w14:textId="77777777" w:rsidR="003E428C" w:rsidRPr="00CC1AF9" w:rsidRDefault="003E428C" w:rsidP="003E428C">
            <w:pPr>
              <w:rPr>
                <w:rFonts w:cstheme="minorHAnsi"/>
                <w:b/>
              </w:rPr>
            </w:pPr>
          </w:p>
        </w:tc>
        <w:tc>
          <w:tcPr>
            <w:tcW w:w="1721" w:type="dxa"/>
            <w:vMerge/>
          </w:tcPr>
          <w:p w14:paraId="6BF0B602" w14:textId="77777777" w:rsidR="003E428C" w:rsidRPr="003F5C41" w:rsidRDefault="003E428C" w:rsidP="003E428C">
            <w:pPr>
              <w:ind w:left="12"/>
              <w:rPr>
                <w:rFonts w:cstheme="minorHAnsi"/>
                <w:b/>
              </w:rPr>
            </w:pPr>
          </w:p>
        </w:tc>
        <w:tc>
          <w:tcPr>
            <w:tcW w:w="3780" w:type="dxa"/>
            <w:vMerge/>
          </w:tcPr>
          <w:p w14:paraId="0C836BFB" w14:textId="77777777" w:rsidR="003E428C" w:rsidRPr="00B45AA1" w:rsidRDefault="003E428C" w:rsidP="00952348">
            <w:pPr>
              <w:pStyle w:val="ListParagraph"/>
              <w:numPr>
                <w:ilvl w:val="0"/>
                <w:numId w:val="19"/>
              </w:numPr>
              <w:ind w:left="1080" w:hanging="900"/>
              <w:rPr>
                <w:rFonts w:cstheme="minorHAnsi"/>
              </w:rPr>
            </w:pPr>
          </w:p>
        </w:tc>
        <w:tc>
          <w:tcPr>
            <w:tcW w:w="4860" w:type="dxa"/>
          </w:tcPr>
          <w:p w14:paraId="28D23C66" w14:textId="72CA87A7" w:rsidR="003E428C" w:rsidRPr="00295A9A" w:rsidRDefault="003E428C" w:rsidP="00234993">
            <w:pPr>
              <w:rPr>
                <w:rFonts w:cstheme="minorHAnsi"/>
                <w:b/>
                <w:highlight w:val="yellow"/>
              </w:rPr>
            </w:pPr>
            <w:r w:rsidRPr="00220E6F">
              <w:rPr>
                <w:color w:val="000000" w:themeColor="text1"/>
              </w:rPr>
              <w:t xml:space="preserve">Align </w:t>
            </w:r>
            <w:r>
              <w:rPr>
                <w:color w:val="000000" w:themeColor="text1"/>
              </w:rPr>
              <w:t>implementation of or revise regulations</w:t>
            </w:r>
            <w:r>
              <w:rPr>
                <w:rFonts w:cstheme="minorHAnsi"/>
                <w:color w:val="000000" w:themeColor="text1"/>
              </w:rPr>
              <w:t>.</w:t>
            </w:r>
          </w:p>
        </w:tc>
        <w:tc>
          <w:tcPr>
            <w:tcW w:w="6565" w:type="dxa"/>
          </w:tcPr>
          <w:p w14:paraId="2463E215" w14:textId="214C480F" w:rsidR="003E428C" w:rsidRPr="00295A9A" w:rsidRDefault="003E428C" w:rsidP="00234993">
            <w:pPr>
              <w:rPr>
                <w:rFonts w:cstheme="minorHAnsi"/>
                <w:b/>
                <w:highlight w:val="yellow"/>
              </w:rPr>
            </w:pPr>
            <w:r>
              <w:rPr>
                <w:rFonts w:cstheme="minorHAnsi"/>
              </w:rPr>
              <w:t xml:space="preserve">Alignment of regional and local applications of the regulations on growth management improves protection of ecologically important areas.  </w:t>
            </w:r>
          </w:p>
        </w:tc>
      </w:tr>
      <w:tr w:rsidR="003E428C" w:rsidRPr="00CC1AF9" w14:paraId="7E876B6A" w14:textId="77777777" w:rsidTr="001B6D04">
        <w:trPr>
          <w:trHeight w:val="288"/>
        </w:trPr>
        <w:tc>
          <w:tcPr>
            <w:tcW w:w="1784" w:type="dxa"/>
            <w:vMerge/>
          </w:tcPr>
          <w:p w14:paraId="4B1A2D3F" w14:textId="77777777" w:rsidR="003E428C" w:rsidRPr="00CC1AF9" w:rsidRDefault="003E428C" w:rsidP="003E428C">
            <w:pPr>
              <w:rPr>
                <w:rFonts w:cstheme="minorHAnsi"/>
                <w:b/>
              </w:rPr>
            </w:pPr>
          </w:p>
        </w:tc>
        <w:tc>
          <w:tcPr>
            <w:tcW w:w="1721" w:type="dxa"/>
            <w:vMerge/>
          </w:tcPr>
          <w:p w14:paraId="0E84B13A" w14:textId="77777777" w:rsidR="003E428C" w:rsidRPr="003F5C41" w:rsidRDefault="003E428C" w:rsidP="003E428C">
            <w:pPr>
              <w:ind w:left="12"/>
              <w:rPr>
                <w:rFonts w:cstheme="minorHAnsi"/>
                <w:b/>
              </w:rPr>
            </w:pPr>
          </w:p>
        </w:tc>
        <w:tc>
          <w:tcPr>
            <w:tcW w:w="3780" w:type="dxa"/>
            <w:vMerge w:val="restart"/>
          </w:tcPr>
          <w:p w14:paraId="4646AF90" w14:textId="6EA36C75" w:rsidR="003E428C" w:rsidRPr="00B45AA1" w:rsidRDefault="003E428C" w:rsidP="001B6D04">
            <w:pPr>
              <w:pStyle w:val="ListParagraph"/>
              <w:numPr>
                <w:ilvl w:val="0"/>
                <w:numId w:val="19"/>
              </w:numPr>
              <w:ind w:left="702" w:hanging="720"/>
              <w:rPr>
                <w:rFonts w:cstheme="minorHAnsi"/>
              </w:rPr>
            </w:pPr>
            <w:r w:rsidRPr="00B45AA1">
              <w:rPr>
                <w:rFonts w:cstheme="minorHAnsi"/>
              </w:rPr>
              <w:t>Implement integrated strategies and policies to protect and restore ecologically important lands</w:t>
            </w:r>
          </w:p>
        </w:tc>
        <w:tc>
          <w:tcPr>
            <w:tcW w:w="4860" w:type="dxa"/>
          </w:tcPr>
          <w:p w14:paraId="4EF4FA13" w14:textId="114922EC" w:rsidR="003E428C" w:rsidRPr="00295A9A" w:rsidRDefault="003E428C" w:rsidP="00FF0E95">
            <w:pPr>
              <w:rPr>
                <w:rFonts w:cstheme="minorHAnsi"/>
                <w:b/>
                <w:highlight w:val="yellow"/>
              </w:rPr>
            </w:pPr>
            <w:r>
              <w:rPr>
                <w:rFonts w:cstheme="minorHAnsi"/>
              </w:rPr>
              <w:t>Develop and implement outreach, education, and/or incentive programs.</w:t>
            </w:r>
          </w:p>
        </w:tc>
        <w:tc>
          <w:tcPr>
            <w:tcW w:w="6565" w:type="dxa"/>
          </w:tcPr>
          <w:p w14:paraId="0102D50B" w14:textId="29274B54" w:rsidR="003E428C" w:rsidRPr="00295A9A" w:rsidRDefault="003E428C" w:rsidP="00FF0E95">
            <w:pPr>
              <w:rPr>
                <w:rFonts w:cstheme="minorHAnsi"/>
                <w:b/>
                <w:highlight w:val="yellow"/>
              </w:rPr>
            </w:pPr>
            <w:r w:rsidRPr="00B6693B">
              <w:rPr>
                <w:rFonts w:cstheme="minorHAnsi"/>
                <w:bCs/>
              </w:rPr>
              <w:t xml:space="preserve">The public and key decision makers </w:t>
            </w:r>
            <w:r>
              <w:rPr>
                <w:rFonts w:cstheme="minorHAnsi"/>
                <w:bCs/>
              </w:rPr>
              <w:t>understand why it is important to protect ecologically important lands and the value of landscape-scale strategies and policies.</w:t>
            </w:r>
          </w:p>
        </w:tc>
      </w:tr>
      <w:tr w:rsidR="003E428C" w:rsidRPr="00CC1AF9" w14:paraId="06CAD345"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2CC7B0FB" w14:textId="77777777" w:rsidR="003E428C" w:rsidRPr="00CC1AF9" w:rsidRDefault="003E428C" w:rsidP="003E428C">
            <w:pPr>
              <w:rPr>
                <w:rFonts w:cstheme="minorHAnsi"/>
                <w:b/>
              </w:rPr>
            </w:pPr>
          </w:p>
        </w:tc>
        <w:tc>
          <w:tcPr>
            <w:tcW w:w="1721" w:type="dxa"/>
            <w:vMerge/>
          </w:tcPr>
          <w:p w14:paraId="03DD4AB4" w14:textId="77777777" w:rsidR="003E428C" w:rsidRPr="003F5C41" w:rsidRDefault="003E428C" w:rsidP="003E428C">
            <w:pPr>
              <w:ind w:left="12"/>
              <w:rPr>
                <w:rFonts w:cstheme="minorHAnsi"/>
                <w:b/>
              </w:rPr>
            </w:pPr>
          </w:p>
        </w:tc>
        <w:tc>
          <w:tcPr>
            <w:tcW w:w="3780" w:type="dxa"/>
            <w:vMerge/>
          </w:tcPr>
          <w:p w14:paraId="5B8793BC" w14:textId="77777777" w:rsidR="003E428C" w:rsidRPr="00B45AA1" w:rsidRDefault="003E428C" w:rsidP="00952348">
            <w:pPr>
              <w:pStyle w:val="ListParagraph"/>
              <w:numPr>
                <w:ilvl w:val="0"/>
                <w:numId w:val="19"/>
              </w:numPr>
              <w:ind w:left="1080" w:hanging="900"/>
              <w:rPr>
                <w:rFonts w:cstheme="minorHAnsi"/>
              </w:rPr>
            </w:pPr>
          </w:p>
        </w:tc>
        <w:tc>
          <w:tcPr>
            <w:tcW w:w="4860" w:type="dxa"/>
          </w:tcPr>
          <w:p w14:paraId="7B3B83E9" w14:textId="4E5CEC07" w:rsidR="003E428C" w:rsidRPr="00295A9A" w:rsidRDefault="003E428C" w:rsidP="00FF0E95">
            <w:pPr>
              <w:rPr>
                <w:rFonts w:cstheme="minorHAnsi"/>
                <w:b/>
                <w:highlight w:val="yellow"/>
              </w:rPr>
            </w:pPr>
            <w:r w:rsidRPr="00D85237">
              <w:rPr>
                <w:rFonts w:cstheme="minorHAnsi"/>
                <w:color w:val="000000" w:themeColor="text1"/>
              </w:rPr>
              <w:t>Implement plans and priorities: Protect</w:t>
            </w:r>
          </w:p>
        </w:tc>
        <w:tc>
          <w:tcPr>
            <w:tcW w:w="6565" w:type="dxa"/>
          </w:tcPr>
          <w:p w14:paraId="35408213" w14:textId="1E3B137A" w:rsidR="003E428C" w:rsidRPr="00295A9A" w:rsidRDefault="003E428C" w:rsidP="00FF0E95">
            <w:pPr>
              <w:rPr>
                <w:rFonts w:cstheme="minorHAnsi"/>
                <w:b/>
                <w:highlight w:val="yellow"/>
              </w:rPr>
            </w:pPr>
            <w:r>
              <w:rPr>
                <w:rFonts w:cstheme="minorHAnsi"/>
              </w:rPr>
              <w:t xml:space="preserve">Existing regulations are implemented to protect ecologically important lands. </w:t>
            </w:r>
          </w:p>
        </w:tc>
      </w:tr>
      <w:tr w:rsidR="003E428C" w:rsidRPr="00CC1AF9" w14:paraId="556C44F0" w14:textId="77777777" w:rsidTr="001B6D04">
        <w:trPr>
          <w:trHeight w:val="288"/>
        </w:trPr>
        <w:tc>
          <w:tcPr>
            <w:tcW w:w="1784" w:type="dxa"/>
            <w:vMerge/>
          </w:tcPr>
          <w:p w14:paraId="25255249" w14:textId="77777777" w:rsidR="003E428C" w:rsidRPr="00CC1AF9" w:rsidRDefault="003E428C" w:rsidP="003E428C">
            <w:pPr>
              <w:rPr>
                <w:rFonts w:cstheme="minorHAnsi"/>
                <w:b/>
              </w:rPr>
            </w:pPr>
          </w:p>
        </w:tc>
        <w:tc>
          <w:tcPr>
            <w:tcW w:w="1721" w:type="dxa"/>
            <w:vMerge/>
          </w:tcPr>
          <w:p w14:paraId="23D29124" w14:textId="77777777" w:rsidR="003E428C" w:rsidRPr="003F5C41" w:rsidRDefault="003E428C" w:rsidP="003E428C">
            <w:pPr>
              <w:ind w:left="12"/>
              <w:rPr>
                <w:rFonts w:cstheme="minorHAnsi"/>
                <w:b/>
              </w:rPr>
            </w:pPr>
          </w:p>
        </w:tc>
        <w:tc>
          <w:tcPr>
            <w:tcW w:w="3780" w:type="dxa"/>
            <w:vMerge/>
          </w:tcPr>
          <w:p w14:paraId="6016C4A7" w14:textId="77777777" w:rsidR="003E428C" w:rsidRPr="00B45AA1" w:rsidRDefault="003E428C" w:rsidP="00952348">
            <w:pPr>
              <w:pStyle w:val="ListParagraph"/>
              <w:numPr>
                <w:ilvl w:val="0"/>
                <w:numId w:val="19"/>
              </w:numPr>
              <w:ind w:left="1080" w:hanging="900"/>
              <w:rPr>
                <w:rFonts w:cstheme="minorHAnsi"/>
              </w:rPr>
            </w:pPr>
          </w:p>
        </w:tc>
        <w:tc>
          <w:tcPr>
            <w:tcW w:w="4860" w:type="dxa"/>
          </w:tcPr>
          <w:p w14:paraId="64832BCF" w14:textId="30B52385" w:rsidR="003E428C" w:rsidRPr="00295A9A" w:rsidRDefault="003E428C" w:rsidP="00FF0E95">
            <w:pPr>
              <w:rPr>
                <w:rFonts w:cstheme="minorHAnsi"/>
                <w:b/>
                <w:highlight w:val="yellow"/>
              </w:rPr>
            </w:pPr>
            <w:r w:rsidRPr="00D85237">
              <w:rPr>
                <w:rFonts w:cstheme="minorHAnsi"/>
                <w:color w:val="000000" w:themeColor="text1"/>
              </w:rPr>
              <w:t>Implement plans and priorities: Restore</w:t>
            </w:r>
          </w:p>
        </w:tc>
        <w:tc>
          <w:tcPr>
            <w:tcW w:w="6565" w:type="dxa"/>
          </w:tcPr>
          <w:p w14:paraId="173488AE" w14:textId="7894D25F" w:rsidR="003E428C" w:rsidRPr="00295A9A" w:rsidRDefault="003E428C" w:rsidP="00FF0E95">
            <w:pPr>
              <w:rPr>
                <w:rFonts w:cstheme="minorHAnsi"/>
                <w:b/>
                <w:highlight w:val="yellow"/>
              </w:rPr>
            </w:pPr>
            <w:r>
              <w:rPr>
                <w:rFonts w:cstheme="minorHAnsi"/>
              </w:rPr>
              <w:t>Functional riparian habitat is improved based on implementation of integrated planning efforts.</w:t>
            </w:r>
          </w:p>
        </w:tc>
      </w:tr>
      <w:tr w:rsidR="003E428C" w:rsidRPr="00CC1AF9" w14:paraId="3B26E6F1" w14:textId="77777777" w:rsidTr="001B6D04">
        <w:trPr>
          <w:cnfStyle w:val="000000100000" w:firstRow="0" w:lastRow="0" w:firstColumn="0" w:lastColumn="0" w:oddVBand="0" w:evenVBand="0" w:oddHBand="1" w:evenHBand="0" w:firstRowFirstColumn="0" w:firstRowLastColumn="0" w:lastRowFirstColumn="0" w:lastRowLastColumn="0"/>
          <w:trHeight w:val="288"/>
        </w:trPr>
        <w:tc>
          <w:tcPr>
            <w:tcW w:w="1784" w:type="dxa"/>
            <w:vMerge/>
          </w:tcPr>
          <w:p w14:paraId="241BEF33" w14:textId="77777777" w:rsidR="003E428C" w:rsidRPr="00CC1AF9" w:rsidRDefault="003E428C" w:rsidP="003E428C">
            <w:pPr>
              <w:rPr>
                <w:rFonts w:cstheme="minorHAnsi"/>
                <w:b/>
              </w:rPr>
            </w:pPr>
          </w:p>
        </w:tc>
        <w:tc>
          <w:tcPr>
            <w:tcW w:w="1721" w:type="dxa"/>
            <w:vMerge/>
          </w:tcPr>
          <w:p w14:paraId="5EB44035" w14:textId="77777777" w:rsidR="003E428C" w:rsidRPr="003F5C41" w:rsidRDefault="003E428C" w:rsidP="003E428C">
            <w:pPr>
              <w:ind w:left="12"/>
              <w:rPr>
                <w:rFonts w:cstheme="minorHAnsi"/>
                <w:b/>
              </w:rPr>
            </w:pPr>
          </w:p>
        </w:tc>
        <w:tc>
          <w:tcPr>
            <w:tcW w:w="3780" w:type="dxa"/>
            <w:vMerge/>
          </w:tcPr>
          <w:p w14:paraId="44101270" w14:textId="77777777" w:rsidR="003E428C" w:rsidRPr="00B45AA1" w:rsidRDefault="003E428C" w:rsidP="00952348">
            <w:pPr>
              <w:pStyle w:val="ListParagraph"/>
              <w:numPr>
                <w:ilvl w:val="0"/>
                <w:numId w:val="19"/>
              </w:numPr>
              <w:ind w:left="1080" w:hanging="900"/>
              <w:rPr>
                <w:rFonts w:cstheme="minorHAnsi"/>
              </w:rPr>
            </w:pPr>
          </w:p>
        </w:tc>
        <w:tc>
          <w:tcPr>
            <w:tcW w:w="4860" w:type="dxa"/>
          </w:tcPr>
          <w:p w14:paraId="37A01CB8" w14:textId="171B4ABF" w:rsidR="003E428C" w:rsidRPr="00295A9A" w:rsidRDefault="003E428C" w:rsidP="00FF0E95">
            <w:pPr>
              <w:rPr>
                <w:rFonts w:cstheme="minorHAnsi"/>
                <w:b/>
                <w:highlight w:val="yellow"/>
              </w:rPr>
            </w:pPr>
            <w:r w:rsidRPr="00D85237">
              <w:rPr>
                <w:rFonts w:cstheme="minorHAnsi"/>
                <w:color w:val="000000" w:themeColor="text1"/>
              </w:rPr>
              <w:t>Direct growth away from priority areas.</w:t>
            </w:r>
          </w:p>
        </w:tc>
        <w:tc>
          <w:tcPr>
            <w:tcW w:w="6565" w:type="dxa"/>
          </w:tcPr>
          <w:p w14:paraId="147A8401" w14:textId="4D23DDCB" w:rsidR="003E428C" w:rsidRPr="00FF0E95" w:rsidRDefault="003E428C" w:rsidP="00FF0E95">
            <w:pPr>
              <w:rPr>
                <w:rFonts w:cstheme="minorHAnsi"/>
              </w:rPr>
            </w:pPr>
            <w:r>
              <w:rPr>
                <w:rFonts w:cstheme="minorHAnsi"/>
              </w:rPr>
              <w:t>T</w:t>
            </w:r>
            <w:r w:rsidRPr="000B3821">
              <w:rPr>
                <w:rFonts w:cstheme="minorHAnsi"/>
              </w:rPr>
              <w:t>ax and infrastructure incentives for infill and redevelopment</w:t>
            </w:r>
            <w:r>
              <w:rPr>
                <w:rFonts w:cstheme="minorHAnsi"/>
              </w:rPr>
              <w:t xml:space="preserve"> decrease land development in ecologically important areas.</w:t>
            </w:r>
          </w:p>
        </w:tc>
      </w:tr>
      <w:tr w:rsidR="003E428C" w:rsidRPr="00CC1AF9" w14:paraId="5EBF1FDF" w14:textId="77777777" w:rsidTr="001B6D04">
        <w:trPr>
          <w:trHeight w:val="288"/>
        </w:trPr>
        <w:tc>
          <w:tcPr>
            <w:tcW w:w="1784" w:type="dxa"/>
            <w:vMerge/>
          </w:tcPr>
          <w:p w14:paraId="5228BE49" w14:textId="77777777" w:rsidR="003E428C" w:rsidRPr="00CC1AF9" w:rsidRDefault="003E428C" w:rsidP="003E428C">
            <w:pPr>
              <w:rPr>
                <w:rFonts w:cstheme="minorHAnsi"/>
                <w:b/>
              </w:rPr>
            </w:pPr>
          </w:p>
        </w:tc>
        <w:tc>
          <w:tcPr>
            <w:tcW w:w="1721" w:type="dxa"/>
            <w:vMerge/>
          </w:tcPr>
          <w:p w14:paraId="0018C5B9" w14:textId="77777777" w:rsidR="003E428C" w:rsidRPr="003F5C41" w:rsidRDefault="003E428C" w:rsidP="003E428C">
            <w:pPr>
              <w:ind w:left="12"/>
              <w:rPr>
                <w:rFonts w:cstheme="minorHAnsi"/>
                <w:b/>
              </w:rPr>
            </w:pPr>
          </w:p>
        </w:tc>
        <w:tc>
          <w:tcPr>
            <w:tcW w:w="3780" w:type="dxa"/>
            <w:vMerge/>
          </w:tcPr>
          <w:p w14:paraId="5165FD75" w14:textId="77777777" w:rsidR="003E428C" w:rsidRPr="00B45AA1" w:rsidRDefault="003E428C" w:rsidP="00952348">
            <w:pPr>
              <w:pStyle w:val="ListParagraph"/>
              <w:numPr>
                <w:ilvl w:val="0"/>
                <w:numId w:val="19"/>
              </w:numPr>
              <w:ind w:left="1080" w:hanging="900"/>
              <w:rPr>
                <w:rFonts w:cstheme="minorHAnsi"/>
              </w:rPr>
            </w:pPr>
          </w:p>
        </w:tc>
        <w:tc>
          <w:tcPr>
            <w:tcW w:w="4860" w:type="dxa"/>
          </w:tcPr>
          <w:p w14:paraId="50B954A2" w14:textId="06E887B1" w:rsidR="003E428C" w:rsidRPr="00295A9A" w:rsidRDefault="003E428C" w:rsidP="00FF0E95">
            <w:pPr>
              <w:rPr>
                <w:rFonts w:cstheme="minorHAnsi"/>
                <w:b/>
                <w:highlight w:val="yellow"/>
              </w:rPr>
            </w:pPr>
            <w:r w:rsidRPr="00AA3D5E">
              <w:rPr>
                <w:rFonts w:cstheme="minorHAnsi"/>
              </w:rPr>
              <w:t>Collect and analyze data to adaptively manage restoration practices</w:t>
            </w:r>
            <w:r>
              <w:rPr>
                <w:rFonts w:cstheme="minorHAnsi"/>
              </w:rPr>
              <w:t>.</w:t>
            </w:r>
          </w:p>
        </w:tc>
        <w:tc>
          <w:tcPr>
            <w:tcW w:w="6565" w:type="dxa"/>
          </w:tcPr>
          <w:p w14:paraId="70F0BE3D" w14:textId="5C4259A5" w:rsidR="003E428C" w:rsidRPr="00FF0E95" w:rsidRDefault="003E428C" w:rsidP="00FF0E95">
            <w:pPr>
              <w:rPr>
                <w:rFonts w:cstheme="minorHAnsi"/>
              </w:rPr>
            </w:pPr>
            <w:r>
              <w:rPr>
                <w:rFonts w:cstheme="minorHAnsi"/>
              </w:rPr>
              <w:t>Local governments are able to assess effectiveness of land use regulations</w:t>
            </w:r>
            <w:r w:rsidRPr="00240B40">
              <w:rPr>
                <w:rFonts w:cstheme="minorHAnsi"/>
              </w:rPr>
              <w:t xml:space="preserve">. </w:t>
            </w:r>
          </w:p>
        </w:tc>
      </w:tr>
      <w:tr w:rsidR="00A6107C" w:rsidRPr="00CC1AF9" w14:paraId="0254CA53" w14:textId="77777777" w:rsidTr="001B6D04">
        <w:trPr>
          <w:cnfStyle w:val="000000100000" w:firstRow="0" w:lastRow="0" w:firstColumn="0" w:lastColumn="0" w:oddVBand="0" w:evenVBand="0" w:oddHBand="1" w:evenHBand="0" w:firstRowFirstColumn="0" w:firstRowLastColumn="0" w:lastRowFirstColumn="0" w:lastRowLastColumn="0"/>
          <w:trHeight w:val="648"/>
        </w:trPr>
        <w:tc>
          <w:tcPr>
            <w:tcW w:w="1784" w:type="dxa"/>
            <w:vMerge w:val="restart"/>
          </w:tcPr>
          <w:p w14:paraId="01856846" w14:textId="788D9AEA" w:rsidR="00A6107C" w:rsidRPr="00CC1AF9" w:rsidRDefault="00A6107C" w:rsidP="003E428C">
            <w:pPr>
              <w:rPr>
                <w:rFonts w:cstheme="minorHAnsi"/>
                <w:b/>
              </w:rPr>
            </w:pPr>
            <w:r w:rsidRPr="00CC1AF9">
              <w:rPr>
                <w:rFonts w:cstheme="minorHAnsi"/>
                <w:b/>
              </w:rPr>
              <w:t>Shoreline Armoring</w:t>
            </w:r>
          </w:p>
        </w:tc>
        <w:tc>
          <w:tcPr>
            <w:tcW w:w="1721" w:type="dxa"/>
            <w:vMerge w:val="restart"/>
          </w:tcPr>
          <w:p w14:paraId="0DD6F44A" w14:textId="1753A0DF" w:rsidR="00A6107C" w:rsidRPr="003F5C41" w:rsidRDefault="00A6107C" w:rsidP="003E428C">
            <w:pPr>
              <w:ind w:left="12"/>
              <w:rPr>
                <w:rFonts w:cstheme="minorHAnsi"/>
                <w:b/>
              </w:rPr>
            </w:pPr>
            <w:r>
              <w:rPr>
                <w:rFonts w:cstheme="minorHAnsi"/>
                <w:b/>
              </w:rPr>
              <w:t>Habitat</w:t>
            </w:r>
          </w:p>
        </w:tc>
        <w:tc>
          <w:tcPr>
            <w:tcW w:w="3780" w:type="dxa"/>
            <w:vMerge w:val="restart"/>
          </w:tcPr>
          <w:p w14:paraId="2BF7C5CF" w14:textId="138FC721" w:rsidR="00A6107C" w:rsidRPr="00DE2166" w:rsidRDefault="00A6107C" w:rsidP="001B6D04">
            <w:pPr>
              <w:pStyle w:val="ListParagraph"/>
              <w:numPr>
                <w:ilvl w:val="0"/>
                <w:numId w:val="20"/>
              </w:numPr>
              <w:ind w:left="792" w:hanging="792"/>
              <w:rPr>
                <w:rFonts w:cstheme="minorHAnsi"/>
              </w:rPr>
            </w:pPr>
            <w:r w:rsidRPr="00DE2166">
              <w:rPr>
                <w:rFonts w:cstheme="minorHAnsi"/>
              </w:rPr>
              <w:t>Enable and support more effective implementation of existing regulations to protect and restore healthy shorelines</w:t>
            </w:r>
          </w:p>
        </w:tc>
        <w:tc>
          <w:tcPr>
            <w:tcW w:w="4860" w:type="dxa"/>
          </w:tcPr>
          <w:p w14:paraId="281E9D13" w14:textId="2AA64BF2" w:rsidR="00A6107C" w:rsidRPr="00295A9A" w:rsidRDefault="00A6107C" w:rsidP="000F76EE">
            <w:pPr>
              <w:rPr>
                <w:rFonts w:cstheme="minorHAnsi"/>
                <w:b/>
                <w:highlight w:val="yellow"/>
              </w:rPr>
            </w:pPr>
            <w:r w:rsidRPr="00A82A3D">
              <w:rPr>
                <w:rFonts w:cstheme="minorHAnsi"/>
              </w:rPr>
              <w:t>Identify and address barriers to existing regulation implementation and enforcement.</w:t>
            </w:r>
          </w:p>
        </w:tc>
        <w:tc>
          <w:tcPr>
            <w:tcW w:w="6565" w:type="dxa"/>
          </w:tcPr>
          <w:p w14:paraId="5CE8F26F" w14:textId="755BFC9D" w:rsidR="00A6107C" w:rsidRPr="00295A9A" w:rsidRDefault="00A6107C" w:rsidP="000F76EE">
            <w:pPr>
              <w:rPr>
                <w:rFonts w:cstheme="minorHAnsi"/>
                <w:b/>
                <w:highlight w:val="yellow"/>
              </w:rPr>
            </w:pPr>
            <w:r>
              <w:rPr>
                <w:rFonts w:cstheme="minorHAnsi"/>
              </w:rPr>
              <w:t>Illegal armor decreases and permits achieve most protective outcomes via compliance monitoring and enforcement.</w:t>
            </w:r>
          </w:p>
        </w:tc>
      </w:tr>
      <w:tr w:rsidR="00A6107C" w:rsidRPr="00CC1AF9" w14:paraId="50A75CD0" w14:textId="77777777" w:rsidTr="001B6D04">
        <w:trPr>
          <w:trHeight w:val="648"/>
        </w:trPr>
        <w:tc>
          <w:tcPr>
            <w:tcW w:w="1784" w:type="dxa"/>
            <w:vMerge/>
          </w:tcPr>
          <w:p w14:paraId="24D7FECD" w14:textId="77777777" w:rsidR="00A6107C" w:rsidRPr="00CC1AF9" w:rsidRDefault="00A6107C" w:rsidP="003E428C">
            <w:pPr>
              <w:rPr>
                <w:rFonts w:cstheme="minorHAnsi"/>
                <w:b/>
              </w:rPr>
            </w:pPr>
          </w:p>
        </w:tc>
        <w:tc>
          <w:tcPr>
            <w:tcW w:w="1721" w:type="dxa"/>
            <w:vMerge/>
          </w:tcPr>
          <w:p w14:paraId="0D56D2FF" w14:textId="77777777" w:rsidR="00A6107C" w:rsidRDefault="00A6107C" w:rsidP="003E428C">
            <w:pPr>
              <w:ind w:left="12"/>
              <w:rPr>
                <w:rFonts w:cstheme="minorHAnsi"/>
                <w:b/>
              </w:rPr>
            </w:pPr>
          </w:p>
        </w:tc>
        <w:tc>
          <w:tcPr>
            <w:tcW w:w="3780" w:type="dxa"/>
            <w:vMerge/>
          </w:tcPr>
          <w:p w14:paraId="56E92FEA" w14:textId="77777777" w:rsidR="00A6107C" w:rsidRPr="00DE2166" w:rsidRDefault="00A6107C" w:rsidP="00952348">
            <w:pPr>
              <w:pStyle w:val="ListParagraph"/>
              <w:numPr>
                <w:ilvl w:val="0"/>
                <w:numId w:val="20"/>
              </w:numPr>
              <w:ind w:left="1080" w:hanging="900"/>
              <w:rPr>
                <w:rFonts w:cstheme="minorHAnsi"/>
              </w:rPr>
            </w:pPr>
          </w:p>
        </w:tc>
        <w:tc>
          <w:tcPr>
            <w:tcW w:w="4860" w:type="dxa"/>
          </w:tcPr>
          <w:p w14:paraId="4AE01573" w14:textId="63A57E00" w:rsidR="00A6107C" w:rsidRPr="00295A9A" w:rsidRDefault="00A6107C" w:rsidP="000F76EE">
            <w:pPr>
              <w:rPr>
                <w:rFonts w:cstheme="minorHAnsi"/>
                <w:b/>
                <w:highlight w:val="yellow"/>
              </w:rPr>
            </w:pPr>
            <w:r>
              <w:rPr>
                <w:rFonts w:cstheme="minorHAnsi"/>
              </w:rPr>
              <w:t>Increase staff capacity.</w:t>
            </w:r>
          </w:p>
        </w:tc>
        <w:tc>
          <w:tcPr>
            <w:tcW w:w="6565" w:type="dxa"/>
          </w:tcPr>
          <w:p w14:paraId="11A3B6C5" w14:textId="175DB192" w:rsidR="00A6107C" w:rsidRPr="00295A9A" w:rsidRDefault="00A6107C" w:rsidP="000F76EE">
            <w:pPr>
              <w:rPr>
                <w:rFonts w:cstheme="minorHAnsi"/>
                <w:b/>
                <w:highlight w:val="yellow"/>
              </w:rPr>
            </w:pPr>
            <w:r>
              <w:rPr>
                <w:rFonts w:cstheme="minorHAnsi"/>
              </w:rPr>
              <w:t>Regulatory staff have training and access to technical resources and experts to efficiently implement and enforce existing regulations.</w:t>
            </w:r>
          </w:p>
        </w:tc>
      </w:tr>
      <w:tr w:rsidR="00A6107C" w:rsidRPr="00CC1AF9" w14:paraId="73FA3E5E" w14:textId="77777777" w:rsidTr="001B6D04">
        <w:trPr>
          <w:cnfStyle w:val="000000100000" w:firstRow="0" w:lastRow="0" w:firstColumn="0" w:lastColumn="0" w:oddVBand="0" w:evenVBand="0" w:oddHBand="1" w:evenHBand="0" w:firstRowFirstColumn="0" w:firstRowLastColumn="0" w:lastRowFirstColumn="0" w:lastRowLastColumn="0"/>
          <w:trHeight w:val="648"/>
        </w:trPr>
        <w:tc>
          <w:tcPr>
            <w:tcW w:w="1784" w:type="dxa"/>
            <w:vMerge/>
          </w:tcPr>
          <w:p w14:paraId="04D84438" w14:textId="77777777" w:rsidR="00A6107C" w:rsidRPr="00CC1AF9" w:rsidRDefault="00A6107C" w:rsidP="003E428C">
            <w:pPr>
              <w:rPr>
                <w:rFonts w:cstheme="minorHAnsi"/>
                <w:b/>
              </w:rPr>
            </w:pPr>
          </w:p>
        </w:tc>
        <w:tc>
          <w:tcPr>
            <w:tcW w:w="1721" w:type="dxa"/>
            <w:vMerge/>
          </w:tcPr>
          <w:p w14:paraId="77BDB962" w14:textId="77777777" w:rsidR="00A6107C" w:rsidRDefault="00A6107C" w:rsidP="003E428C">
            <w:pPr>
              <w:ind w:left="12"/>
              <w:rPr>
                <w:rFonts w:cstheme="minorHAnsi"/>
                <w:b/>
              </w:rPr>
            </w:pPr>
          </w:p>
        </w:tc>
        <w:tc>
          <w:tcPr>
            <w:tcW w:w="3780" w:type="dxa"/>
            <w:vMerge/>
          </w:tcPr>
          <w:p w14:paraId="447DE8C6" w14:textId="77777777" w:rsidR="00A6107C" w:rsidRPr="00DE2166" w:rsidRDefault="00A6107C" w:rsidP="00952348">
            <w:pPr>
              <w:pStyle w:val="ListParagraph"/>
              <w:numPr>
                <w:ilvl w:val="0"/>
                <w:numId w:val="20"/>
              </w:numPr>
              <w:ind w:left="1080" w:hanging="900"/>
              <w:rPr>
                <w:rFonts w:cstheme="minorHAnsi"/>
              </w:rPr>
            </w:pPr>
          </w:p>
        </w:tc>
        <w:tc>
          <w:tcPr>
            <w:tcW w:w="4860" w:type="dxa"/>
          </w:tcPr>
          <w:p w14:paraId="2D57DDA8" w14:textId="2188FF81" w:rsidR="00A6107C" w:rsidRPr="00295A9A" w:rsidRDefault="00A6107C" w:rsidP="000F76EE">
            <w:pPr>
              <w:rPr>
                <w:rFonts w:cstheme="minorHAnsi"/>
                <w:b/>
                <w:highlight w:val="yellow"/>
              </w:rPr>
            </w:pPr>
            <w:r w:rsidRPr="00220E6F">
              <w:rPr>
                <w:color w:val="000000" w:themeColor="text1"/>
              </w:rPr>
              <w:t xml:space="preserve">Align </w:t>
            </w:r>
            <w:r>
              <w:rPr>
                <w:color w:val="000000" w:themeColor="text1"/>
              </w:rPr>
              <w:t>implementation of or revise regulations</w:t>
            </w:r>
            <w:r w:rsidRPr="00220E6F">
              <w:rPr>
                <w:color w:val="000000" w:themeColor="text1"/>
              </w:rPr>
              <w:t>.</w:t>
            </w:r>
          </w:p>
        </w:tc>
        <w:tc>
          <w:tcPr>
            <w:tcW w:w="6565" w:type="dxa"/>
          </w:tcPr>
          <w:p w14:paraId="1EDF34D3" w14:textId="21C0A1D2" w:rsidR="00A6107C" w:rsidRPr="00295A9A" w:rsidRDefault="00A6107C" w:rsidP="000F76EE">
            <w:pPr>
              <w:rPr>
                <w:rFonts w:cstheme="minorHAnsi"/>
                <w:b/>
                <w:highlight w:val="yellow"/>
              </w:rPr>
            </w:pPr>
            <w:r>
              <w:rPr>
                <w:szCs w:val="20"/>
              </w:rPr>
              <w:t>Regulatory decisions on shoreline permits are transparent, effective, consistent, and clearly communicated.</w:t>
            </w:r>
          </w:p>
        </w:tc>
      </w:tr>
      <w:tr w:rsidR="00A6107C" w:rsidRPr="00CC1AF9" w14:paraId="616D7A05" w14:textId="77777777" w:rsidTr="001B6D04">
        <w:trPr>
          <w:trHeight w:val="648"/>
        </w:trPr>
        <w:tc>
          <w:tcPr>
            <w:tcW w:w="1784" w:type="dxa"/>
            <w:vMerge/>
          </w:tcPr>
          <w:p w14:paraId="194CB276" w14:textId="77777777" w:rsidR="00A6107C" w:rsidRPr="00CC1AF9" w:rsidRDefault="00A6107C" w:rsidP="003E428C">
            <w:pPr>
              <w:rPr>
                <w:rFonts w:cstheme="minorHAnsi"/>
                <w:b/>
              </w:rPr>
            </w:pPr>
          </w:p>
        </w:tc>
        <w:tc>
          <w:tcPr>
            <w:tcW w:w="1721" w:type="dxa"/>
            <w:vMerge/>
          </w:tcPr>
          <w:p w14:paraId="2E671AA8" w14:textId="77777777" w:rsidR="00A6107C" w:rsidRDefault="00A6107C" w:rsidP="003E428C">
            <w:pPr>
              <w:ind w:left="12"/>
              <w:rPr>
                <w:rFonts w:cstheme="minorHAnsi"/>
                <w:b/>
              </w:rPr>
            </w:pPr>
          </w:p>
        </w:tc>
        <w:tc>
          <w:tcPr>
            <w:tcW w:w="3780" w:type="dxa"/>
            <w:vMerge/>
          </w:tcPr>
          <w:p w14:paraId="447664F0" w14:textId="77777777" w:rsidR="00A6107C" w:rsidRPr="00DE2166" w:rsidRDefault="00A6107C" w:rsidP="00952348">
            <w:pPr>
              <w:pStyle w:val="ListParagraph"/>
              <w:numPr>
                <w:ilvl w:val="0"/>
                <w:numId w:val="20"/>
              </w:numPr>
              <w:ind w:left="1080" w:hanging="900"/>
              <w:rPr>
                <w:rFonts w:cstheme="minorHAnsi"/>
              </w:rPr>
            </w:pPr>
          </w:p>
        </w:tc>
        <w:tc>
          <w:tcPr>
            <w:tcW w:w="4860" w:type="dxa"/>
          </w:tcPr>
          <w:p w14:paraId="0D0B3716" w14:textId="02058134" w:rsidR="00A6107C" w:rsidRPr="00295A9A" w:rsidRDefault="00A6107C" w:rsidP="000F76EE">
            <w:pPr>
              <w:rPr>
                <w:rFonts w:cstheme="minorHAnsi"/>
                <w:b/>
                <w:highlight w:val="yellow"/>
              </w:rPr>
            </w:pPr>
            <w:r w:rsidRPr="00085267">
              <w:rPr>
                <w:rFonts w:cstheme="minorHAnsi"/>
              </w:rPr>
              <w:t>Address political will</w:t>
            </w:r>
            <w:r>
              <w:rPr>
                <w:rFonts w:cstheme="minorHAnsi"/>
              </w:rPr>
              <w:t>.</w:t>
            </w:r>
          </w:p>
        </w:tc>
        <w:tc>
          <w:tcPr>
            <w:tcW w:w="6565" w:type="dxa"/>
          </w:tcPr>
          <w:p w14:paraId="024D100D" w14:textId="103875C2" w:rsidR="00A6107C" w:rsidRPr="00295A9A" w:rsidRDefault="00A6107C" w:rsidP="000F76EE">
            <w:pPr>
              <w:rPr>
                <w:rFonts w:cstheme="minorHAnsi"/>
                <w:b/>
                <w:highlight w:val="yellow"/>
              </w:rPr>
            </w:pPr>
            <w:r>
              <w:rPr>
                <w:rFonts w:cstheme="minorHAnsi"/>
              </w:rPr>
              <w:t>Regulatory staff are supported and encouraged to require most protective outcomes for nearshore ecosystems.</w:t>
            </w:r>
          </w:p>
        </w:tc>
      </w:tr>
      <w:tr w:rsidR="00A6107C" w:rsidRPr="00CC1AF9" w14:paraId="27453FE3" w14:textId="77777777" w:rsidTr="001B6D04">
        <w:trPr>
          <w:cnfStyle w:val="000000100000" w:firstRow="0" w:lastRow="0" w:firstColumn="0" w:lastColumn="0" w:oddVBand="0" w:evenVBand="0" w:oddHBand="1" w:evenHBand="0" w:firstRowFirstColumn="0" w:firstRowLastColumn="0" w:lastRowFirstColumn="0" w:lastRowLastColumn="0"/>
          <w:trHeight w:val="300"/>
        </w:trPr>
        <w:tc>
          <w:tcPr>
            <w:tcW w:w="1784" w:type="dxa"/>
            <w:vMerge/>
          </w:tcPr>
          <w:p w14:paraId="57DC07BE" w14:textId="77777777" w:rsidR="00A6107C" w:rsidRPr="00CC1AF9" w:rsidRDefault="00A6107C" w:rsidP="003E428C">
            <w:pPr>
              <w:rPr>
                <w:rFonts w:cstheme="minorHAnsi"/>
                <w:b/>
              </w:rPr>
            </w:pPr>
          </w:p>
        </w:tc>
        <w:tc>
          <w:tcPr>
            <w:tcW w:w="1721" w:type="dxa"/>
            <w:vMerge/>
          </w:tcPr>
          <w:p w14:paraId="16EF4DBC" w14:textId="77777777" w:rsidR="00A6107C" w:rsidRPr="003F5C41" w:rsidRDefault="00A6107C" w:rsidP="003E428C">
            <w:pPr>
              <w:ind w:left="12"/>
              <w:rPr>
                <w:rFonts w:cstheme="minorHAnsi"/>
                <w:b/>
              </w:rPr>
            </w:pPr>
          </w:p>
        </w:tc>
        <w:tc>
          <w:tcPr>
            <w:tcW w:w="3780" w:type="dxa"/>
            <w:vMerge w:val="restart"/>
          </w:tcPr>
          <w:p w14:paraId="2F21F744" w14:textId="0A66704F" w:rsidR="00A6107C" w:rsidRPr="00B45AA1" w:rsidRDefault="00A6107C" w:rsidP="001B6D04">
            <w:pPr>
              <w:pStyle w:val="ListParagraph"/>
              <w:numPr>
                <w:ilvl w:val="0"/>
                <w:numId w:val="20"/>
              </w:numPr>
              <w:ind w:left="792" w:hanging="792"/>
              <w:rPr>
                <w:rFonts w:cstheme="minorHAnsi"/>
              </w:rPr>
            </w:pPr>
            <w:r w:rsidRPr="00B45AA1">
              <w:rPr>
                <w:rFonts w:cstheme="minorHAnsi"/>
              </w:rPr>
              <w:t>Enable, design, and implement coastal processes-based design and technical training</w:t>
            </w:r>
          </w:p>
        </w:tc>
        <w:tc>
          <w:tcPr>
            <w:tcW w:w="4860" w:type="dxa"/>
          </w:tcPr>
          <w:p w14:paraId="7BD1B807" w14:textId="001066A2" w:rsidR="00A6107C" w:rsidRPr="00295A9A" w:rsidRDefault="00A6107C" w:rsidP="004669DE">
            <w:pPr>
              <w:rPr>
                <w:rFonts w:cstheme="minorHAnsi"/>
                <w:b/>
                <w:highlight w:val="yellow"/>
              </w:rPr>
            </w:pPr>
            <w:r>
              <w:t xml:space="preserve">Improve </w:t>
            </w:r>
            <w:r w:rsidRPr="00DA216A">
              <w:t xml:space="preserve">guidance on management practices and </w:t>
            </w:r>
            <w:r>
              <w:t xml:space="preserve">the </w:t>
            </w:r>
            <w:r w:rsidRPr="00DA216A">
              <w:t>costs of alternative</w:t>
            </w:r>
            <w:r>
              <w:t xml:space="preserve"> management</w:t>
            </w:r>
            <w:r w:rsidRPr="00DA216A">
              <w:t xml:space="preserve"> approaches</w:t>
            </w:r>
            <w:r>
              <w:t>.</w:t>
            </w:r>
          </w:p>
        </w:tc>
        <w:tc>
          <w:tcPr>
            <w:tcW w:w="6565" w:type="dxa"/>
          </w:tcPr>
          <w:p w14:paraId="504E301A" w14:textId="4933BF03" w:rsidR="00A6107C" w:rsidRPr="00295A9A" w:rsidRDefault="00A6107C" w:rsidP="004669DE">
            <w:pPr>
              <w:rPr>
                <w:rFonts w:cstheme="minorHAnsi"/>
                <w:b/>
                <w:highlight w:val="yellow"/>
              </w:rPr>
            </w:pPr>
            <w:r>
              <w:rPr>
                <w:rFonts w:cstheme="minorHAnsi"/>
              </w:rPr>
              <w:t xml:space="preserve">Armor removal and soft shore protection projects are more feasible for implementation. </w:t>
            </w:r>
          </w:p>
        </w:tc>
      </w:tr>
      <w:tr w:rsidR="00A6107C" w:rsidRPr="00CC1AF9" w14:paraId="331C18F4" w14:textId="77777777" w:rsidTr="001B6D04">
        <w:trPr>
          <w:trHeight w:val="300"/>
        </w:trPr>
        <w:tc>
          <w:tcPr>
            <w:tcW w:w="1784" w:type="dxa"/>
            <w:vMerge/>
          </w:tcPr>
          <w:p w14:paraId="2F18DD43" w14:textId="77777777" w:rsidR="00A6107C" w:rsidRPr="00CC1AF9" w:rsidRDefault="00A6107C" w:rsidP="003E428C">
            <w:pPr>
              <w:rPr>
                <w:rFonts w:cstheme="minorHAnsi"/>
                <w:b/>
              </w:rPr>
            </w:pPr>
          </w:p>
        </w:tc>
        <w:tc>
          <w:tcPr>
            <w:tcW w:w="1721" w:type="dxa"/>
            <w:vMerge/>
          </w:tcPr>
          <w:p w14:paraId="67ED2F5A" w14:textId="77777777" w:rsidR="00A6107C" w:rsidRPr="003F5C41" w:rsidRDefault="00A6107C" w:rsidP="003E428C">
            <w:pPr>
              <w:ind w:left="12"/>
              <w:rPr>
                <w:rFonts w:cstheme="minorHAnsi"/>
                <w:b/>
              </w:rPr>
            </w:pPr>
          </w:p>
        </w:tc>
        <w:tc>
          <w:tcPr>
            <w:tcW w:w="3780" w:type="dxa"/>
            <w:vMerge/>
          </w:tcPr>
          <w:p w14:paraId="113E6BA3" w14:textId="77777777" w:rsidR="00A6107C" w:rsidRPr="00B45AA1" w:rsidRDefault="00A6107C" w:rsidP="001B6D04">
            <w:pPr>
              <w:pStyle w:val="ListParagraph"/>
              <w:numPr>
                <w:ilvl w:val="0"/>
                <w:numId w:val="20"/>
              </w:numPr>
              <w:ind w:left="792" w:hanging="792"/>
              <w:rPr>
                <w:rFonts w:cstheme="minorHAnsi"/>
              </w:rPr>
            </w:pPr>
          </w:p>
        </w:tc>
        <w:tc>
          <w:tcPr>
            <w:tcW w:w="4860" w:type="dxa"/>
          </w:tcPr>
          <w:p w14:paraId="22B3FAD3" w14:textId="430FD4AD" w:rsidR="00A6107C" w:rsidRPr="00295A9A" w:rsidRDefault="00A6107C" w:rsidP="004669DE">
            <w:pPr>
              <w:rPr>
                <w:rFonts w:cstheme="minorHAnsi"/>
                <w:b/>
                <w:highlight w:val="yellow"/>
              </w:rPr>
            </w:pPr>
            <w:r>
              <w:rPr>
                <w:rFonts w:cstheme="minorHAnsi"/>
              </w:rPr>
              <w:t>Develop and implement outreach, education, and/or incentive programs.</w:t>
            </w:r>
          </w:p>
        </w:tc>
        <w:tc>
          <w:tcPr>
            <w:tcW w:w="6565" w:type="dxa"/>
          </w:tcPr>
          <w:p w14:paraId="6DAA2360" w14:textId="71237D15" w:rsidR="00A6107C" w:rsidRPr="00295A9A" w:rsidRDefault="00A6107C" w:rsidP="004669DE">
            <w:pPr>
              <w:rPr>
                <w:rFonts w:cstheme="minorHAnsi"/>
                <w:b/>
                <w:highlight w:val="yellow"/>
              </w:rPr>
            </w:pPr>
            <w:r>
              <w:rPr>
                <w:rFonts w:cstheme="minorHAnsi"/>
              </w:rPr>
              <w:t xml:space="preserve">Increased practitioner expertise in site assessment, armor removal, and soft shore design </w:t>
            </w:r>
            <w:r>
              <w:t>increases implementation of the most protective shoreline management options</w:t>
            </w:r>
            <w:r>
              <w:rPr>
                <w:rFonts w:cstheme="minorHAnsi"/>
              </w:rPr>
              <w:t>.</w:t>
            </w:r>
            <w:r w:rsidRPr="00AE75DC">
              <w:t xml:space="preserve"> </w:t>
            </w:r>
          </w:p>
        </w:tc>
      </w:tr>
      <w:tr w:rsidR="00A6107C" w:rsidRPr="00CC1AF9" w14:paraId="282B9364" w14:textId="77777777" w:rsidTr="001B6D04">
        <w:trPr>
          <w:cnfStyle w:val="000000100000" w:firstRow="0" w:lastRow="0" w:firstColumn="0" w:lastColumn="0" w:oddVBand="0" w:evenVBand="0" w:oddHBand="1" w:evenHBand="0" w:firstRowFirstColumn="0" w:firstRowLastColumn="0" w:lastRowFirstColumn="0" w:lastRowLastColumn="0"/>
          <w:trHeight w:val="300"/>
        </w:trPr>
        <w:tc>
          <w:tcPr>
            <w:tcW w:w="1784" w:type="dxa"/>
            <w:vMerge/>
          </w:tcPr>
          <w:p w14:paraId="44EE91F5" w14:textId="77777777" w:rsidR="00A6107C" w:rsidRPr="00CC1AF9" w:rsidRDefault="00A6107C" w:rsidP="003E428C">
            <w:pPr>
              <w:rPr>
                <w:rFonts w:cstheme="minorHAnsi"/>
                <w:b/>
              </w:rPr>
            </w:pPr>
          </w:p>
        </w:tc>
        <w:tc>
          <w:tcPr>
            <w:tcW w:w="1721" w:type="dxa"/>
            <w:vMerge/>
          </w:tcPr>
          <w:p w14:paraId="0F623B13" w14:textId="77777777" w:rsidR="00A6107C" w:rsidRPr="003F5C41" w:rsidRDefault="00A6107C" w:rsidP="003E428C">
            <w:pPr>
              <w:ind w:left="12"/>
              <w:rPr>
                <w:rFonts w:cstheme="minorHAnsi"/>
                <w:b/>
              </w:rPr>
            </w:pPr>
          </w:p>
        </w:tc>
        <w:tc>
          <w:tcPr>
            <w:tcW w:w="3780" w:type="dxa"/>
            <w:vMerge/>
          </w:tcPr>
          <w:p w14:paraId="4680FDED" w14:textId="77777777" w:rsidR="00A6107C" w:rsidRPr="00B45AA1" w:rsidRDefault="00A6107C" w:rsidP="001B6D04">
            <w:pPr>
              <w:pStyle w:val="ListParagraph"/>
              <w:numPr>
                <w:ilvl w:val="0"/>
                <w:numId w:val="20"/>
              </w:numPr>
              <w:ind w:left="792" w:hanging="792"/>
              <w:rPr>
                <w:rFonts w:cstheme="minorHAnsi"/>
              </w:rPr>
            </w:pPr>
          </w:p>
        </w:tc>
        <w:tc>
          <w:tcPr>
            <w:tcW w:w="4860" w:type="dxa"/>
          </w:tcPr>
          <w:p w14:paraId="5D9A4583" w14:textId="5AA61325" w:rsidR="00A6107C" w:rsidRPr="00295A9A" w:rsidRDefault="00A6107C" w:rsidP="004669DE">
            <w:pPr>
              <w:rPr>
                <w:rFonts w:cstheme="minorHAnsi"/>
                <w:b/>
                <w:highlight w:val="yellow"/>
              </w:rPr>
            </w:pPr>
            <w:r w:rsidRPr="00085267">
              <w:rPr>
                <w:rFonts w:cstheme="minorHAnsi"/>
              </w:rPr>
              <w:t>Implement plans and priorities: Protect</w:t>
            </w:r>
          </w:p>
        </w:tc>
        <w:tc>
          <w:tcPr>
            <w:tcW w:w="6565" w:type="dxa"/>
          </w:tcPr>
          <w:p w14:paraId="02699952" w14:textId="6D3B873B" w:rsidR="00A6107C" w:rsidRPr="00295A9A" w:rsidRDefault="00A6107C" w:rsidP="004669DE">
            <w:pPr>
              <w:rPr>
                <w:rFonts w:cstheme="minorHAnsi"/>
                <w:b/>
                <w:highlight w:val="yellow"/>
              </w:rPr>
            </w:pPr>
            <w:r>
              <w:t>Practitioners use alternative management practices that protect infrastructure without shoreline armor.</w:t>
            </w:r>
          </w:p>
        </w:tc>
      </w:tr>
      <w:tr w:rsidR="00A6107C" w:rsidRPr="00CC1AF9" w14:paraId="2A17AE1B" w14:textId="77777777" w:rsidTr="001B6D04">
        <w:trPr>
          <w:trHeight w:val="300"/>
        </w:trPr>
        <w:tc>
          <w:tcPr>
            <w:tcW w:w="1784" w:type="dxa"/>
            <w:vMerge/>
          </w:tcPr>
          <w:p w14:paraId="31E5ED44" w14:textId="77777777" w:rsidR="00A6107C" w:rsidRPr="00CC1AF9" w:rsidRDefault="00A6107C" w:rsidP="003E428C">
            <w:pPr>
              <w:rPr>
                <w:rFonts w:cstheme="minorHAnsi"/>
                <w:b/>
              </w:rPr>
            </w:pPr>
          </w:p>
        </w:tc>
        <w:tc>
          <w:tcPr>
            <w:tcW w:w="1721" w:type="dxa"/>
            <w:vMerge/>
          </w:tcPr>
          <w:p w14:paraId="5CCC2796" w14:textId="77777777" w:rsidR="00A6107C" w:rsidRPr="003F5C41" w:rsidRDefault="00A6107C" w:rsidP="003E428C">
            <w:pPr>
              <w:ind w:left="12"/>
              <w:rPr>
                <w:rFonts w:cstheme="minorHAnsi"/>
                <w:b/>
              </w:rPr>
            </w:pPr>
          </w:p>
        </w:tc>
        <w:tc>
          <w:tcPr>
            <w:tcW w:w="3780" w:type="dxa"/>
            <w:vMerge/>
          </w:tcPr>
          <w:p w14:paraId="1F179630" w14:textId="77777777" w:rsidR="00A6107C" w:rsidRPr="00B45AA1" w:rsidRDefault="00A6107C" w:rsidP="001B6D04">
            <w:pPr>
              <w:pStyle w:val="ListParagraph"/>
              <w:numPr>
                <w:ilvl w:val="0"/>
                <w:numId w:val="20"/>
              </w:numPr>
              <w:ind w:left="792" w:hanging="792"/>
              <w:rPr>
                <w:rFonts w:cstheme="minorHAnsi"/>
              </w:rPr>
            </w:pPr>
          </w:p>
        </w:tc>
        <w:tc>
          <w:tcPr>
            <w:tcW w:w="4860" w:type="dxa"/>
          </w:tcPr>
          <w:p w14:paraId="66E96A1B" w14:textId="21E60ED8" w:rsidR="00A6107C" w:rsidRPr="00295A9A" w:rsidRDefault="00A6107C" w:rsidP="004669DE">
            <w:pPr>
              <w:rPr>
                <w:rFonts w:cstheme="minorHAnsi"/>
                <w:b/>
                <w:highlight w:val="yellow"/>
              </w:rPr>
            </w:pPr>
            <w:r w:rsidRPr="00085267">
              <w:rPr>
                <w:rFonts w:cstheme="minorHAnsi"/>
              </w:rPr>
              <w:t>Implement plans and priorities: Restore</w:t>
            </w:r>
          </w:p>
        </w:tc>
        <w:tc>
          <w:tcPr>
            <w:tcW w:w="6565" w:type="dxa"/>
          </w:tcPr>
          <w:p w14:paraId="23987044" w14:textId="5F84D34C" w:rsidR="00A6107C" w:rsidRPr="00295A9A" w:rsidRDefault="00A6107C" w:rsidP="004669DE">
            <w:pPr>
              <w:rPr>
                <w:rFonts w:cstheme="minorHAnsi"/>
                <w:b/>
                <w:highlight w:val="yellow"/>
              </w:rPr>
            </w:pPr>
            <w:r>
              <w:t xml:space="preserve">Practitioners implement removal projects and, if needed, replace with soft shore protection. </w:t>
            </w:r>
          </w:p>
        </w:tc>
      </w:tr>
      <w:tr w:rsidR="00A6107C" w:rsidRPr="00CC1AF9" w14:paraId="2FF13A39" w14:textId="77777777" w:rsidTr="001B6D04">
        <w:trPr>
          <w:cnfStyle w:val="000000100000" w:firstRow="0" w:lastRow="0" w:firstColumn="0" w:lastColumn="0" w:oddVBand="0" w:evenVBand="0" w:oddHBand="1" w:evenHBand="0" w:firstRowFirstColumn="0" w:firstRowLastColumn="0" w:lastRowFirstColumn="0" w:lastRowLastColumn="0"/>
          <w:trHeight w:val="300"/>
        </w:trPr>
        <w:tc>
          <w:tcPr>
            <w:tcW w:w="1784" w:type="dxa"/>
            <w:vMerge/>
          </w:tcPr>
          <w:p w14:paraId="6E77962D" w14:textId="77777777" w:rsidR="00A6107C" w:rsidRPr="00CC1AF9" w:rsidRDefault="00A6107C" w:rsidP="003E428C">
            <w:pPr>
              <w:rPr>
                <w:rFonts w:cstheme="minorHAnsi"/>
                <w:b/>
              </w:rPr>
            </w:pPr>
          </w:p>
        </w:tc>
        <w:tc>
          <w:tcPr>
            <w:tcW w:w="1721" w:type="dxa"/>
            <w:vMerge/>
          </w:tcPr>
          <w:p w14:paraId="7CC93E92" w14:textId="77777777" w:rsidR="00A6107C" w:rsidRPr="003F5C41" w:rsidRDefault="00A6107C" w:rsidP="003E428C">
            <w:pPr>
              <w:ind w:left="12"/>
              <w:rPr>
                <w:rFonts w:cstheme="minorHAnsi"/>
                <w:b/>
              </w:rPr>
            </w:pPr>
          </w:p>
        </w:tc>
        <w:tc>
          <w:tcPr>
            <w:tcW w:w="3780" w:type="dxa"/>
            <w:vMerge/>
          </w:tcPr>
          <w:p w14:paraId="4F725B8D" w14:textId="77777777" w:rsidR="00A6107C" w:rsidRPr="00B45AA1" w:rsidRDefault="00A6107C" w:rsidP="001B6D04">
            <w:pPr>
              <w:pStyle w:val="ListParagraph"/>
              <w:numPr>
                <w:ilvl w:val="0"/>
                <w:numId w:val="20"/>
              </w:numPr>
              <w:ind w:left="792" w:hanging="792"/>
              <w:rPr>
                <w:rFonts w:cstheme="minorHAnsi"/>
              </w:rPr>
            </w:pPr>
          </w:p>
        </w:tc>
        <w:tc>
          <w:tcPr>
            <w:tcW w:w="4860" w:type="dxa"/>
          </w:tcPr>
          <w:p w14:paraId="712F1B71" w14:textId="238F69F4" w:rsidR="00A6107C" w:rsidRPr="00295A9A" w:rsidRDefault="00A6107C" w:rsidP="004669DE">
            <w:pPr>
              <w:rPr>
                <w:rFonts w:cstheme="minorHAnsi"/>
                <w:b/>
                <w:highlight w:val="yellow"/>
              </w:rPr>
            </w:pPr>
            <w:r w:rsidRPr="00AA3D5E">
              <w:rPr>
                <w:rFonts w:cstheme="minorHAnsi"/>
              </w:rPr>
              <w:t>Collect and analyze data to adaptively manage restoration practices</w:t>
            </w:r>
            <w:r>
              <w:rPr>
                <w:rFonts w:cstheme="minorHAnsi"/>
              </w:rPr>
              <w:t>.</w:t>
            </w:r>
          </w:p>
        </w:tc>
        <w:tc>
          <w:tcPr>
            <w:tcW w:w="6565" w:type="dxa"/>
          </w:tcPr>
          <w:p w14:paraId="373CBB7B" w14:textId="5A6C2D85" w:rsidR="00A6107C" w:rsidRPr="00295A9A" w:rsidRDefault="00A6107C" w:rsidP="004669DE">
            <w:pPr>
              <w:rPr>
                <w:rFonts w:cstheme="minorHAnsi"/>
                <w:b/>
                <w:highlight w:val="yellow"/>
              </w:rPr>
            </w:pPr>
            <w:r>
              <w:t>Improved armor removal and soft shore designs produce better ecosystem and human outcomes.</w:t>
            </w:r>
          </w:p>
        </w:tc>
      </w:tr>
      <w:tr w:rsidR="00A6107C" w:rsidRPr="00CC1AF9" w14:paraId="739E2C63" w14:textId="77777777" w:rsidTr="001B6D04">
        <w:trPr>
          <w:trHeight w:val="152"/>
        </w:trPr>
        <w:tc>
          <w:tcPr>
            <w:tcW w:w="1784" w:type="dxa"/>
            <w:vMerge/>
          </w:tcPr>
          <w:p w14:paraId="2C44D9A0" w14:textId="77777777" w:rsidR="00A6107C" w:rsidRPr="00CC1AF9" w:rsidRDefault="00A6107C" w:rsidP="003E428C">
            <w:pPr>
              <w:rPr>
                <w:rFonts w:cstheme="minorHAnsi"/>
                <w:b/>
              </w:rPr>
            </w:pPr>
          </w:p>
        </w:tc>
        <w:tc>
          <w:tcPr>
            <w:tcW w:w="1721" w:type="dxa"/>
            <w:vMerge/>
          </w:tcPr>
          <w:p w14:paraId="2BF968AC" w14:textId="77777777" w:rsidR="00A6107C" w:rsidRPr="003F5C41" w:rsidRDefault="00A6107C" w:rsidP="003E428C">
            <w:pPr>
              <w:ind w:left="12"/>
              <w:rPr>
                <w:rFonts w:cstheme="minorHAnsi"/>
                <w:b/>
              </w:rPr>
            </w:pPr>
          </w:p>
        </w:tc>
        <w:tc>
          <w:tcPr>
            <w:tcW w:w="3780" w:type="dxa"/>
            <w:vMerge w:val="restart"/>
          </w:tcPr>
          <w:p w14:paraId="685D8F90" w14:textId="7585E043" w:rsidR="00A6107C" w:rsidRPr="00B45AA1" w:rsidRDefault="00A6107C" w:rsidP="001B6D04">
            <w:pPr>
              <w:pStyle w:val="ListParagraph"/>
              <w:numPr>
                <w:ilvl w:val="0"/>
                <w:numId w:val="20"/>
              </w:numPr>
              <w:ind w:left="792" w:hanging="792"/>
              <w:rPr>
                <w:rFonts w:cstheme="minorHAnsi"/>
              </w:rPr>
            </w:pPr>
            <w:r w:rsidRPr="00B45AA1">
              <w:rPr>
                <w:rFonts w:cstheme="minorHAnsi"/>
              </w:rPr>
              <w:t xml:space="preserve">Enable stewardship of healthy shorelines through incentives </w:t>
            </w:r>
            <w:r w:rsidRPr="00B45AA1">
              <w:rPr>
                <w:rFonts w:cstheme="minorHAnsi"/>
              </w:rPr>
              <w:lastRenderedPageBreak/>
              <w:t>and education for homeowners</w:t>
            </w:r>
          </w:p>
        </w:tc>
        <w:tc>
          <w:tcPr>
            <w:tcW w:w="4860" w:type="dxa"/>
          </w:tcPr>
          <w:p w14:paraId="583454A7" w14:textId="18B43278" w:rsidR="00A6107C" w:rsidRPr="00295A9A" w:rsidRDefault="00A6107C" w:rsidP="00CF2CF6">
            <w:pPr>
              <w:rPr>
                <w:rFonts w:cstheme="minorHAnsi"/>
                <w:b/>
                <w:highlight w:val="yellow"/>
              </w:rPr>
            </w:pPr>
            <w:r>
              <w:rPr>
                <w:rFonts w:cstheme="minorHAnsi"/>
              </w:rPr>
              <w:lastRenderedPageBreak/>
              <w:t>Develop and implement outreach, education, and/or incentive programs.</w:t>
            </w:r>
          </w:p>
        </w:tc>
        <w:tc>
          <w:tcPr>
            <w:tcW w:w="6565" w:type="dxa"/>
          </w:tcPr>
          <w:p w14:paraId="0504420E" w14:textId="5F5BD54A" w:rsidR="00A6107C" w:rsidRPr="00295A9A" w:rsidRDefault="00A6107C" w:rsidP="00CF2CF6">
            <w:pPr>
              <w:rPr>
                <w:rFonts w:cstheme="minorHAnsi"/>
                <w:b/>
                <w:highlight w:val="yellow"/>
              </w:rPr>
            </w:pPr>
            <w:r>
              <w:rPr>
                <w:szCs w:val="20"/>
              </w:rPr>
              <w:t>Homeowners become stewards of their property and take actions to support healthy shorelines.</w:t>
            </w:r>
          </w:p>
        </w:tc>
      </w:tr>
      <w:tr w:rsidR="00A6107C" w:rsidRPr="00CC1AF9" w14:paraId="3B422D70" w14:textId="77777777" w:rsidTr="001B6D04">
        <w:trPr>
          <w:cnfStyle w:val="000000100000" w:firstRow="0" w:lastRow="0" w:firstColumn="0" w:lastColumn="0" w:oddVBand="0" w:evenVBand="0" w:oddHBand="1" w:evenHBand="0" w:firstRowFirstColumn="0" w:firstRowLastColumn="0" w:lastRowFirstColumn="0" w:lastRowLastColumn="0"/>
          <w:trHeight w:val="152"/>
        </w:trPr>
        <w:tc>
          <w:tcPr>
            <w:tcW w:w="1784" w:type="dxa"/>
            <w:vMerge/>
          </w:tcPr>
          <w:p w14:paraId="5853CF5A" w14:textId="77777777" w:rsidR="00A6107C" w:rsidRPr="00CC1AF9" w:rsidRDefault="00A6107C" w:rsidP="003E428C">
            <w:pPr>
              <w:rPr>
                <w:rFonts w:cstheme="minorHAnsi"/>
                <w:b/>
              </w:rPr>
            </w:pPr>
          </w:p>
        </w:tc>
        <w:tc>
          <w:tcPr>
            <w:tcW w:w="1721" w:type="dxa"/>
            <w:vMerge/>
          </w:tcPr>
          <w:p w14:paraId="22469D9E" w14:textId="77777777" w:rsidR="00A6107C" w:rsidRPr="003F5C41" w:rsidRDefault="00A6107C" w:rsidP="003E428C">
            <w:pPr>
              <w:ind w:left="12"/>
              <w:rPr>
                <w:rFonts w:cstheme="minorHAnsi"/>
                <w:b/>
              </w:rPr>
            </w:pPr>
          </w:p>
        </w:tc>
        <w:tc>
          <w:tcPr>
            <w:tcW w:w="3780" w:type="dxa"/>
            <w:vMerge/>
          </w:tcPr>
          <w:p w14:paraId="0A197BC9" w14:textId="77777777" w:rsidR="00A6107C" w:rsidRPr="00B45AA1" w:rsidRDefault="00A6107C" w:rsidP="001B6D04">
            <w:pPr>
              <w:pStyle w:val="ListParagraph"/>
              <w:numPr>
                <w:ilvl w:val="0"/>
                <w:numId w:val="20"/>
              </w:numPr>
              <w:ind w:left="792" w:hanging="792"/>
              <w:rPr>
                <w:rFonts w:cstheme="minorHAnsi"/>
              </w:rPr>
            </w:pPr>
          </w:p>
        </w:tc>
        <w:tc>
          <w:tcPr>
            <w:tcW w:w="4860" w:type="dxa"/>
          </w:tcPr>
          <w:p w14:paraId="0EAE8924" w14:textId="19C81C22" w:rsidR="00A6107C" w:rsidRPr="00295A9A" w:rsidRDefault="00A6107C" w:rsidP="00CF2CF6">
            <w:pPr>
              <w:rPr>
                <w:rFonts w:cstheme="minorHAnsi"/>
                <w:b/>
                <w:highlight w:val="yellow"/>
              </w:rPr>
            </w:pPr>
            <w:r w:rsidRPr="00085267">
              <w:rPr>
                <w:rFonts w:cstheme="minorHAnsi"/>
              </w:rPr>
              <w:t>Implement plans and priorities: Protect</w:t>
            </w:r>
          </w:p>
        </w:tc>
        <w:tc>
          <w:tcPr>
            <w:tcW w:w="6565" w:type="dxa"/>
          </w:tcPr>
          <w:p w14:paraId="58CFE99E" w14:textId="29EEEEE1" w:rsidR="00A6107C" w:rsidRPr="00295A9A" w:rsidRDefault="00A6107C" w:rsidP="00CF2CF6">
            <w:pPr>
              <w:rPr>
                <w:rFonts w:cstheme="minorHAnsi"/>
                <w:b/>
                <w:highlight w:val="yellow"/>
              </w:rPr>
            </w:pPr>
            <w:r>
              <w:rPr>
                <w:szCs w:val="20"/>
              </w:rPr>
              <w:t>Agreements are implemented that protect unarmored shoreline from armoring.</w:t>
            </w:r>
          </w:p>
        </w:tc>
      </w:tr>
      <w:tr w:rsidR="00A6107C" w:rsidRPr="00CC1AF9" w14:paraId="4D2FEA0A" w14:textId="77777777" w:rsidTr="001B6D04">
        <w:trPr>
          <w:trHeight w:val="152"/>
        </w:trPr>
        <w:tc>
          <w:tcPr>
            <w:tcW w:w="1784" w:type="dxa"/>
            <w:vMerge/>
          </w:tcPr>
          <w:p w14:paraId="05843CE1" w14:textId="77777777" w:rsidR="00A6107C" w:rsidRPr="00CC1AF9" w:rsidRDefault="00A6107C" w:rsidP="003E428C">
            <w:pPr>
              <w:rPr>
                <w:rFonts w:cstheme="minorHAnsi"/>
                <w:b/>
              </w:rPr>
            </w:pPr>
          </w:p>
        </w:tc>
        <w:tc>
          <w:tcPr>
            <w:tcW w:w="1721" w:type="dxa"/>
            <w:vMerge/>
          </w:tcPr>
          <w:p w14:paraId="3D20478D" w14:textId="77777777" w:rsidR="00A6107C" w:rsidRPr="003F5C41" w:rsidRDefault="00A6107C" w:rsidP="003E428C">
            <w:pPr>
              <w:ind w:left="12"/>
              <w:rPr>
                <w:rFonts w:cstheme="minorHAnsi"/>
                <w:b/>
              </w:rPr>
            </w:pPr>
          </w:p>
        </w:tc>
        <w:tc>
          <w:tcPr>
            <w:tcW w:w="3780" w:type="dxa"/>
            <w:vMerge/>
          </w:tcPr>
          <w:p w14:paraId="1A65AE76" w14:textId="77777777" w:rsidR="00A6107C" w:rsidRPr="00B45AA1" w:rsidRDefault="00A6107C" w:rsidP="001B6D04">
            <w:pPr>
              <w:pStyle w:val="ListParagraph"/>
              <w:numPr>
                <w:ilvl w:val="0"/>
                <w:numId w:val="20"/>
              </w:numPr>
              <w:ind w:left="792" w:hanging="792"/>
              <w:rPr>
                <w:rFonts w:cstheme="minorHAnsi"/>
              </w:rPr>
            </w:pPr>
          </w:p>
        </w:tc>
        <w:tc>
          <w:tcPr>
            <w:tcW w:w="4860" w:type="dxa"/>
          </w:tcPr>
          <w:p w14:paraId="49E2AE39" w14:textId="076B7FE9" w:rsidR="00A6107C" w:rsidRPr="00295A9A" w:rsidRDefault="00A6107C" w:rsidP="00CF2CF6">
            <w:pPr>
              <w:rPr>
                <w:rFonts w:cstheme="minorHAnsi"/>
                <w:b/>
                <w:highlight w:val="yellow"/>
              </w:rPr>
            </w:pPr>
            <w:r w:rsidRPr="00085267">
              <w:rPr>
                <w:rFonts w:cstheme="minorHAnsi"/>
              </w:rPr>
              <w:t>Implement plans and priorities: Restore</w:t>
            </w:r>
          </w:p>
        </w:tc>
        <w:tc>
          <w:tcPr>
            <w:tcW w:w="6565" w:type="dxa"/>
          </w:tcPr>
          <w:p w14:paraId="184293E1" w14:textId="2216C9FD" w:rsidR="00A6107C" w:rsidRPr="00295A9A" w:rsidRDefault="00A6107C" w:rsidP="00CF2CF6">
            <w:pPr>
              <w:tabs>
                <w:tab w:val="left" w:pos="1341"/>
              </w:tabs>
              <w:rPr>
                <w:rFonts w:cstheme="minorHAnsi"/>
                <w:b/>
                <w:highlight w:val="yellow"/>
              </w:rPr>
            </w:pPr>
            <w:r>
              <w:rPr>
                <w:szCs w:val="20"/>
              </w:rPr>
              <w:t>Armor removal and soft shore replacement projects are implemented.</w:t>
            </w:r>
          </w:p>
        </w:tc>
      </w:tr>
      <w:tr w:rsidR="00A6107C" w:rsidRPr="00CC1AF9" w14:paraId="2F3444B8" w14:textId="77777777" w:rsidTr="001B6D04">
        <w:trPr>
          <w:cnfStyle w:val="000000100000" w:firstRow="0" w:lastRow="0" w:firstColumn="0" w:lastColumn="0" w:oddVBand="0" w:evenVBand="0" w:oddHBand="1" w:evenHBand="0" w:firstRowFirstColumn="0" w:firstRowLastColumn="0" w:lastRowFirstColumn="0" w:lastRowLastColumn="0"/>
          <w:trHeight w:val="152"/>
        </w:trPr>
        <w:tc>
          <w:tcPr>
            <w:tcW w:w="1784" w:type="dxa"/>
            <w:vMerge/>
          </w:tcPr>
          <w:p w14:paraId="1619C415" w14:textId="77777777" w:rsidR="00A6107C" w:rsidRPr="00CC1AF9" w:rsidRDefault="00A6107C" w:rsidP="003E428C">
            <w:pPr>
              <w:rPr>
                <w:rFonts w:cstheme="minorHAnsi"/>
                <w:b/>
              </w:rPr>
            </w:pPr>
          </w:p>
        </w:tc>
        <w:tc>
          <w:tcPr>
            <w:tcW w:w="1721" w:type="dxa"/>
            <w:vMerge/>
          </w:tcPr>
          <w:p w14:paraId="702C3B7C" w14:textId="77777777" w:rsidR="00A6107C" w:rsidRPr="003F5C41" w:rsidRDefault="00A6107C" w:rsidP="003E428C">
            <w:pPr>
              <w:ind w:left="12"/>
              <w:rPr>
                <w:rFonts w:cstheme="minorHAnsi"/>
                <w:b/>
              </w:rPr>
            </w:pPr>
          </w:p>
        </w:tc>
        <w:tc>
          <w:tcPr>
            <w:tcW w:w="3780" w:type="dxa"/>
            <w:vMerge w:val="restart"/>
          </w:tcPr>
          <w:p w14:paraId="758425AE" w14:textId="1A314B8E" w:rsidR="00A6107C" w:rsidRPr="00B45AA1" w:rsidRDefault="00A6107C" w:rsidP="001B6D04">
            <w:pPr>
              <w:pStyle w:val="ListParagraph"/>
              <w:numPr>
                <w:ilvl w:val="0"/>
                <w:numId w:val="20"/>
              </w:numPr>
              <w:ind w:left="792" w:hanging="792"/>
              <w:rPr>
                <w:rFonts w:cstheme="minorHAnsi"/>
              </w:rPr>
            </w:pPr>
            <w:r w:rsidRPr="00B45AA1">
              <w:rPr>
                <w:rFonts w:cstheme="minorHAnsi"/>
              </w:rPr>
              <w:t>Enable, design, and implement long-term regional strategic plans for shoreline protection and armor removal</w:t>
            </w:r>
          </w:p>
        </w:tc>
        <w:tc>
          <w:tcPr>
            <w:tcW w:w="4860" w:type="dxa"/>
          </w:tcPr>
          <w:p w14:paraId="2695BCE4" w14:textId="18898ABF" w:rsidR="00A6107C" w:rsidRPr="00295A9A" w:rsidRDefault="00A6107C" w:rsidP="002C6C2E">
            <w:pPr>
              <w:rPr>
                <w:rFonts w:cstheme="minorHAnsi"/>
                <w:b/>
                <w:highlight w:val="yellow"/>
              </w:rPr>
            </w:pPr>
            <w:r w:rsidRPr="00A82A3D">
              <w:rPr>
                <w:rFonts w:cstheme="minorHAnsi"/>
              </w:rPr>
              <w:t>Identify ecologically important areas</w:t>
            </w:r>
            <w:r>
              <w:rPr>
                <w:rFonts w:cstheme="minorHAnsi"/>
              </w:rPr>
              <w:t>.</w:t>
            </w:r>
          </w:p>
        </w:tc>
        <w:tc>
          <w:tcPr>
            <w:tcW w:w="6565" w:type="dxa"/>
          </w:tcPr>
          <w:p w14:paraId="75608E08" w14:textId="11FB20CC" w:rsidR="00A6107C" w:rsidRPr="00295A9A" w:rsidRDefault="00A6107C" w:rsidP="002C6C2E">
            <w:pPr>
              <w:rPr>
                <w:rFonts w:cstheme="minorHAnsi"/>
                <w:b/>
                <w:highlight w:val="yellow"/>
              </w:rPr>
            </w:pPr>
            <w:r>
              <w:t>Nearshore protection and restoration projects</w:t>
            </w:r>
            <w:r w:rsidRPr="00B6693B">
              <w:t xml:space="preserve"> will </w:t>
            </w:r>
            <w:r>
              <w:t xml:space="preserve">prioritize protecting and restoring </w:t>
            </w:r>
            <w:r w:rsidRPr="00B6693B">
              <w:t>ecologically important areas.</w:t>
            </w:r>
          </w:p>
        </w:tc>
      </w:tr>
      <w:tr w:rsidR="00A6107C" w:rsidRPr="00CC1AF9" w14:paraId="741CDEC0" w14:textId="77777777" w:rsidTr="001B6D04">
        <w:trPr>
          <w:trHeight w:val="152"/>
        </w:trPr>
        <w:tc>
          <w:tcPr>
            <w:tcW w:w="1784" w:type="dxa"/>
            <w:vMerge/>
          </w:tcPr>
          <w:p w14:paraId="6DBB0A39" w14:textId="77777777" w:rsidR="00A6107C" w:rsidRPr="00CC1AF9" w:rsidRDefault="00A6107C" w:rsidP="003E428C">
            <w:pPr>
              <w:rPr>
                <w:rFonts w:cstheme="minorHAnsi"/>
                <w:b/>
              </w:rPr>
            </w:pPr>
          </w:p>
        </w:tc>
        <w:tc>
          <w:tcPr>
            <w:tcW w:w="1721" w:type="dxa"/>
            <w:vMerge/>
          </w:tcPr>
          <w:p w14:paraId="3B841ED3" w14:textId="77777777" w:rsidR="00A6107C" w:rsidRPr="003F5C41" w:rsidRDefault="00A6107C" w:rsidP="003E428C">
            <w:pPr>
              <w:ind w:left="12"/>
              <w:rPr>
                <w:rFonts w:cstheme="minorHAnsi"/>
                <w:b/>
              </w:rPr>
            </w:pPr>
          </w:p>
        </w:tc>
        <w:tc>
          <w:tcPr>
            <w:tcW w:w="3780" w:type="dxa"/>
            <w:vMerge/>
          </w:tcPr>
          <w:p w14:paraId="569F50B4" w14:textId="77777777" w:rsidR="00A6107C" w:rsidRPr="00B45AA1" w:rsidRDefault="00A6107C" w:rsidP="00952348">
            <w:pPr>
              <w:pStyle w:val="ListParagraph"/>
              <w:numPr>
                <w:ilvl w:val="0"/>
                <w:numId w:val="20"/>
              </w:numPr>
              <w:ind w:left="1080" w:hanging="900"/>
              <w:rPr>
                <w:rFonts w:cstheme="minorHAnsi"/>
              </w:rPr>
            </w:pPr>
          </w:p>
        </w:tc>
        <w:tc>
          <w:tcPr>
            <w:tcW w:w="4860" w:type="dxa"/>
          </w:tcPr>
          <w:p w14:paraId="38E7F13E" w14:textId="563E2D0C" w:rsidR="00A6107C" w:rsidRPr="00295A9A" w:rsidRDefault="00A6107C" w:rsidP="002C6C2E">
            <w:pPr>
              <w:rPr>
                <w:rFonts w:cstheme="minorHAnsi"/>
                <w:b/>
                <w:highlight w:val="yellow"/>
              </w:rPr>
            </w:pPr>
            <w:r w:rsidRPr="00A82A3D">
              <w:rPr>
                <w:rFonts w:cstheme="minorHAnsi"/>
              </w:rPr>
              <w:t>Overlay existing rules, regulations, land uses, ownership, and authorities across the landscape.</w:t>
            </w:r>
          </w:p>
        </w:tc>
        <w:tc>
          <w:tcPr>
            <w:tcW w:w="6565" w:type="dxa"/>
          </w:tcPr>
          <w:p w14:paraId="351EA7EC" w14:textId="2DBEB5BD" w:rsidR="00A6107C" w:rsidRPr="00295A9A" w:rsidRDefault="00A6107C" w:rsidP="002C6C2E">
            <w:pPr>
              <w:rPr>
                <w:rFonts w:cstheme="minorHAnsi"/>
                <w:b/>
                <w:highlight w:val="yellow"/>
              </w:rPr>
            </w:pPr>
            <w:r>
              <w:rPr>
                <w:szCs w:val="20"/>
              </w:rPr>
              <w:t>Existing shoreline use and regulation is integrated with ecosystem information to support planning processes.</w:t>
            </w:r>
          </w:p>
        </w:tc>
      </w:tr>
      <w:tr w:rsidR="00A6107C" w:rsidRPr="00CC1AF9" w14:paraId="416AD00B" w14:textId="77777777" w:rsidTr="001B6D04">
        <w:trPr>
          <w:cnfStyle w:val="000000100000" w:firstRow="0" w:lastRow="0" w:firstColumn="0" w:lastColumn="0" w:oddVBand="0" w:evenVBand="0" w:oddHBand="1" w:evenHBand="0" w:firstRowFirstColumn="0" w:firstRowLastColumn="0" w:lastRowFirstColumn="0" w:lastRowLastColumn="0"/>
          <w:trHeight w:val="152"/>
        </w:trPr>
        <w:tc>
          <w:tcPr>
            <w:tcW w:w="1784" w:type="dxa"/>
            <w:vMerge/>
          </w:tcPr>
          <w:p w14:paraId="569A2817" w14:textId="77777777" w:rsidR="00A6107C" w:rsidRPr="00CC1AF9" w:rsidRDefault="00A6107C" w:rsidP="003E428C">
            <w:pPr>
              <w:rPr>
                <w:rFonts w:cstheme="minorHAnsi"/>
                <w:b/>
              </w:rPr>
            </w:pPr>
          </w:p>
        </w:tc>
        <w:tc>
          <w:tcPr>
            <w:tcW w:w="1721" w:type="dxa"/>
            <w:vMerge/>
          </w:tcPr>
          <w:p w14:paraId="7300F05D" w14:textId="77777777" w:rsidR="00A6107C" w:rsidRPr="003F5C41" w:rsidRDefault="00A6107C" w:rsidP="003E428C">
            <w:pPr>
              <w:ind w:left="12"/>
              <w:rPr>
                <w:rFonts w:cstheme="minorHAnsi"/>
                <w:b/>
              </w:rPr>
            </w:pPr>
          </w:p>
        </w:tc>
        <w:tc>
          <w:tcPr>
            <w:tcW w:w="3780" w:type="dxa"/>
            <w:vMerge/>
          </w:tcPr>
          <w:p w14:paraId="06122337" w14:textId="77777777" w:rsidR="00A6107C" w:rsidRPr="00B45AA1" w:rsidRDefault="00A6107C" w:rsidP="00952348">
            <w:pPr>
              <w:pStyle w:val="ListParagraph"/>
              <w:numPr>
                <w:ilvl w:val="0"/>
                <w:numId w:val="20"/>
              </w:numPr>
              <w:ind w:left="1080" w:hanging="900"/>
              <w:rPr>
                <w:rFonts w:cstheme="minorHAnsi"/>
              </w:rPr>
            </w:pPr>
          </w:p>
        </w:tc>
        <w:tc>
          <w:tcPr>
            <w:tcW w:w="4860" w:type="dxa"/>
          </w:tcPr>
          <w:p w14:paraId="00DD992D" w14:textId="4F2E2907" w:rsidR="00A6107C" w:rsidRPr="00295A9A" w:rsidRDefault="00A6107C" w:rsidP="002C6C2E">
            <w:pPr>
              <w:rPr>
                <w:rFonts w:cstheme="minorHAnsi"/>
                <w:b/>
                <w:highlight w:val="yellow"/>
              </w:rPr>
            </w:pPr>
            <w:r>
              <w:rPr>
                <w:rFonts w:cstheme="minorHAnsi"/>
              </w:rPr>
              <w:t xml:space="preserve">Use </w:t>
            </w:r>
            <w:r w:rsidRPr="00A82A3D">
              <w:rPr>
                <w:rFonts w:cstheme="minorHAnsi"/>
              </w:rPr>
              <w:t>climate change projections</w:t>
            </w:r>
            <w:r>
              <w:rPr>
                <w:rFonts w:cstheme="minorHAnsi"/>
              </w:rPr>
              <w:t xml:space="preserve"> to predict changes to landscape-scale processes and</w:t>
            </w:r>
            <w:r w:rsidRPr="00A82A3D">
              <w:rPr>
                <w:rFonts w:cstheme="minorHAnsi"/>
              </w:rPr>
              <w:t xml:space="preserve"> </w:t>
            </w:r>
            <w:r>
              <w:rPr>
                <w:rFonts w:cstheme="minorHAnsi"/>
              </w:rPr>
              <w:t>to</w:t>
            </w:r>
            <w:r w:rsidRPr="00A82A3D">
              <w:rPr>
                <w:rFonts w:cstheme="minorHAnsi"/>
              </w:rPr>
              <w:t xml:space="preserve"> assess vulnerabilities</w:t>
            </w:r>
            <w:r>
              <w:rPr>
                <w:rFonts w:cstheme="minorHAnsi"/>
              </w:rPr>
              <w:t>.</w:t>
            </w:r>
          </w:p>
        </w:tc>
        <w:tc>
          <w:tcPr>
            <w:tcW w:w="6565" w:type="dxa"/>
          </w:tcPr>
          <w:p w14:paraId="5049FC8F" w14:textId="473C0D0F" w:rsidR="00A6107C" w:rsidRPr="00295A9A" w:rsidRDefault="00A6107C" w:rsidP="002C6C2E">
            <w:pPr>
              <w:rPr>
                <w:rFonts w:cstheme="minorHAnsi"/>
                <w:b/>
                <w:highlight w:val="yellow"/>
              </w:rPr>
            </w:pPr>
            <w:r>
              <w:rPr>
                <w:rFonts w:cstheme="minorHAnsi"/>
              </w:rPr>
              <w:t>Decision makers can use the best available science to help plan for longer-term impacts along the shoreline.</w:t>
            </w:r>
          </w:p>
        </w:tc>
      </w:tr>
      <w:tr w:rsidR="00A6107C" w:rsidRPr="00CC1AF9" w14:paraId="1FC1A7BB" w14:textId="77777777" w:rsidTr="001B6D04">
        <w:trPr>
          <w:trHeight w:val="152"/>
        </w:trPr>
        <w:tc>
          <w:tcPr>
            <w:tcW w:w="1784" w:type="dxa"/>
            <w:vMerge/>
          </w:tcPr>
          <w:p w14:paraId="049EB5FB" w14:textId="77777777" w:rsidR="00A6107C" w:rsidRPr="00CC1AF9" w:rsidRDefault="00A6107C" w:rsidP="003E428C">
            <w:pPr>
              <w:rPr>
                <w:rFonts w:cstheme="minorHAnsi"/>
                <w:b/>
              </w:rPr>
            </w:pPr>
          </w:p>
        </w:tc>
        <w:tc>
          <w:tcPr>
            <w:tcW w:w="1721" w:type="dxa"/>
            <w:vMerge/>
          </w:tcPr>
          <w:p w14:paraId="57B80479" w14:textId="77777777" w:rsidR="00A6107C" w:rsidRPr="003F5C41" w:rsidRDefault="00A6107C" w:rsidP="003E428C">
            <w:pPr>
              <w:ind w:left="12"/>
              <w:rPr>
                <w:rFonts w:cstheme="minorHAnsi"/>
                <w:b/>
              </w:rPr>
            </w:pPr>
          </w:p>
        </w:tc>
        <w:tc>
          <w:tcPr>
            <w:tcW w:w="3780" w:type="dxa"/>
            <w:vMerge/>
          </w:tcPr>
          <w:p w14:paraId="499068D4" w14:textId="77777777" w:rsidR="00A6107C" w:rsidRPr="00B45AA1" w:rsidRDefault="00A6107C" w:rsidP="00952348">
            <w:pPr>
              <w:pStyle w:val="ListParagraph"/>
              <w:numPr>
                <w:ilvl w:val="0"/>
                <w:numId w:val="20"/>
              </w:numPr>
              <w:ind w:left="1080" w:hanging="900"/>
              <w:rPr>
                <w:rFonts w:cstheme="minorHAnsi"/>
              </w:rPr>
            </w:pPr>
          </w:p>
        </w:tc>
        <w:tc>
          <w:tcPr>
            <w:tcW w:w="4860" w:type="dxa"/>
          </w:tcPr>
          <w:p w14:paraId="441262CF" w14:textId="1EDF6851" w:rsidR="00A6107C" w:rsidRPr="00295A9A" w:rsidRDefault="00A6107C" w:rsidP="002C6C2E">
            <w:pPr>
              <w:rPr>
                <w:rFonts w:cstheme="minorHAnsi"/>
                <w:b/>
                <w:highlight w:val="yellow"/>
              </w:rPr>
            </w:pPr>
            <w:r w:rsidRPr="00A82A3D">
              <w:rPr>
                <w:rFonts w:cstheme="minorHAnsi"/>
              </w:rPr>
              <w:t>Convene collaborative multi-benefit planning groups.</w:t>
            </w:r>
          </w:p>
        </w:tc>
        <w:tc>
          <w:tcPr>
            <w:tcW w:w="6565" w:type="dxa"/>
          </w:tcPr>
          <w:p w14:paraId="10657838" w14:textId="4533CE6E" w:rsidR="00A6107C" w:rsidRPr="00295A9A" w:rsidRDefault="00A6107C" w:rsidP="002C6C2E">
            <w:pPr>
              <w:rPr>
                <w:rFonts w:cstheme="minorHAnsi"/>
                <w:b/>
                <w:highlight w:val="yellow"/>
              </w:rPr>
            </w:pPr>
            <w:r>
              <w:rPr>
                <w:rFonts w:cstheme="minorHAnsi"/>
              </w:rPr>
              <w:t>Regional and local partners are able to leverage planned nearshore restoration projects to remove more shoreline armor or replace with soft shore alternatives.</w:t>
            </w:r>
          </w:p>
        </w:tc>
      </w:tr>
      <w:tr w:rsidR="00A6107C" w:rsidRPr="00CC1AF9" w14:paraId="1A136471" w14:textId="77777777" w:rsidTr="001B6D04">
        <w:trPr>
          <w:cnfStyle w:val="000000100000" w:firstRow="0" w:lastRow="0" w:firstColumn="0" w:lastColumn="0" w:oddVBand="0" w:evenVBand="0" w:oddHBand="1" w:evenHBand="0" w:firstRowFirstColumn="0" w:firstRowLastColumn="0" w:lastRowFirstColumn="0" w:lastRowLastColumn="0"/>
          <w:trHeight w:val="152"/>
        </w:trPr>
        <w:tc>
          <w:tcPr>
            <w:tcW w:w="1784" w:type="dxa"/>
            <w:vMerge/>
          </w:tcPr>
          <w:p w14:paraId="67F0C312" w14:textId="77777777" w:rsidR="00A6107C" w:rsidRPr="00CC1AF9" w:rsidRDefault="00A6107C" w:rsidP="003E428C">
            <w:pPr>
              <w:rPr>
                <w:rFonts w:cstheme="minorHAnsi"/>
                <w:b/>
              </w:rPr>
            </w:pPr>
          </w:p>
        </w:tc>
        <w:tc>
          <w:tcPr>
            <w:tcW w:w="1721" w:type="dxa"/>
            <w:vMerge/>
          </w:tcPr>
          <w:p w14:paraId="1A7873F1" w14:textId="77777777" w:rsidR="00A6107C" w:rsidRPr="003F5C41" w:rsidRDefault="00A6107C" w:rsidP="003E428C">
            <w:pPr>
              <w:ind w:left="12"/>
              <w:rPr>
                <w:rFonts w:cstheme="minorHAnsi"/>
                <w:b/>
              </w:rPr>
            </w:pPr>
          </w:p>
        </w:tc>
        <w:tc>
          <w:tcPr>
            <w:tcW w:w="3780" w:type="dxa"/>
            <w:vMerge/>
          </w:tcPr>
          <w:p w14:paraId="1A049555" w14:textId="77777777" w:rsidR="00A6107C" w:rsidRPr="00B45AA1" w:rsidRDefault="00A6107C" w:rsidP="00952348">
            <w:pPr>
              <w:pStyle w:val="ListParagraph"/>
              <w:numPr>
                <w:ilvl w:val="0"/>
                <w:numId w:val="20"/>
              </w:numPr>
              <w:ind w:left="1080" w:hanging="900"/>
              <w:rPr>
                <w:rFonts w:cstheme="minorHAnsi"/>
              </w:rPr>
            </w:pPr>
          </w:p>
        </w:tc>
        <w:tc>
          <w:tcPr>
            <w:tcW w:w="4860" w:type="dxa"/>
          </w:tcPr>
          <w:p w14:paraId="3CE19ADF" w14:textId="60EE65C6" w:rsidR="00A6107C" w:rsidRPr="00295A9A" w:rsidRDefault="00A6107C" w:rsidP="002C6C2E">
            <w:pPr>
              <w:rPr>
                <w:rFonts w:cstheme="minorHAnsi"/>
                <w:b/>
                <w:highlight w:val="yellow"/>
              </w:rPr>
            </w:pPr>
            <w:r w:rsidRPr="00A82A3D">
              <w:rPr>
                <w:rFonts w:cstheme="minorHAnsi"/>
              </w:rPr>
              <w:t>Analyze data to prioritize locations to restore or protect.</w:t>
            </w:r>
          </w:p>
        </w:tc>
        <w:tc>
          <w:tcPr>
            <w:tcW w:w="6565" w:type="dxa"/>
          </w:tcPr>
          <w:p w14:paraId="35FF314F" w14:textId="4701BB09" w:rsidR="00A6107C" w:rsidRPr="00295A9A" w:rsidRDefault="00A6107C" w:rsidP="002C6C2E">
            <w:pPr>
              <w:rPr>
                <w:rFonts w:cstheme="minorHAnsi"/>
                <w:b/>
                <w:highlight w:val="yellow"/>
              </w:rPr>
            </w:pPr>
            <w:r>
              <w:rPr>
                <w:rFonts w:cstheme="minorHAnsi"/>
              </w:rPr>
              <w:t xml:space="preserve">Complete and consistent mapping of Puget Sound shoreline attributes allows for regional prioritization of nearshore projects. </w:t>
            </w:r>
          </w:p>
        </w:tc>
      </w:tr>
      <w:tr w:rsidR="00A6107C" w:rsidRPr="00CC1AF9" w14:paraId="37E77B84" w14:textId="77777777" w:rsidTr="001B6D04">
        <w:trPr>
          <w:trHeight w:val="152"/>
        </w:trPr>
        <w:tc>
          <w:tcPr>
            <w:tcW w:w="1784" w:type="dxa"/>
            <w:vMerge/>
          </w:tcPr>
          <w:p w14:paraId="34DD9776" w14:textId="77777777" w:rsidR="00A6107C" w:rsidRPr="00CC1AF9" w:rsidRDefault="00A6107C" w:rsidP="003E428C">
            <w:pPr>
              <w:rPr>
                <w:rFonts w:cstheme="minorHAnsi"/>
                <w:b/>
              </w:rPr>
            </w:pPr>
          </w:p>
        </w:tc>
        <w:tc>
          <w:tcPr>
            <w:tcW w:w="1721" w:type="dxa"/>
            <w:vMerge/>
          </w:tcPr>
          <w:p w14:paraId="34085519" w14:textId="77777777" w:rsidR="00A6107C" w:rsidRPr="003F5C41" w:rsidRDefault="00A6107C" w:rsidP="003E428C">
            <w:pPr>
              <w:ind w:left="12"/>
              <w:rPr>
                <w:rFonts w:cstheme="minorHAnsi"/>
                <w:b/>
              </w:rPr>
            </w:pPr>
          </w:p>
        </w:tc>
        <w:tc>
          <w:tcPr>
            <w:tcW w:w="3780" w:type="dxa"/>
            <w:vMerge/>
          </w:tcPr>
          <w:p w14:paraId="3EB561A5" w14:textId="77777777" w:rsidR="00A6107C" w:rsidRPr="00B45AA1" w:rsidRDefault="00A6107C" w:rsidP="00952348">
            <w:pPr>
              <w:pStyle w:val="ListParagraph"/>
              <w:numPr>
                <w:ilvl w:val="0"/>
                <w:numId w:val="20"/>
              </w:numPr>
              <w:ind w:left="1080" w:hanging="900"/>
              <w:rPr>
                <w:rFonts w:cstheme="minorHAnsi"/>
              </w:rPr>
            </w:pPr>
          </w:p>
        </w:tc>
        <w:tc>
          <w:tcPr>
            <w:tcW w:w="4860" w:type="dxa"/>
          </w:tcPr>
          <w:p w14:paraId="4F6FCE4F" w14:textId="005C0D9D" w:rsidR="00A6107C" w:rsidRPr="00295A9A" w:rsidRDefault="00A6107C" w:rsidP="002C6C2E">
            <w:pPr>
              <w:rPr>
                <w:rFonts w:cstheme="minorHAnsi"/>
                <w:b/>
                <w:highlight w:val="yellow"/>
              </w:rPr>
            </w:pPr>
            <w:r w:rsidRPr="00085267">
              <w:rPr>
                <w:rFonts w:cstheme="minorHAnsi"/>
              </w:rPr>
              <w:t>Implement plans and priorities: Protect</w:t>
            </w:r>
          </w:p>
        </w:tc>
        <w:tc>
          <w:tcPr>
            <w:tcW w:w="6565" w:type="dxa"/>
          </w:tcPr>
          <w:p w14:paraId="0F4A7E99" w14:textId="09965460" w:rsidR="00A6107C" w:rsidRPr="00295A9A" w:rsidRDefault="00A6107C" w:rsidP="002C6C2E">
            <w:pPr>
              <w:rPr>
                <w:rFonts w:cstheme="minorHAnsi"/>
                <w:b/>
                <w:highlight w:val="yellow"/>
              </w:rPr>
            </w:pPr>
            <w:r>
              <w:rPr>
                <w:rFonts w:cstheme="minorHAnsi"/>
              </w:rPr>
              <w:t>Un-modified nearshore areas are protected and remain intact.</w:t>
            </w:r>
          </w:p>
        </w:tc>
      </w:tr>
      <w:tr w:rsidR="00A6107C" w:rsidRPr="00CC1AF9" w14:paraId="74DABD00" w14:textId="77777777" w:rsidTr="001B6D04">
        <w:trPr>
          <w:cnfStyle w:val="000000100000" w:firstRow="0" w:lastRow="0" w:firstColumn="0" w:lastColumn="0" w:oddVBand="0" w:evenVBand="0" w:oddHBand="1" w:evenHBand="0" w:firstRowFirstColumn="0" w:firstRowLastColumn="0" w:lastRowFirstColumn="0" w:lastRowLastColumn="0"/>
          <w:trHeight w:val="152"/>
        </w:trPr>
        <w:tc>
          <w:tcPr>
            <w:tcW w:w="1784" w:type="dxa"/>
            <w:vMerge/>
          </w:tcPr>
          <w:p w14:paraId="651432E0" w14:textId="77777777" w:rsidR="00A6107C" w:rsidRPr="00CC1AF9" w:rsidRDefault="00A6107C" w:rsidP="003E428C">
            <w:pPr>
              <w:rPr>
                <w:rFonts w:cstheme="minorHAnsi"/>
                <w:b/>
              </w:rPr>
            </w:pPr>
          </w:p>
        </w:tc>
        <w:tc>
          <w:tcPr>
            <w:tcW w:w="1721" w:type="dxa"/>
            <w:vMerge/>
          </w:tcPr>
          <w:p w14:paraId="52F0AAA5" w14:textId="77777777" w:rsidR="00A6107C" w:rsidRPr="003F5C41" w:rsidRDefault="00A6107C" w:rsidP="003E428C">
            <w:pPr>
              <w:ind w:left="12"/>
              <w:rPr>
                <w:rFonts w:cstheme="minorHAnsi"/>
                <w:b/>
              </w:rPr>
            </w:pPr>
          </w:p>
        </w:tc>
        <w:tc>
          <w:tcPr>
            <w:tcW w:w="3780" w:type="dxa"/>
            <w:vMerge/>
          </w:tcPr>
          <w:p w14:paraId="75CF4BAA" w14:textId="77777777" w:rsidR="00A6107C" w:rsidRPr="00B45AA1" w:rsidRDefault="00A6107C" w:rsidP="00952348">
            <w:pPr>
              <w:pStyle w:val="ListParagraph"/>
              <w:numPr>
                <w:ilvl w:val="0"/>
                <w:numId w:val="20"/>
              </w:numPr>
              <w:ind w:left="1080" w:hanging="900"/>
              <w:rPr>
                <w:rFonts w:cstheme="minorHAnsi"/>
              </w:rPr>
            </w:pPr>
          </w:p>
        </w:tc>
        <w:tc>
          <w:tcPr>
            <w:tcW w:w="4860" w:type="dxa"/>
          </w:tcPr>
          <w:p w14:paraId="2C969CCA" w14:textId="5A405A4B" w:rsidR="00A6107C" w:rsidRPr="00295A9A" w:rsidRDefault="00A6107C" w:rsidP="002C6C2E">
            <w:pPr>
              <w:rPr>
                <w:rFonts w:cstheme="minorHAnsi"/>
                <w:b/>
                <w:highlight w:val="yellow"/>
              </w:rPr>
            </w:pPr>
            <w:r w:rsidRPr="00085267">
              <w:rPr>
                <w:rFonts w:cstheme="minorHAnsi"/>
              </w:rPr>
              <w:t>Implement plans and priorities: Restore</w:t>
            </w:r>
          </w:p>
        </w:tc>
        <w:tc>
          <w:tcPr>
            <w:tcW w:w="6565" w:type="dxa"/>
          </w:tcPr>
          <w:p w14:paraId="2909B7BE" w14:textId="5B1A5948" w:rsidR="00A6107C" w:rsidRPr="00295A9A" w:rsidRDefault="00A6107C" w:rsidP="002C6C2E">
            <w:pPr>
              <w:rPr>
                <w:rFonts w:cstheme="minorHAnsi"/>
                <w:b/>
                <w:highlight w:val="yellow"/>
              </w:rPr>
            </w:pPr>
            <w:r>
              <w:rPr>
                <w:rFonts w:cstheme="minorHAnsi"/>
              </w:rPr>
              <w:t>Armor removal or the use of habitat improvement techniques restores the processes and function of the nearshore ecosystem.</w:t>
            </w:r>
          </w:p>
        </w:tc>
      </w:tr>
      <w:tr w:rsidR="00A6107C" w:rsidRPr="00CC1AF9" w14:paraId="3E3447C3" w14:textId="77777777" w:rsidTr="001B6D04">
        <w:trPr>
          <w:trHeight w:val="70"/>
        </w:trPr>
        <w:tc>
          <w:tcPr>
            <w:tcW w:w="1784" w:type="dxa"/>
            <w:vMerge w:val="restart"/>
            <w:hideMark/>
          </w:tcPr>
          <w:p w14:paraId="6384EA67" w14:textId="77777777" w:rsidR="00A6107C" w:rsidRPr="00CC1AF9" w:rsidRDefault="00A6107C" w:rsidP="003E428C">
            <w:pPr>
              <w:rPr>
                <w:rFonts w:cstheme="minorHAnsi"/>
                <w:b/>
              </w:rPr>
            </w:pPr>
            <w:r w:rsidRPr="00CC1AF9">
              <w:rPr>
                <w:rFonts w:cstheme="minorHAnsi"/>
                <w:b/>
              </w:rPr>
              <w:t>Shellfish Beds</w:t>
            </w:r>
          </w:p>
        </w:tc>
        <w:tc>
          <w:tcPr>
            <w:tcW w:w="1721" w:type="dxa"/>
            <w:vMerge w:val="restart"/>
          </w:tcPr>
          <w:p w14:paraId="6095CF6F" w14:textId="340627FF" w:rsidR="00A6107C" w:rsidRPr="003F5C41" w:rsidRDefault="00A6107C" w:rsidP="003E428C">
            <w:pPr>
              <w:ind w:left="12"/>
              <w:rPr>
                <w:rFonts w:cstheme="minorHAnsi"/>
                <w:b/>
              </w:rPr>
            </w:pPr>
            <w:r>
              <w:rPr>
                <w:rFonts w:cstheme="minorHAnsi"/>
                <w:b/>
              </w:rPr>
              <w:t>Shellfish</w:t>
            </w:r>
          </w:p>
        </w:tc>
        <w:tc>
          <w:tcPr>
            <w:tcW w:w="3780" w:type="dxa"/>
            <w:vMerge w:val="restart"/>
          </w:tcPr>
          <w:p w14:paraId="215F3766" w14:textId="77777777" w:rsidR="00A6107C" w:rsidRDefault="00A6107C" w:rsidP="001B6D04">
            <w:pPr>
              <w:pStyle w:val="ListParagraph"/>
              <w:numPr>
                <w:ilvl w:val="0"/>
                <w:numId w:val="21"/>
              </w:numPr>
              <w:ind w:left="792" w:hanging="810"/>
              <w:rPr>
                <w:rFonts w:cstheme="minorHAnsi"/>
              </w:rPr>
            </w:pPr>
            <w:r w:rsidRPr="00DE2166">
              <w:rPr>
                <w:rFonts w:cstheme="minorHAnsi"/>
              </w:rPr>
              <w:t xml:space="preserve">An upgrade in Samish Bay or Portage Bay shellfish growing areas. </w:t>
            </w:r>
          </w:p>
          <w:p w14:paraId="751A67EF" w14:textId="77777777" w:rsidR="00A6107C" w:rsidRDefault="00A6107C" w:rsidP="002C6C2E">
            <w:pPr>
              <w:pStyle w:val="ListParagraph"/>
              <w:ind w:left="1080"/>
              <w:rPr>
                <w:rFonts w:cstheme="minorHAnsi"/>
              </w:rPr>
            </w:pPr>
          </w:p>
          <w:p w14:paraId="12E7C771" w14:textId="77777777" w:rsidR="00A6107C" w:rsidRDefault="00A6107C" w:rsidP="001B6D04">
            <w:pPr>
              <w:pStyle w:val="ListParagraph"/>
              <w:ind w:left="792"/>
              <w:rPr>
                <w:rFonts w:cstheme="minorHAnsi"/>
              </w:rPr>
            </w:pPr>
            <w:r w:rsidRPr="003E30EA">
              <w:rPr>
                <w:rFonts w:cstheme="minorHAnsi"/>
              </w:rPr>
              <w:t>Re-opening or upgrading previously downgraded shellfish growing area.</w:t>
            </w:r>
          </w:p>
          <w:p w14:paraId="60DB062D" w14:textId="77777777" w:rsidR="00A6107C" w:rsidRDefault="00A6107C" w:rsidP="001B6D04">
            <w:pPr>
              <w:pStyle w:val="ListParagraph"/>
              <w:ind w:left="792"/>
              <w:rPr>
                <w:rFonts w:cstheme="minorHAnsi"/>
              </w:rPr>
            </w:pPr>
          </w:p>
          <w:p w14:paraId="69B6534F" w14:textId="12A6FB35" w:rsidR="00A6107C" w:rsidRDefault="00A6107C" w:rsidP="001B6D04">
            <w:pPr>
              <w:pStyle w:val="ListParagraph"/>
              <w:ind w:left="792"/>
              <w:rPr>
                <w:rFonts w:cstheme="minorHAnsi"/>
              </w:rPr>
            </w:pPr>
            <w:r w:rsidRPr="003E30EA">
              <w:rPr>
                <w:rFonts w:cstheme="minorHAnsi"/>
              </w:rPr>
              <w:t>Reversal of declining water quality trends and protection of water quality in shellfish growing areas that are in “threatened” or “concerned” status.</w:t>
            </w:r>
          </w:p>
          <w:p w14:paraId="74934000" w14:textId="77777777" w:rsidR="00A6107C" w:rsidRDefault="00A6107C" w:rsidP="001B6D04">
            <w:pPr>
              <w:pStyle w:val="ListParagraph"/>
              <w:ind w:left="792"/>
              <w:rPr>
                <w:rFonts w:cstheme="minorHAnsi"/>
              </w:rPr>
            </w:pPr>
          </w:p>
          <w:p w14:paraId="500B3F3A" w14:textId="5A857E64" w:rsidR="00A6107C" w:rsidRDefault="00A6107C" w:rsidP="001B6D04">
            <w:pPr>
              <w:pStyle w:val="ListParagraph"/>
              <w:ind w:left="792"/>
              <w:rPr>
                <w:rFonts w:cstheme="minorHAnsi"/>
              </w:rPr>
            </w:pPr>
            <w:r w:rsidRPr="003E30EA">
              <w:rPr>
                <w:rFonts w:cstheme="minorHAnsi"/>
              </w:rPr>
              <w:t xml:space="preserve">Maintaining the status of open </w:t>
            </w:r>
            <w:r w:rsidRPr="003E30EA">
              <w:rPr>
                <w:rFonts w:cstheme="minorHAnsi"/>
              </w:rPr>
              <w:lastRenderedPageBreak/>
              <w:t>shellfish beds classified as “approved” or “conditionally approved.”</w:t>
            </w:r>
          </w:p>
          <w:p w14:paraId="7254DE19" w14:textId="77777777" w:rsidR="00A6107C" w:rsidRDefault="00A6107C" w:rsidP="001B6D04">
            <w:pPr>
              <w:pStyle w:val="ListParagraph"/>
              <w:ind w:left="792"/>
              <w:rPr>
                <w:rFonts w:cstheme="minorHAnsi"/>
              </w:rPr>
            </w:pPr>
          </w:p>
          <w:p w14:paraId="3CD95121" w14:textId="780A3620" w:rsidR="00A6107C" w:rsidRDefault="00A6107C" w:rsidP="001B6D04">
            <w:pPr>
              <w:pStyle w:val="ListParagraph"/>
              <w:ind w:left="792"/>
              <w:rPr>
                <w:rFonts w:cstheme="minorHAnsi"/>
              </w:rPr>
            </w:pPr>
            <w:r w:rsidRPr="003E30EA">
              <w:rPr>
                <w:rFonts w:cstheme="minorHAnsi"/>
              </w:rPr>
              <w:t>Preventing and controlling fecal pollution from humans (via onsite septic systems) and anima</w:t>
            </w:r>
            <w:r>
              <w:rPr>
                <w:rFonts w:cstheme="minorHAnsi"/>
              </w:rPr>
              <w:t xml:space="preserve">ls (livestock) are the priority </w:t>
            </w:r>
            <w:r w:rsidRPr="003E30EA">
              <w:rPr>
                <w:rFonts w:cstheme="minorHAnsi"/>
              </w:rPr>
              <w:t>targeted pollution sources</w:t>
            </w:r>
          </w:p>
          <w:p w14:paraId="5EED8E88" w14:textId="4BDDB14D" w:rsidR="00A6107C" w:rsidRPr="00DE2166" w:rsidRDefault="00A6107C" w:rsidP="002C6C2E">
            <w:pPr>
              <w:pStyle w:val="ListParagraph"/>
              <w:ind w:left="1080"/>
              <w:rPr>
                <w:rFonts w:cstheme="minorHAnsi"/>
              </w:rPr>
            </w:pPr>
          </w:p>
        </w:tc>
        <w:tc>
          <w:tcPr>
            <w:tcW w:w="4860" w:type="dxa"/>
          </w:tcPr>
          <w:p w14:paraId="1F001AC7" w14:textId="04F208EF" w:rsidR="00A6107C" w:rsidRDefault="00A6107C" w:rsidP="002C6C2E">
            <w:r w:rsidRPr="003331F9">
              <w:lastRenderedPageBreak/>
              <w:t>Protect intact marine ecosystems, particularly in sensitive areas and for sensitive species</w:t>
            </w:r>
          </w:p>
          <w:p w14:paraId="29619BD6" w14:textId="77777777" w:rsidR="00A6107C" w:rsidRDefault="00A6107C" w:rsidP="002C6C2E"/>
          <w:p w14:paraId="0F38786E" w14:textId="2E2E3BB5" w:rsidR="00A6107C" w:rsidRPr="00295A9A" w:rsidRDefault="00A6107C" w:rsidP="002C6C2E">
            <w:pPr>
              <w:rPr>
                <w:rFonts w:cstheme="minorHAnsi"/>
                <w:b/>
                <w:highlight w:val="yellow"/>
              </w:rPr>
            </w:pPr>
          </w:p>
        </w:tc>
        <w:tc>
          <w:tcPr>
            <w:tcW w:w="6565" w:type="dxa"/>
          </w:tcPr>
          <w:p w14:paraId="6EB605D0" w14:textId="544D5EAA" w:rsidR="00A6107C" w:rsidRPr="006F068E" w:rsidRDefault="00A6107C" w:rsidP="002C6C2E">
            <w:r>
              <w:t>Conservation of marine environments that provide sensitive, rare, or unique habitats; culturally and historically important sites; recreational and commercial fisheries; and recreational enjoyment of Puget Sound</w:t>
            </w:r>
          </w:p>
        </w:tc>
      </w:tr>
      <w:tr w:rsidR="00A6107C" w:rsidRPr="00CC1AF9" w14:paraId="510D9070" w14:textId="77777777" w:rsidTr="001B6D04">
        <w:trPr>
          <w:cnfStyle w:val="000000100000" w:firstRow="0" w:lastRow="0" w:firstColumn="0" w:lastColumn="0" w:oddVBand="0" w:evenVBand="0" w:oddHBand="1" w:evenHBand="0" w:firstRowFirstColumn="0" w:firstRowLastColumn="0" w:lastRowFirstColumn="0" w:lastRowLastColumn="0"/>
          <w:trHeight w:val="242"/>
        </w:trPr>
        <w:tc>
          <w:tcPr>
            <w:tcW w:w="1784" w:type="dxa"/>
            <w:vMerge/>
          </w:tcPr>
          <w:p w14:paraId="492A15B1" w14:textId="77777777" w:rsidR="00A6107C" w:rsidRPr="00CC1AF9" w:rsidRDefault="00A6107C" w:rsidP="003E428C">
            <w:pPr>
              <w:rPr>
                <w:rFonts w:cstheme="minorHAnsi"/>
                <w:b/>
              </w:rPr>
            </w:pPr>
          </w:p>
        </w:tc>
        <w:tc>
          <w:tcPr>
            <w:tcW w:w="1721" w:type="dxa"/>
            <w:vMerge/>
          </w:tcPr>
          <w:p w14:paraId="6E8F0974" w14:textId="77777777" w:rsidR="00A6107C" w:rsidRPr="003F5C41" w:rsidRDefault="00A6107C" w:rsidP="003E428C">
            <w:pPr>
              <w:ind w:left="12"/>
              <w:rPr>
                <w:rFonts w:cstheme="minorHAnsi"/>
                <w:b/>
              </w:rPr>
            </w:pPr>
          </w:p>
        </w:tc>
        <w:tc>
          <w:tcPr>
            <w:tcW w:w="3780" w:type="dxa"/>
            <w:vMerge/>
          </w:tcPr>
          <w:p w14:paraId="006AA566" w14:textId="77777777" w:rsidR="00A6107C" w:rsidRPr="00AD1F1F" w:rsidRDefault="00A6107C" w:rsidP="002C6C2E">
            <w:pPr>
              <w:pStyle w:val="ListParagraph"/>
              <w:ind w:left="1080"/>
              <w:rPr>
                <w:rFonts w:cstheme="minorHAnsi"/>
                <w:i/>
              </w:rPr>
            </w:pPr>
          </w:p>
        </w:tc>
        <w:tc>
          <w:tcPr>
            <w:tcW w:w="4860" w:type="dxa"/>
          </w:tcPr>
          <w:p w14:paraId="1657F015" w14:textId="3735862D" w:rsidR="00A6107C" w:rsidRPr="003331F9" w:rsidRDefault="00A6107C" w:rsidP="002C6C2E">
            <w:r w:rsidRPr="003331F9">
              <w:t>Control wastewater and other sources of pollution, such as oil and toxics from boats and vessels</w:t>
            </w:r>
          </w:p>
        </w:tc>
        <w:tc>
          <w:tcPr>
            <w:tcW w:w="6565" w:type="dxa"/>
          </w:tcPr>
          <w:p w14:paraId="46A207AF" w14:textId="30299773" w:rsidR="00A6107C" w:rsidRDefault="00A6107C" w:rsidP="002C6C2E">
            <w:r>
              <w:t>Establish No Discharge Zones, associated rule-making, provide sufficient and convenient pump-out capacity, and promote effective outreach and education programs that reduce pollution from vessels.</w:t>
            </w:r>
          </w:p>
        </w:tc>
      </w:tr>
      <w:tr w:rsidR="00A6107C" w:rsidRPr="00CC1AF9" w14:paraId="18158092" w14:textId="77777777" w:rsidTr="001B6D04">
        <w:trPr>
          <w:trHeight w:val="242"/>
        </w:trPr>
        <w:tc>
          <w:tcPr>
            <w:tcW w:w="1784" w:type="dxa"/>
            <w:vMerge/>
          </w:tcPr>
          <w:p w14:paraId="7D9795D4" w14:textId="77777777" w:rsidR="00A6107C" w:rsidRPr="00CC1AF9" w:rsidRDefault="00A6107C" w:rsidP="003E428C">
            <w:pPr>
              <w:rPr>
                <w:rFonts w:cstheme="minorHAnsi"/>
                <w:b/>
              </w:rPr>
            </w:pPr>
          </w:p>
        </w:tc>
        <w:tc>
          <w:tcPr>
            <w:tcW w:w="1721" w:type="dxa"/>
            <w:vMerge/>
          </w:tcPr>
          <w:p w14:paraId="3B5BED1D" w14:textId="77777777" w:rsidR="00A6107C" w:rsidRPr="003F5C41" w:rsidRDefault="00A6107C" w:rsidP="003E428C">
            <w:pPr>
              <w:ind w:left="12"/>
              <w:rPr>
                <w:rFonts w:cstheme="minorHAnsi"/>
                <w:b/>
              </w:rPr>
            </w:pPr>
          </w:p>
        </w:tc>
        <w:tc>
          <w:tcPr>
            <w:tcW w:w="3780" w:type="dxa"/>
            <w:vMerge/>
          </w:tcPr>
          <w:p w14:paraId="50A43831" w14:textId="77777777" w:rsidR="00A6107C" w:rsidRPr="00AD1F1F" w:rsidRDefault="00A6107C" w:rsidP="002C6C2E">
            <w:pPr>
              <w:pStyle w:val="ListParagraph"/>
              <w:ind w:left="1080"/>
              <w:rPr>
                <w:rFonts w:cstheme="minorHAnsi"/>
                <w:i/>
              </w:rPr>
            </w:pPr>
          </w:p>
        </w:tc>
        <w:tc>
          <w:tcPr>
            <w:tcW w:w="4860" w:type="dxa"/>
          </w:tcPr>
          <w:p w14:paraId="470C94A7" w14:textId="46A3D3EB" w:rsidR="00A6107C" w:rsidRPr="003331F9" w:rsidRDefault="00A6107C" w:rsidP="002C6C2E">
            <w:r w:rsidRPr="003331F9">
              <w:t>Increase compliance with and enforcement of environmental laws, regulations, and permits</w:t>
            </w:r>
          </w:p>
        </w:tc>
        <w:tc>
          <w:tcPr>
            <w:tcW w:w="6565" w:type="dxa"/>
          </w:tcPr>
          <w:p w14:paraId="48AFB73D" w14:textId="75BAB2CD" w:rsidR="00A6107C" w:rsidRDefault="00A6107C" w:rsidP="002C6C2E">
            <w:r>
              <w:t>Ensure compliance with environmental laws intended to prevent and control pollution from human and animal fecal pollution sources</w:t>
            </w:r>
          </w:p>
        </w:tc>
      </w:tr>
      <w:tr w:rsidR="00A6107C" w:rsidRPr="00CC1AF9" w14:paraId="268460EB" w14:textId="77777777" w:rsidTr="001B6D04">
        <w:trPr>
          <w:cnfStyle w:val="000000100000" w:firstRow="0" w:lastRow="0" w:firstColumn="0" w:lastColumn="0" w:oddVBand="0" w:evenVBand="0" w:oddHBand="1" w:evenHBand="0" w:firstRowFirstColumn="0" w:firstRowLastColumn="0" w:lastRowFirstColumn="0" w:lastRowLastColumn="0"/>
          <w:trHeight w:val="242"/>
        </w:trPr>
        <w:tc>
          <w:tcPr>
            <w:tcW w:w="1784" w:type="dxa"/>
            <w:vMerge/>
          </w:tcPr>
          <w:p w14:paraId="24662846" w14:textId="77777777" w:rsidR="00A6107C" w:rsidRPr="00CC1AF9" w:rsidRDefault="00A6107C" w:rsidP="003E428C">
            <w:pPr>
              <w:rPr>
                <w:rFonts w:cstheme="minorHAnsi"/>
                <w:b/>
              </w:rPr>
            </w:pPr>
          </w:p>
        </w:tc>
        <w:tc>
          <w:tcPr>
            <w:tcW w:w="1721" w:type="dxa"/>
            <w:vMerge/>
          </w:tcPr>
          <w:p w14:paraId="7E23D17A" w14:textId="77777777" w:rsidR="00A6107C" w:rsidRPr="003F5C41" w:rsidRDefault="00A6107C" w:rsidP="003E428C">
            <w:pPr>
              <w:ind w:left="12"/>
              <w:rPr>
                <w:rFonts w:cstheme="minorHAnsi"/>
                <w:b/>
              </w:rPr>
            </w:pPr>
          </w:p>
        </w:tc>
        <w:tc>
          <w:tcPr>
            <w:tcW w:w="3780" w:type="dxa"/>
            <w:vMerge/>
          </w:tcPr>
          <w:p w14:paraId="3F284389" w14:textId="77777777" w:rsidR="00A6107C" w:rsidRPr="00AD1F1F" w:rsidRDefault="00A6107C" w:rsidP="002C6C2E">
            <w:pPr>
              <w:pStyle w:val="ListParagraph"/>
              <w:ind w:left="1080"/>
              <w:rPr>
                <w:rFonts w:cstheme="minorHAnsi"/>
                <w:i/>
              </w:rPr>
            </w:pPr>
          </w:p>
        </w:tc>
        <w:tc>
          <w:tcPr>
            <w:tcW w:w="4860" w:type="dxa"/>
          </w:tcPr>
          <w:p w14:paraId="06B3AF52" w14:textId="166A6108" w:rsidR="00A6107C" w:rsidRPr="003331F9" w:rsidRDefault="00A6107C" w:rsidP="002C6C2E">
            <w:r w:rsidRPr="003331F9">
              <w:t>Target voluntary and incentive-based programs that help working farms contribute to Puget Sound recovery</w:t>
            </w:r>
          </w:p>
        </w:tc>
        <w:tc>
          <w:tcPr>
            <w:tcW w:w="6565" w:type="dxa"/>
          </w:tcPr>
          <w:p w14:paraId="36599A62" w14:textId="003E85FC" w:rsidR="00A6107C" w:rsidRDefault="00A6107C" w:rsidP="002C6C2E">
            <w:r>
              <w:t>Programs, guidelines, and technical assistance opportunities that help farmers identify potential pollution impacts from farming activities and implement best management practices (BMPs) to reduce, control, or eliminate pollution.</w:t>
            </w:r>
          </w:p>
        </w:tc>
      </w:tr>
      <w:tr w:rsidR="00A6107C" w:rsidRPr="00CC1AF9" w14:paraId="0B8E7926" w14:textId="77777777" w:rsidTr="001B6D04">
        <w:trPr>
          <w:trHeight w:val="242"/>
        </w:trPr>
        <w:tc>
          <w:tcPr>
            <w:tcW w:w="1784" w:type="dxa"/>
            <w:vMerge/>
          </w:tcPr>
          <w:p w14:paraId="16FB1497" w14:textId="77777777" w:rsidR="00A6107C" w:rsidRPr="00CC1AF9" w:rsidRDefault="00A6107C" w:rsidP="003E428C">
            <w:pPr>
              <w:rPr>
                <w:rFonts w:cstheme="minorHAnsi"/>
                <w:b/>
              </w:rPr>
            </w:pPr>
          </w:p>
        </w:tc>
        <w:tc>
          <w:tcPr>
            <w:tcW w:w="1721" w:type="dxa"/>
            <w:vMerge/>
          </w:tcPr>
          <w:p w14:paraId="39519170" w14:textId="77777777" w:rsidR="00A6107C" w:rsidRPr="003F5C41" w:rsidRDefault="00A6107C" w:rsidP="003E428C">
            <w:pPr>
              <w:ind w:left="12"/>
              <w:rPr>
                <w:rFonts w:cstheme="minorHAnsi"/>
                <w:b/>
              </w:rPr>
            </w:pPr>
          </w:p>
        </w:tc>
        <w:tc>
          <w:tcPr>
            <w:tcW w:w="3780" w:type="dxa"/>
            <w:vMerge/>
          </w:tcPr>
          <w:p w14:paraId="09455274" w14:textId="77777777" w:rsidR="00A6107C" w:rsidRPr="00AD1F1F" w:rsidRDefault="00A6107C" w:rsidP="002C6C2E">
            <w:pPr>
              <w:pStyle w:val="ListParagraph"/>
              <w:ind w:left="1080"/>
              <w:rPr>
                <w:rFonts w:cstheme="minorHAnsi"/>
                <w:i/>
              </w:rPr>
            </w:pPr>
          </w:p>
        </w:tc>
        <w:tc>
          <w:tcPr>
            <w:tcW w:w="4860" w:type="dxa"/>
          </w:tcPr>
          <w:p w14:paraId="0981C288" w14:textId="77777777" w:rsidR="00A6107C" w:rsidRDefault="00A6107C" w:rsidP="002C6C2E">
            <w:r w:rsidRPr="003331F9">
              <w:t>Ensure compliance with regulatory programs designed to reduce, control or eliminate pollution from working farms.</w:t>
            </w:r>
          </w:p>
          <w:p w14:paraId="4378DAAC" w14:textId="77777777" w:rsidR="00A6107C" w:rsidRPr="003331F9" w:rsidRDefault="00A6107C" w:rsidP="002C6C2E"/>
        </w:tc>
        <w:tc>
          <w:tcPr>
            <w:tcW w:w="6565" w:type="dxa"/>
          </w:tcPr>
          <w:p w14:paraId="0E69CA9C" w14:textId="107C4707" w:rsidR="00A6107C" w:rsidRDefault="00A6107C" w:rsidP="002C6C2E">
            <w:r>
              <w:lastRenderedPageBreak/>
              <w:t xml:space="preserve">Compliance with programs that control and prevent water pollution from farming activities in order to reduce and/or eliminate nutrient and bacteria discharges from pastures, manure storage facilities and </w:t>
            </w:r>
            <w:r>
              <w:lastRenderedPageBreak/>
              <w:t>land application of manure and processed waste water into surface water and/or to minimize these from leaching into groundwater.</w:t>
            </w:r>
          </w:p>
        </w:tc>
      </w:tr>
      <w:tr w:rsidR="00A6107C" w:rsidRPr="00CC1AF9" w14:paraId="5BB1E69F" w14:textId="77777777" w:rsidTr="001B6D04">
        <w:trPr>
          <w:cnfStyle w:val="000000100000" w:firstRow="0" w:lastRow="0" w:firstColumn="0" w:lastColumn="0" w:oddVBand="0" w:evenVBand="0" w:oddHBand="1" w:evenHBand="0" w:firstRowFirstColumn="0" w:firstRowLastColumn="0" w:lastRowFirstColumn="0" w:lastRowLastColumn="0"/>
          <w:trHeight w:val="242"/>
        </w:trPr>
        <w:tc>
          <w:tcPr>
            <w:tcW w:w="1784" w:type="dxa"/>
            <w:vMerge/>
          </w:tcPr>
          <w:p w14:paraId="0509813D" w14:textId="77777777" w:rsidR="00A6107C" w:rsidRPr="00CC1AF9" w:rsidRDefault="00A6107C" w:rsidP="003E428C">
            <w:pPr>
              <w:rPr>
                <w:rFonts w:cstheme="minorHAnsi"/>
                <w:b/>
              </w:rPr>
            </w:pPr>
          </w:p>
        </w:tc>
        <w:tc>
          <w:tcPr>
            <w:tcW w:w="1721" w:type="dxa"/>
            <w:vMerge/>
          </w:tcPr>
          <w:p w14:paraId="58AFAEB7" w14:textId="77777777" w:rsidR="00A6107C" w:rsidRPr="003F5C41" w:rsidRDefault="00A6107C" w:rsidP="003E428C">
            <w:pPr>
              <w:ind w:left="12"/>
              <w:rPr>
                <w:rFonts w:cstheme="minorHAnsi"/>
                <w:b/>
              </w:rPr>
            </w:pPr>
          </w:p>
        </w:tc>
        <w:tc>
          <w:tcPr>
            <w:tcW w:w="3780" w:type="dxa"/>
            <w:vMerge/>
          </w:tcPr>
          <w:p w14:paraId="66CE8D1A" w14:textId="77777777" w:rsidR="00A6107C" w:rsidRPr="00AD1F1F" w:rsidRDefault="00A6107C" w:rsidP="002C6C2E">
            <w:pPr>
              <w:pStyle w:val="ListParagraph"/>
              <w:ind w:left="1080"/>
              <w:rPr>
                <w:rFonts w:cstheme="minorHAnsi"/>
                <w:i/>
              </w:rPr>
            </w:pPr>
          </w:p>
        </w:tc>
        <w:tc>
          <w:tcPr>
            <w:tcW w:w="4860" w:type="dxa"/>
          </w:tcPr>
          <w:p w14:paraId="5F6A6429" w14:textId="77777777" w:rsidR="00A6107C" w:rsidRDefault="00A6107C" w:rsidP="002C6C2E">
            <w:r w:rsidRPr="003331F9">
              <w:t>Effectively manage and control pollution from small onsite sewage systems</w:t>
            </w:r>
          </w:p>
          <w:p w14:paraId="1D080A7F" w14:textId="77777777" w:rsidR="00A6107C" w:rsidRPr="003331F9" w:rsidRDefault="00A6107C" w:rsidP="002C6C2E"/>
        </w:tc>
        <w:tc>
          <w:tcPr>
            <w:tcW w:w="6565" w:type="dxa"/>
          </w:tcPr>
          <w:p w14:paraId="58875AC4" w14:textId="2309E1D2" w:rsidR="00A6107C" w:rsidRDefault="00A6107C" w:rsidP="002C6C2E">
            <w:r>
              <w:t>Programs for onsite sewage systems and state requirements for local health jurisdictions to carry out comprehensive plans that ensure OSS are properly managed to protect public health and sensitive waters. This approach also addresses marine recovery areas (MRAs) with existing onsite sewage systems that are degrading shellfish growing areas or marine waters where low dissolved-oxygen levels or fecal coliform are a concern, or where nitrogen has been identified as a contaminant of concern</w:t>
            </w:r>
          </w:p>
        </w:tc>
      </w:tr>
      <w:tr w:rsidR="00A6107C" w:rsidRPr="00CC1AF9" w14:paraId="2956F431" w14:textId="77777777" w:rsidTr="001B6D04">
        <w:trPr>
          <w:trHeight w:val="242"/>
        </w:trPr>
        <w:tc>
          <w:tcPr>
            <w:tcW w:w="1784" w:type="dxa"/>
            <w:vMerge/>
          </w:tcPr>
          <w:p w14:paraId="2F2EA9D5" w14:textId="77777777" w:rsidR="00A6107C" w:rsidRPr="00CC1AF9" w:rsidRDefault="00A6107C" w:rsidP="003E428C">
            <w:pPr>
              <w:rPr>
                <w:rFonts w:cstheme="minorHAnsi"/>
                <w:b/>
              </w:rPr>
            </w:pPr>
          </w:p>
        </w:tc>
        <w:tc>
          <w:tcPr>
            <w:tcW w:w="1721" w:type="dxa"/>
            <w:vMerge/>
          </w:tcPr>
          <w:p w14:paraId="2C361A56" w14:textId="77777777" w:rsidR="00A6107C" w:rsidRPr="003F5C41" w:rsidRDefault="00A6107C" w:rsidP="003E428C">
            <w:pPr>
              <w:ind w:left="12"/>
              <w:rPr>
                <w:rFonts w:cstheme="minorHAnsi"/>
                <w:b/>
              </w:rPr>
            </w:pPr>
          </w:p>
        </w:tc>
        <w:tc>
          <w:tcPr>
            <w:tcW w:w="3780" w:type="dxa"/>
            <w:vMerge/>
          </w:tcPr>
          <w:p w14:paraId="329D136F" w14:textId="77777777" w:rsidR="00A6107C" w:rsidRPr="00AD1F1F" w:rsidRDefault="00A6107C" w:rsidP="002C6C2E">
            <w:pPr>
              <w:pStyle w:val="ListParagraph"/>
              <w:ind w:left="1080"/>
              <w:rPr>
                <w:rFonts w:cstheme="minorHAnsi"/>
                <w:i/>
              </w:rPr>
            </w:pPr>
          </w:p>
        </w:tc>
        <w:tc>
          <w:tcPr>
            <w:tcW w:w="4860" w:type="dxa"/>
          </w:tcPr>
          <w:p w14:paraId="46545A75" w14:textId="77777777" w:rsidR="00A6107C" w:rsidRDefault="00A6107C" w:rsidP="002C6C2E">
            <w:r w:rsidRPr="003331F9">
              <w:t>Improve and expand funding for small onsite sewage systems (OSS) and local OSS programs</w:t>
            </w:r>
          </w:p>
          <w:p w14:paraId="4EFF5A05" w14:textId="77777777" w:rsidR="00A6107C" w:rsidRPr="003331F9" w:rsidRDefault="00A6107C" w:rsidP="002C6C2E"/>
        </w:tc>
        <w:tc>
          <w:tcPr>
            <w:tcW w:w="6565" w:type="dxa"/>
          </w:tcPr>
          <w:p w14:paraId="352D63B5" w14:textId="37A9DF87" w:rsidR="00A6107C" w:rsidRDefault="00A6107C" w:rsidP="002C6C2E">
            <w:r>
              <w:t xml:space="preserve">Developing reliable sources of funding to support local OSS programs and homeowner assistance programs for repair or replacement of failing onsite sewage systems. </w:t>
            </w:r>
          </w:p>
        </w:tc>
      </w:tr>
      <w:tr w:rsidR="00A6107C" w:rsidRPr="00CC1AF9" w14:paraId="67590FCE" w14:textId="77777777" w:rsidTr="001B6D04">
        <w:trPr>
          <w:cnfStyle w:val="000000100000" w:firstRow="0" w:lastRow="0" w:firstColumn="0" w:lastColumn="0" w:oddVBand="0" w:evenVBand="0" w:oddHBand="1" w:evenHBand="0" w:firstRowFirstColumn="0" w:firstRowLastColumn="0" w:lastRowFirstColumn="0" w:lastRowLastColumn="0"/>
          <w:trHeight w:val="242"/>
        </w:trPr>
        <w:tc>
          <w:tcPr>
            <w:tcW w:w="1784" w:type="dxa"/>
            <w:vMerge/>
          </w:tcPr>
          <w:p w14:paraId="4DD5EA7D" w14:textId="77777777" w:rsidR="00A6107C" w:rsidRPr="00CC1AF9" w:rsidRDefault="00A6107C" w:rsidP="003E428C">
            <w:pPr>
              <w:rPr>
                <w:rFonts w:cstheme="minorHAnsi"/>
                <w:b/>
              </w:rPr>
            </w:pPr>
          </w:p>
        </w:tc>
        <w:tc>
          <w:tcPr>
            <w:tcW w:w="1721" w:type="dxa"/>
            <w:vMerge/>
          </w:tcPr>
          <w:p w14:paraId="229192C1" w14:textId="77777777" w:rsidR="00A6107C" w:rsidRPr="003F5C41" w:rsidRDefault="00A6107C" w:rsidP="003E428C">
            <w:pPr>
              <w:ind w:left="12"/>
              <w:rPr>
                <w:rFonts w:cstheme="minorHAnsi"/>
                <w:b/>
              </w:rPr>
            </w:pPr>
          </w:p>
        </w:tc>
        <w:tc>
          <w:tcPr>
            <w:tcW w:w="3780" w:type="dxa"/>
            <w:vMerge/>
          </w:tcPr>
          <w:p w14:paraId="45B7CBAE" w14:textId="77777777" w:rsidR="00A6107C" w:rsidRPr="00AD1F1F" w:rsidRDefault="00A6107C" w:rsidP="002C6C2E">
            <w:pPr>
              <w:pStyle w:val="ListParagraph"/>
              <w:ind w:left="1080"/>
              <w:rPr>
                <w:rFonts w:cstheme="minorHAnsi"/>
                <w:i/>
              </w:rPr>
            </w:pPr>
          </w:p>
        </w:tc>
        <w:tc>
          <w:tcPr>
            <w:tcW w:w="4860" w:type="dxa"/>
          </w:tcPr>
          <w:p w14:paraId="7CC2CF73" w14:textId="77777777" w:rsidR="00A6107C" w:rsidRDefault="00A6107C" w:rsidP="002C6C2E">
            <w:r w:rsidRPr="003331F9">
              <w:t>Improve water quality to prevent downgrade and achieve upgrades of important current tribal, commercial and recreational shellfish harvesting areas</w:t>
            </w:r>
          </w:p>
          <w:p w14:paraId="370DBCAF" w14:textId="77777777" w:rsidR="00A6107C" w:rsidRPr="003331F9" w:rsidRDefault="00A6107C" w:rsidP="002C6C2E"/>
        </w:tc>
        <w:tc>
          <w:tcPr>
            <w:tcW w:w="6565" w:type="dxa"/>
          </w:tcPr>
          <w:p w14:paraId="250C63B0" w14:textId="5DCC4F2B" w:rsidR="00A6107C" w:rsidRDefault="00A6107C" w:rsidP="002C6C2E">
            <w:r>
              <w:t>Regional and local programs that protect and improve water quality and control pollution, helping to prevent the degradation of healthy shellfish beds and to achieve upgrades of degraded shellfish beds</w:t>
            </w:r>
          </w:p>
        </w:tc>
      </w:tr>
      <w:tr w:rsidR="00A6107C" w:rsidRPr="00CC1AF9" w14:paraId="29862255" w14:textId="77777777" w:rsidTr="001B6D04">
        <w:trPr>
          <w:trHeight w:val="242"/>
        </w:trPr>
        <w:tc>
          <w:tcPr>
            <w:tcW w:w="1784" w:type="dxa"/>
            <w:vMerge/>
          </w:tcPr>
          <w:p w14:paraId="451F7A60" w14:textId="77777777" w:rsidR="00A6107C" w:rsidRPr="00CC1AF9" w:rsidRDefault="00A6107C" w:rsidP="003E428C">
            <w:pPr>
              <w:rPr>
                <w:rFonts w:cstheme="minorHAnsi"/>
                <w:b/>
              </w:rPr>
            </w:pPr>
          </w:p>
        </w:tc>
        <w:tc>
          <w:tcPr>
            <w:tcW w:w="1721" w:type="dxa"/>
            <w:vMerge/>
          </w:tcPr>
          <w:p w14:paraId="63A6984E" w14:textId="77777777" w:rsidR="00A6107C" w:rsidRPr="003F5C41" w:rsidRDefault="00A6107C" w:rsidP="003E428C">
            <w:pPr>
              <w:ind w:left="12"/>
              <w:rPr>
                <w:rFonts w:cstheme="minorHAnsi"/>
                <w:b/>
              </w:rPr>
            </w:pPr>
          </w:p>
        </w:tc>
        <w:tc>
          <w:tcPr>
            <w:tcW w:w="3780" w:type="dxa"/>
            <w:vMerge/>
          </w:tcPr>
          <w:p w14:paraId="092DC39A" w14:textId="77777777" w:rsidR="00A6107C" w:rsidRPr="00AD1F1F" w:rsidRDefault="00A6107C" w:rsidP="002C6C2E">
            <w:pPr>
              <w:pStyle w:val="ListParagraph"/>
              <w:ind w:left="1080"/>
              <w:rPr>
                <w:rFonts w:cstheme="minorHAnsi"/>
                <w:i/>
              </w:rPr>
            </w:pPr>
          </w:p>
        </w:tc>
        <w:tc>
          <w:tcPr>
            <w:tcW w:w="4860" w:type="dxa"/>
          </w:tcPr>
          <w:p w14:paraId="3BB5A790" w14:textId="3EAE9C1F" w:rsidR="00A6107C" w:rsidRPr="003331F9" w:rsidRDefault="00A6107C" w:rsidP="002C6C2E">
            <w:r w:rsidRPr="003331F9">
              <w:t>Complete Total Maximum Daily Load (TMDL) studies and other necessary water cleanup plans for Puget Sound to set pollution discharge limits and determine response strategies to address water quality impairments</w:t>
            </w:r>
          </w:p>
        </w:tc>
        <w:tc>
          <w:tcPr>
            <w:tcW w:w="6565" w:type="dxa"/>
          </w:tcPr>
          <w:p w14:paraId="42EA1721" w14:textId="0206170A" w:rsidR="00A6107C" w:rsidRDefault="00A6107C" w:rsidP="002C6C2E">
            <w:r>
              <w:t>Implementation of TMDLs</w:t>
            </w:r>
          </w:p>
        </w:tc>
      </w:tr>
      <w:tr w:rsidR="00A6107C" w:rsidRPr="00CC1AF9" w14:paraId="4078FC63" w14:textId="77777777" w:rsidTr="001B6D04">
        <w:trPr>
          <w:cnfStyle w:val="000000100000" w:firstRow="0" w:lastRow="0" w:firstColumn="0" w:lastColumn="0" w:oddVBand="0" w:evenVBand="0" w:oddHBand="1" w:evenHBand="0" w:firstRowFirstColumn="0" w:firstRowLastColumn="0" w:lastRowFirstColumn="0" w:lastRowLastColumn="0"/>
          <w:trHeight w:val="242"/>
        </w:trPr>
        <w:tc>
          <w:tcPr>
            <w:tcW w:w="1784" w:type="dxa"/>
            <w:vMerge/>
          </w:tcPr>
          <w:p w14:paraId="576A8400" w14:textId="77777777" w:rsidR="00A6107C" w:rsidRPr="00CC1AF9" w:rsidRDefault="00A6107C" w:rsidP="003E428C">
            <w:pPr>
              <w:rPr>
                <w:rFonts w:cstheme="minorHAnsi"/>
                <w:b/>
              </w:rPr>
            </w:pPr>
          </w:p>
        </w:tc>
        <w:tc>
          <w:tcPr>
            <w:tcW w:w="1721" w:type="dxa"/>
            <w:vMerge/>
          </w:tcPr>
          <w:p w14:paraId="2C56C72C" w14:textId="77777777" w:rsidR="00A6107C" w:rsidRPr="003F5C41" w:rsidRDefault="00A6107C" w:rsidP="003E428C">
            <w:pPr>
              <w:ind w:left="12"/>
              <w:rPr>
                <w:rFonts w:cstheme="minorHAnsi"/>
                <w:b/>
              </w:rPr>
            </w:pPr>
          </w:p>
        </w:tc>
        <w:tc>
          <w:tcPr>
            <w:tcW w:w="3780" w:type="dxa"/>
            <w:vMerge/>
          </w:tcPr>
          <w:p w14:paraId="1823AE4A" w14:textId="77777777" w:rsidR="00A6107C" w:rsidRPr="00AD1F1F" w:rsidRDefault="00A6107C" w:rsidP="002C6C2E">
            <w:pPr>
              <w:pStyle w:val="ListParagraph"/>
              <w:ind w:left="1080"/>
              <w:rPr>
                <w:rFonts w:cstheme="minorHAnsi"/>
                <w:i/>
              </w:rPr>
            </w:pPr>
          </w:p>
        </w:tc>
        <w:tc>
          <w:tcPr>
            <w:tcW w:w="4860" w:type="dxa"/>
          </w:tcPr>
          <w:p w14:paraId="446BF353" w14:textId="77777777" w:rsidR="00A6107C" w:rsidRDefault="00A6107C" w:rsidP="002C6C2E">
            <w:r w:rsidRPr="003331F9">
              <w:t>Develop and implement local and tribal pollution identification and correction (PIC) programs</w:t>
            </w:r>
          </w:p>
          <w:p w14:paraId="2BE2156A" w14:textId="77777777" w:rsidR="00A6107C" w:rsidRPr="003331F9" w:rsidRDefault="00A6107C" w:rsidP="002C6C2E"/>
        </w:tc>
        <w:tc>
          <w:tcPr>
            <w:tcW w:w="6565" w:type="dxa"/>
          </w:tcPr>
          <w:p w14:paraId="1B5C56C1" w14:textId="0C203D6B" w:rsidR="00A6107C" w:rsidRPr="003C0CC2" w:rsidRDefault="00A6107C" w:rsidP="002C6C2E">
            <w:r>
              <w:t>Implement local pollution identification and correction programs that determine the causes and sources of water pollution in specific geographical areas, and ensures corrective actions are taken to address the pollution sources and protect Puget Sound marine and fresh water health.</w:t>
            </w:r>
          </w:p>
        </w:tc>
      </w:tr>
      <w:tr w:rsidR="00A6107C" w:rsidRPr="00CC1AF9" w14:paraId="380CB6C0" w14:textId="77777777" w:rsidTr="001B6D04">
        <w:trPr>
          <w:trHeight w:val="242"/>
        </w:trPr>
        <w:tc>
          <w:tcPr>
            <w:tcW w:w="1784" w:type="dxa"/>
            <w:vMerge/>
          </w:tcPr>
          <w:p w14:paraId="329F6C8D" w14:textId="77777777" w:rsidR="00A6107C" w:rsidRPr="00CC1AF9" w:rsidRDefault="00A6107C" w:rsidP="003E428C">
            <w:pPr>
              <w:rPr>
                <w:rFonts w:cstheme="minorHAnsi"/>
                <w:b/>
              </w:rPr>
            </w:pPr>
          </w:p>
        </w:tc>
        <w:tc>
          <w:tcPr>
            <w:tcW w:w="1721" w:type="dxa"/>
            <w:vMerge/>
          </w:tcPr>
          <w:p w14:paraId="291435A4" w14:textId="77777777" w:rsidR="00A6107C" w:rsidRPr="003F5C41" w:rsidRDefault="00A6107C" w:rsidP="003E428C">
            <w:pPr>
              <w:ind w:left="12"/>
              <w:rPr>
                <w:rFonts w:cstheme="minorHAnsi"/>
                <w:b/>
              </w:rPr>
            </w:pPr>
          </w:p>
        </w:tc>
        <w:tc>
          <w:tcPr>
            <w:tcW w:w="3780" w:type="dxa"/>
            <w:vMerge/>
          </w:tcPr>
          <w:p w14:paraId="075A94F2" w14:textId="77777777" w:rsidR="00A6107C" w:rsidRPr="00AD1F1F" w:rsidRDefault="00A6107C" w:rsidP="002C6C2E">
            <w:pPr>
              <w:pStyle w:val="ListParagraph"/>
              <w:ind w:left="1080"/>
              <w:rPr>
                <w:rFonts w:cstheme="minorHAnsi"/>
                <w:i/>
              </w:rPr>
            </w:pPr>
          </w:p>
        </w:tc>
        <w:tc>
          <w:tcPr>
            <w:tcW w:w="4860" w:type="dxa"/>
          </w:tcPr>
          <w:p w14:paraId="0E682E1D" w14:textId="77777777" w:rsidR="00A6107C" w:rsidRDefault="00A6107C" w:rsidP="002C6C2E">
            <w:r w:rsidRPr="003331F9">
              <w:t>Effectively manage and control pollution fr</w:t>
            </w:r>
            <w:r>
              <w:t>om large OSS.</w:t>
            </w:r>
          </w:p>
          <w:p w14:paraId="3910BC84" w14:textId="77777777" w:rsidR="00A6107C" w:rsidRPr="00083B64" w:rsidRDefault="00A6107C" w:rsidP="002C6C2E"/>
        </w:tc>
        <w:tc>
          <w:tcPr>
            <w:tcW w:w="6565" w:type="dxa"/>
          </w:tcPr>
          <w:p w14:paraId="521CDB0F" w14:textId="4BE0F05C" w:rsidR="00A6107C" w:rsidRPr="006F068E" w:rsidRDefault="00A6107C" w:rsidP="002C6C2E">
            <w:r w:rsidRPr="003C0CC2">
              <w:t xml:space="preserve">Support the </w:t>
            </w:r>
            <w:r>
              <w:t xml:space="preserve">DOH’s </w:t>
            </w:r>
            <w:r w:rsidRPr="003C0CC2">
              <w:t xml:space="preserve">permit regulations for large </w:t>
            </w:r>
            <w:r>
              <w:t>OSS</w:t>
            </w:r>
            <w:r w:rsidRPr="003C0CC2">
              <w:t xml:space="preserve"> systems with flows between 3,500 and 100,000 gallons per day (gpd), and requirements for protection of public health and the environment.</w:t>
            </w:r>
          </w:p>
        </w:tc>
      </w:tr>
      <w:tr w:rsidR="00A6107C" w:rsidRPr="00CC1AF9" w14:paraId="12D8A998" w14:textId="77777777" w:rsidTr="001B6D04">
        <w:trPr>
          <w:cnfStyle w:val="000000100000" w:firstRow="0" w:lastRow="0" w:firstColumn="0" w:lastColumn="0" w:oddVBand="0" w:evenVBand="0" w:oddHBand="1" w:evenHBand="0" w:firstRowFirstColumn="0" w:firstRowLastColumn="0" w:lastRowFirstColumn="0" w:lastRowLastColumn="0"/>
          <w:trHeight w:val="242"/>
        </w:trPr>
        <w:tc>
          <w:tcPr>
            <w:tcW w:w="1784" w:type="dxa"/>
            <w:vMerge/>
          </w:tcPr>
          <w:p w14:paraId="6D8254B9" w14:textId="73052212" w:rsidR="00A6107C" w:rsidRPr="00CC1AF9" w:rsidRDefault="00A6107C" w:rsidP="003E428C">
            <w:pPr>
              <w:rPr>
                <w:rFonts w:cstheme="minorHAnsi"/>
                <w:b/>
              </w:rPr>
            </w:pPr>
          </w:p>
        </w:tc>
        <w:tc>
          <w:tcPr>
            <w:tcW w:w="1721" w:type="dxa"/>
            <w:vMerge/>
          </w:tcPr>
          <w:p w14:paraId="36056B89" w14:textId="77777777" w:rsidR="00A6107C" w:rsidRPr="003F5C41" w:rsidRDefault="00A6107C" w:rsidP="003E428C">
            <w:pPr>
              <w:ind w:left="12"/>
              <w:rPr>
                <w:rFonts w:cstheme="minorHAnsi"/>
                <w:b/>
              </w:rPr>
            </w:pPr>
          </w:p>
        </w:tc>
        <w:tc>
          <w:tcPr>
            <w:tcW w:w="3780" w:type="dxa"/>
            <w:vMerge w:val="restart"/>
          </w:tcPr>
          <w:p w14:paraId="3BF91E77" w14:textId="572837CA" w:rsidR="00A6107C" w:rsidRPr="003E30EA" w:rsidRDefault="00A6107C" w:rsidP="00947A6F">
            <w:pPr>
              <w:pStyle w:val="ListParagraph"/>
              <w:numPr>
                <w:ilvl w:val="0"/>
                <w:numId w:val="21"/>
              </w:numPr>
              <w:ind w:left="1080" w:hanging="900"/>
              <w:rPr>
                <w:rFonts w:cstheme="minorHAnsi"/>
              </w:rPr>
            </w:pPr>
            <w:commentRangeStart w:id="4"/>
            <w:r w:rsidRPr="00AD1F1F">
              <w:rPr>
                <w:rFonts w:cstheme="minorHAnsi"/>
                <w:i/>
              </w:rPr>
              <w:t>(</w:t>
            </w:r>
            <w:r w:rsidR="00947A6F">
              <w:rPr>
                <w:rFonts w:cstheme="minorHAnsi"/>
                <w:i/>
              </w:rPr>
              <w:t xml:space="preserve">See Strategy Justification </w:t>
            </w:r>
            <w:r w:rsidRPr="00AD1F1F">
              <w:rPr>
                <w:rFonts w:cstheme="minorHAnsi"/>
                <w:i/>
              </w:rPr>
              <w:t xml:space="preserve">and </w:t>
            </w:r>
            <w:r w:rsidR="00947A6F">
              <w:rPr>
                <w:rFonts w:cstheme="minorHAnsi"/>
                <w:i/>
              </w:rPr>
              <w:t xml:space="preserve">Shellfish priority </w:t>
            </w:r>
            <w:r>
              <w:rPr>
                <w:rFonts w:cstheme="minorHAnsi"/>
                <w:i/>
              </w:rPr>
              <w:t>t</w:t>
            </w:r>
            <w:r w:rsidRPr="00AD1F1F">
              <w:rPr>
                <w:rFonts w:cstheme="minorHAnsi"/>
                <w:i/>
              </w:rPr>
              <w:t>able)</w:t>
            </w:r>
            <w:commentRangeEnd w:id="4"/>
            <w:r w:rsidR="00947A6F">
              <w:rPr>
                <w:rStyle w:val="CommentReference"/>
              </w:rPr>
              <w:commentReference w:id="4"/>
            </w:r>
          </w:p>
        </w:tc>
        <w:tc>
          <w:tcPr>
            <w:tcW w:w="4860" w:type="dxa"/>
          </w:tcPr>
          <w:p w14:paraId="44B32BA1" w14:textId="1D364BCD" w:rsidR="00A6107C" w:rsidRDefault="00A6107C" w:rsidP="002C6C2E">
            <w:r w:rsidRPr="00083B64">
              <w:t>Restore and Enhance Native Shellfish Populations</w:t>
            </w:r>
          </w:p>
          <w:p w14:paraId="74669374" w14:textId="4249533B" w:rsidR="00A6107C" w:rsidRPr="00295A9A" w:rsidRDefault="00A6107C" w:rsidP="002C6C2E">
            <w:pPr>
              <w:rPr>
                <w:rFonts w:cstheme="minorHAnsi"/>
                <w:b/>
                <w:highlight w:val="yellow"/>
              </w:rPr>
            </w:pPr>
          </w:p>
        </w:tc>
        <w:tc>
          <w:tcPr>
            <w:tcW w:w="6565" w:type="dxa"/>
          </w:tcPr>
          <w:p w14:paraId="5ED85CFB" w14:textId="3A6704F7" w:rsidR="00A6107C" w:rsidRPr="00595548" w:rsidRDefault="00A6107C" w:rsidP="002C6C2E">
            <w:pPr>
              <w:rPr>
                <w:bCs/>
              </w:rPr>
            </w:pPr>
            <w:r>
              <w:rPr>
                <w:bCs/>
              </w:rPr>
              <w:t>Support efforts to protect and restore native shellfish species focusing on two species: Native Olympia oysters and pinto abalone</w:t>
            </w:r>
          </w:p>
        </w:tc>
      </w:tr>
      <w:tr w:rsidR="00A6107C" w:rsidRPr="00CC1AF9" w14:paraId="32907590" w14:textId="77777777" w:rsidTr="001B6D04">
        <w:trPr>
          <w:trHeight w:val="242"/>
        </w:trPr>
        <w:tc>
          <w:tcPr>
            <w:tcW w:w="1784" w:type="dxa"/>
            <w:vMerge/>
          </w:tcPr>
          <w:p w14:paraId="55A19A23" w14:textId="77777777" w:rsidR="00A6107C" w:rsidRPr="00CC1AF9" w:rsidRDefault="00A6107C" w:rsidP="003E428C">
            <w:pPr>
              <w:rPr>
                <w:rFonts w:cstheme="minorHAnsi"/>
                <w:b/>
              </w:rPr>
            </w:pPr>
          </w:p>
        </w:tc>
        <w:tc>
          <w:tcPr>
            <w:tcW w:w="1721" w:type="dxa"/>
            <w:vMerge/>
          </w:tcPr>
          <w:p w14:paraId="33A32455" w14:textId="77777777" w:rsidR="00A6107C" w:rsidRPr="003F5C41" w:rsidRDefault="00A6107C" w:rsidP="003E428C">
            <w:pPr>
              <w:ind w:left="12"/>
              <w:rPr>
                <w:rFonts w:cstheme="minorHAnsi"/>
                <w:b/>
              </w:rPr>
            </w:pPr>
          </w:p>
        </w:tc>
        <w:tc>
          <w:tcPr>
            <w:tcW w:w="3780" w:type="dxa"/>
            <w:vMerge/>
          </w:tcPr>
          <w:p w14:paraId="14B58EC6" w14:textId="77777777" w:rsidR="00A6107C" w:rsidRPr="00595548" w:rsidRDefault="00A6107C" w:rsidP="002C6C2E">
            <w:pPr>
              <w:rPr>
                <w:rFonts w:cstheme="minorHAnsi"/>
                <w:i/>
              </w:rPr>
            </w:pPr>
          </w:p>
        </w:tc>
        <w:tc>
          <w:tcPr>
            <w:tcW w:w="4860" w:type="dxa"/>
          </w:tcPr>
          <w:p w14:paraId="274EB5A4" w14:textId="77777777" w:rsidR="00A6107C" w:rsidRDefault="00A6107C" w:rsidP="002C6C2E">
            <w:r w:rsidRPr="00083B64">
              <w:t xml:space="preserve">Ensure environmentally sustainable shellfish </w:t>
            </w:r>
            <w:r w:rsidRPr="00083B64">
              <w:lastRenderedPageBreak/>
              <w:t>aquaculture based on sound science</w:t>
            </w:r>
          </w:p>
          <w:p w14:paraId="1432F6C2" w14:textId="77777777" w:rsidR="00A6107C" w:rsidRDefault="00A6107C" w:rsidP="002C6C2E"/>
        </w:tc>
        <w:tc>
          <w:tcPr>
            <w:tcW w:w="6565" w:type="dxa"/>
          </w:tcPr>
          <w:p w14:paraId="02312621" w14:textId="4706C9AB" w:rsidR="00A6107C" w:rsidRPr="00595548" w:rsidRDefault="00A6107C" w:rsidP="002C6C2E">
            <w:pPr>
              <w:rPr>
                <w:rFonts w:cstheme="minorHAnsi"/>
                <w:b/>
                <w:highlight w:val="yellow"/>
              </w:rPr>
            </w:pPr>
            <w:r>
              <w:rPr>
                <w:bCs/>
              </w:rPr>
              <w:lastRenderedPageBreak/>
              <w:t xml:space="preserve">Support efforts to clarify potential impacts of shellfish aquaculture and </w:t>
            </w:r>
            <w:r>
              <w:rPr>
                <w:bCs/>
              </w:rPr>
              <w:lastRenderedPageBreak/>
              <w:t>help communities build consensus and collaboration on the role of shellfish aquaculture in Puget Sound.</w:t>
            </w:r>
          </w:p>
        </w:tc>
      </w:tr>
      <w:tr w:rsidR="00A6107C" w:rsidRPr="00CC1AF9" w14:paraId="49BD5FDB" w14:textId="77777777" w:rsidTr="001B6D04">
        <w:trPr>
          <w:cnfStyle w:val="000000100000" w:firstRow="0" w:lastRow="0" w:firstColumn="0" w:lastColumn="0" w:oddVBand="0" w:evenVBand="0" w:oddHBand="1" w:evenHBand="0" w:firstRowFirstColumn="0" w:firstRowLastColumn="0" w:lastRowFirstColumn="0" w:lastRowLastColumn="0"/>
          <w:trHeight w:val="242"/>
        </w:trPr>
        <w:tc>
          <w:tcPr>
            <w:tcW w:w="1784" w:type="dxa"/>
            <w:vMerge/>
          </w:tcPr>
          <w:p w14:paraId="752F32F6" w14:textId="77777777" w:rsidR="00A6107C" w:rsidRPr="00CC1AF9" w:rsidRDefault="00A6107C" w:rsidP="003E428C">
            <w:pPr>
              <w:rPr>
                <w:rFonts w:cstheme="minorHAnsi"/>
                <w:b/>
              </w:rPr>
            </w:pPr>
          </w:p>
        </w:tc>
        <w:tc>
          <w:tcPr>
            <w:tcW w:w="1721" w:type="dxa"/>
            <w:vMerge/>
          </w:tcPr>
          <w:p w14:paraId="2EC30DA4" w14:textId="77777777" w:rsidR="00A6107C" w:rsidRPr="003F5C41" w:rsidRDefault="00A6107C" w:rsidP="003E428C">
            <w:pPr>
              <w:ind w:left="12"/>
              <w:rPr>
                <w:rFonts w:cstheme="minorHAnsi"/>
                <w:b/>
              </w:rPr>
            </w:pPr>
          </w:p>
        </w:tc>
        <w:tc>
          <w:tcPr>
            <w:tcW w:w="3780" w:type="dxa"/>
            <w:vMerge/>
          </w:tcPr>
          <w:p w14:paraId="0BEF133D" w14:textId="77777777" w:rsidR="00A6107C" w:rsidRPr="00595548" w:rsidRDefault="00A6107C" w:rsidP="002C6C2E">
            <w:pPr>
              <w:rPr>
                <w:rFonts w:cstheme="minorHAnsi"/>
                <w:i/>
              </w:rPr>
            </w:pPr>
          </w:p>
        </w:tc>
        <w:tc>
          <w:tcPr>
            <w:tcW w:w="4860" w:type="dxa"/>
          </w:tcPr>
          <w:p w14:paraId="6DC1C9A6" w14:textId="09069187" w:rsidR="00A6107C" w:rsidRDefault="00A6107C" w:rsidP="002C6C2E">
            <w:r>
              <w:t>Research and Implement monitoring to understand the specific environmental conditions that produce harmful algal blooms (HABs) and pathogen events</w:t>
            </w:r>
          </w:p>
        </w:tc>
        <w:tc>
          <w:tcPr>
            <w:tcW w:w="6565" w:type="dxa"/>
          </w:tcPr>
          <w:p w14:paraId="3E61D1E0" w14:textId="6D58C3D6" w:rsidR="00A6107C" w:rsidRDefault="00A6107C" w:rsidP="002C6C2E">
            <w:pPr>
              <w:rPr>
                <w:bCs/>
              </w:rPr>
            </w:pPr>
            <w:r>
              <w:rPr>
                <w:bCs/>
              </w:rPr>
              <w:t>Minimize the risks to human health and reduce economic losses to Puget sound fisheries</w:t>
            </w:r>
          </w:p>
        </w:tc>
      </w:tr>
      <w:tr w:rsidR="00A6107C" w:rsidRPr="00CC1AF9" w14:paraId="35A029AD" w14:textId="77777777" w:rsidTr="001B6D04">
        <w:trPr>
          <w:trHeight w:val="242"/>
        </w:trPr>
        <w:tc>
          <w:tcPr>
            <w:tcW w:w="1784" w:type="dxa"/>
            <w:vMerge/>
          </w:tcPr>
          <w:p w14:paraId="7B384AD5" w14:textId="77777777" w:rsidR="00A6107C" w:rsidRPr="00CC1AF9" w:rsidRDefault="00A6107C" w:rsidP="003E428C">
            <w:pPr>
              <w:rPr>
                <w:rFonts w:cstheme="minorHAnsi"/>
                <w:b/>
              </w:rPr>
            </w:pPr>
          </w:p>
        </w:tc>
        <w:tc>
          <w:tcPr>
            <w:tcW w:w="1721" w:type="dxa"/>
            <w:vMerge/>
          </w:tcPr>
          <w:p w14:paraId="399BBD53" w14:textId="77777777" w:rsidR="00A6107C" w:rsidRPr="003F5C41" w:rsidRDefault="00A6107C" w:rsidP="003E428C">
            <w:pPr>
              <w:ind w:left="12"/>
              <w:rPr>
                <w:rFonts w:cstheme="minorHAnsi"/>
                <w:b/>
              </w:rPr>
            </w:pPr>
          </w:p>
        </w:tc>
        <w:tc>
          <w:tcPr>
            <w:tcW w:w="3780" w:type="dxa"/>
            <w:vMerge/>
          </w:tcPr>
          <w:p w14:paraId="26BADB04" w14:textId="77777777" w:rsidR="00A6107C" w:rsidRPr="00595548" w:rsidRDefault="00A6107C" w:rsidP="002C6C2E">
            <w:pPr>
              <w:rPr>
                <w:rFonts w:cstheme="minorHAnsi"/>
                <w:i/>
              </w:rPr>
            </w:pPr>
          </w:p>
        </w:tc>
        <w:tc>
          <w:tcPr>
            <w:tcW w:w="4860" w:type="dxa"/>
          </w:tcPr>
          <w:p w14:paraId="45515114" w14:textId="55CEB0DF" w:rsidR="00A6107C" w:rsidRDefault="00A6107C" w:rsidP="002C6C2E">
            <w:r>
              <w:t>Support and expand marine bio</w:t>
            </w:r>
            <w:r w:rsidR="00947A6F">
              <w:t>-</w:t>
            </w:r>
            <w:r>
              <w:t>toxin monitoring</w:t>
            </w:r>
          </w:p>
          <w:p w14:paraId="6970F554" w14:textId="77777777" w:rsidR="00A6107C" w:rsidRDefault="00A6107C" w:rsidP="002C6C2E"/>
        </w:tc>
        <w:tc>
          <w:tcPr>
            <w:tcW w:w="6565" w:type="dxa"/>
          </w:tcPr>
          <w:p w14:paraId="2D807F4B" w14:textId="7666C895" w:rsidR="00A6107C" w:rsidRDefault="00A6107C" w:rsidP="002C6C2E">
            <w:pPr>
              <w:rPr>
                <w:bCs/>
              </w:rPr>
            </w:pPr>
            <w:r>
              <w:rPr>
                <w:bCs/>
              </w:rPr>
              <w:t>Minimize the risks to human health and reduce economic losses to Puget Sound fisheries.</w:t>
            </w:r>
          </w:p>
        </w:tc>
      </w:tr>
      <w:tr w:rsidR="00A6107C" w:rsidRPr="00CC1AF9" w14:paraId="0120CE5A" w14:textId="77777777" w:rsidTr="001B6D04">
        <w:trPr>
          <w:cnfStyle w:val="000000100000" w:firstRow="0" w:lastRow="0" w:firstColumn="0" w:lastColumn="0" w:oddVBand="0" w:evenVBand="0" w:oddHBand="1" w:evenHBand="0" w:firstRowFirstColumn="0" w:firstRowLastColumn="0" w:lastRowFirstColumn="0" w:lastRowLastColumn="0"/>
          <w:trHeight w:val="242"/>
        </w:trPr>
        <w:tc>
          <w:tcPr>
            <w:tcW w:w="1784" w:type="dxa"/>
            <w:vMerge/>
          </w:tcPr>
          <w:p w14:paraId="45C103EA" w14:textId="77777777" w:rsidR="00A6107C" w:rsidRPr="00CC1AF9" w:rsidRDefault="00A6107C" w:rsidP="003E428C">
            <w:pPr>
              <w:rPr>
                <w:rFonts w:cstheme="minorHAnsi"/>
                <w:b/>
              </w:rPr>
            </w:pPr>
          </w:p>
        </w:tc>
        <w:tc>
          <w:tcPr>
            <w:tcW w:w="1721" w:type="dxa"/>
            <w:vMerge/>
          </w:tcPr>
          <w:p w14:paraId="18BFFD47" w14:textId="77777777" w:rsidR="00A6107C" w:rsidRPr="003F5C41" w:rsidRDefault="00A6107C" w:rsidP="003E428C">
            <w:pPr>
              <w:ind w:left="12"/>
              <w:rPr>
                <w:rFonts w:cstheme="minorHAnsi"/>
                <w:b/>
              </w:rPr>
            </w:pPr>
          </w:p>
        </w:tc>
        <w:tc>
          <w:tcPr>
            <w:tcW w:w="3780" w:type="dxa"/>
            <w:vMerge/>
          </w:tcPr>
          <w:p w14:paraId="18645B65" w14:textId="77777777" w:rsidR="00A6107C" w:rsidRPr="00595548" w:rsidRDefault="00A6107C" w:rsidP="002C6C2E">
            <w:pPr>
              <w:rPr>
                <w:rFonts w:cstheme="minorHAnsi"/>
                <w:i/>
              </w:rPr>
            </w:pPr>
          </w:p>
        </w:tc>
        <w:tc>
          <w:tcPr>
            <w:tcW w:w="4860" w:type="dxa"/>
          </w:tcPr>
          <w:p w14:paraId="5D12F9EC" w14:textId="01696994" w:rsidR="00A6107C" w:rsidRPr="00083B64" w:rsidRDefault="00A6107C" w:rsidP="002C6C2E">
            <w:r>
              <w:t>Embrace strategies to address ocean acidifications impact on shellfish.</w:t>
            </w:r>
          </w:p>
        </w:tc>
        <w:tc>
          <w:tcPr>
            <w:tcW w:w="6565" w:type="dxa"/>
          </w:tcPr>
          <w:p w14:paraId="3C0AB078" w14:textId="4637F540" w:rsidR="00A6107C" w:rsidRDefault="00A6107C" w:rsidP="002C6C2E">
            <w:pPr>
              <w:rPr>
                <w:bCs/>
              </w:rPr>
            </w:pPr>
            <w:r>
              <w:rPr>
                <w:bCs/>
              </w:rPr>
              <w:t>Minimize the risks to human health and reduce economic losses to Puget Sound fisheries.</w:t>
            </w:r>
          </w:p>
        </w:tc>
      </w:tr>
      <w:tr w:rsidR="002C6C2E" w:rsidRPr="00CC1AF9" w14:paraId="4F83E550" w14:textId="77777777" w:rsidTr="001B6D04">
        <w:trPr>
          <w:trHeight w:val="176"/>
        </w:trPr>
        <w:tc>
          <w:tcPr>
            <w:tcW w:w="1784" w:type="dxa"/>
            <w:vMerge w:val="restart"/>
            <w:hideMark/>
          </w:tcPr>
          <w:p w14:paraId="76B1CD57" w14:textId="33E5D7E7" w:rsidR="002C6C2E" w:rsidRPr="00CC1AF9" w:rsidRDefault="002C6C2E" w:rsidP="003E428C">
            <w:pPr>
              <w:rPr>
                <w:rFonts w:cstheme="minorHAnsi"/>
                <w:b/>
              </w:rPr>
            </w:pPr>
            <w:r w:rsidRPr="00CC1AF9">
              <w:rPr>
                <w:rFonts w:cstheme="minorHAnsi"/>
                <w:b/>
              </w:rPr>
              <w:t>Freshwater Quality</w:t>
            </w:r>
            <w:r>
              <w:rPr>
                <w:rFonts w:cstheme="minorHAnsi"/>
                <w:b/>
              </w:rPr>
              <w:t xml:space="preserve"> (BIBI)</w:t>
            </w:r>
          </w:p>
        </w:tc>
        <w:tc>
          <w:tcPr>
            <w:tcW w:w="1721" w:type="dxa"/>
            <w:vMerge w:val="restart"/>
          </w:tcPr>
          <w:p w14:paraId="26F15E3D" w14:textId="40955E5F" w:rsidR="002C6C2E" w:rsidRPr="003F5C41" w:rsidRDefault="002C6C2E" w:rsidP="003E428C">
            <w:pPr>
              <w:ind w:left="12"/>
              <w:rPr>
                <w:rFonts w:cstheme="minorHAnsi"/>
                <w:b/>
              </w:rPr>
            </w:pPr>
            <w:r>
              <w:rPr>
                <w:rFonts w:cstheme="minorHAnsi"/>
                <w:b/>
              </w:rPr>
              <w:t>Stormwater</w:t>
            </w:r>
          </w:p>
        </w:tc>
        <w:tc>
          <w:tcPr>
            <w:tcW w:w="3780" w:type="dxa"/>
          </w:tcPr>
          <w:p w14:paraId="42A6D6A8" w14:textId="6313C362" w:rsidR="002C6C2E" w:rsidRPr="00DE2166" w:rsidRDefault="002C6C2E" w:rsidP="00952348">
            <w:pPr>
              <w:pStyle w:val="ListParagraph"/>
              <w:numPr>
                <w:ilvl w:val="0"/>
                <w:numId w:val="22"/>
              </w:numPr>
              <w:ind w:left="1080" w:hanging="900"/>
              <w:rPr>
                <w:rFonts w:cstheme="minorHAnsi"/>
              </w:rPr>
            </w:pPr>
            <w:r w:rsidRPr="002E433F">
              <w:rPr>
                <w:rFonts w:cstheme="minorHAnsi"/>
              </w:rPr>
              <w:t>Increase local capacity to manage stormwater programs</w:t>
            </w:r>
          </w:p>
        </w:tc>
        <w:tc>
          <w:tcPr>
            <w:tcW w:w="4860" w:type="dxa"/>
          </w:tcPr>
          <w:p w14:paraId="1266E0A4" w14:textId="6D287018" w:rsidR="002C6C2E" w:rsidRPr="00295A9A" w:rsidRDefault="002C6C2E" w:rsidP="002C6C2E">
            <w:pPr>
              <w:rPr>
                <w:rFonts w:cstheme="minorHAnsi"/>
                <w:b/>
                <w:highlight w:val="yellow"/>
              </w:rPr>
            </w:pPr>
            <w:r w:rsidRPr="002E433F">
              <w:rPr>
                <w:rFonts w:cstheme="minorHAnsi"/>
              </w:rPr>
              <w:t>Increase local capacity to manage stormwater programs</w:t>
            </w:r>
          </w:p>
        </w:tc>
        <w:tc>
          <w:tcPr>
            <w:tcW w:w="6565" w:type="dxa"/>
          </w:tcPr>
          <w:p w14:paraId="1A190C90" w14:textId="196DE855" w:rsidR="002C6C2E" w:rsidRPr="00295A9A" w:rsidRDefault="002C6C2E" w:rsidP="002C6C2E">
            <w:pPr>
              <w:rPr>
                <w:rFonts w:cstheme="minorHAnsi"/>
                <w:b/>
                <w:highlight w:val="yellow"/>
              </w:rPr>
            </w:pPr>
            <w:r>
              <w:t>Create more support for funding local stormwater programs, or decrease the burden of managing programs.</w:t>
            </w:r>
          </w:p>
        </w:tc>
      </w:tr>
      <w:tr w:rsidR="002C6C2E" w:rsidRPr="00CC1AF9" w14:paraId="2A8B0A89" w14:textId="77777777" w:rsidTr="001B6D04">
        <w:trPr>
          <w:cnfStyle w:val="000000100000" w:firstRow="0" w:lastRow="0" w:firstColumn="0" w:lastColumn="0" w:oddVBand="0" w:evenVBand="0" w:oddHBand="1" w:evenHBand="0" w:firstRowFirstColumn="0" w:firstRowLastColumn="0" w:lastRowFirstColumn="0" w:lastRowLastColumn="0"/>
          <w:trHeight w:val="172"/>
        </w:trPr>
        <w:tc>
          <w:tcPr>
            <w:tcW w:w="1784" w:type="dxa"/>
            <w:vMerge/>
          </w:tcPr>
          <w:p w14:paraId="491C0D3C" w14:textId="77777777" w:rsidR="002C6C2E" w:rsidRPr="00CC1AF9" w:rsidRDefault="002C6C2E" w:rsidP="003E428C">
            <w:pPr>
              <w:rPr>
                <w:rFonts w:cstheme="minorHAnsi"/>
                <w:b/>
              </w:rPr>
            </w:pPr>
          </w:p>
        </w:tc>
        <w:tc>
          <w:tcPr>
            <w:tcW w:w="1721" w:type="dxa"/>
            <w:vMerge/>
          </w:tcPr>
          <w:p w14:paraId="1D92C694" w14:textId="77777777" w:rsidR="002C6C2E" w:rsidRPr="003F5C41" w:rsidRDefault="002C6C2E" w:rsidP="003E428C">
            <w:pPr>
              <w:ind w:left="12"/>
              <w:rPr>
                <w:rFonts w:cstheme="minorHAnsi"/>
                <w:b/>
              </w:rPr>
            </w:pPr>
          </w:p>
        </w:tc>
        <w:tc>
          <w:tcPr>
            <w:tcW w:w="3780" w:type="dxa"/>
          </w:tcPr>
          <w:p w14:paraId="54348279" w14:textId="6E7420F1" w:rsidR="002C6C2E" w:rsidRPr="00FE4CE9" w:rsidRDefault="002C6C2E" w:rsidP="00952348">
            <w:pPr>
              <w:pStyle w:val="ListParagraph"/>
              <w:numPr>
                <w:ilvl w:val="0"/>
                <w:numId w:val="22"/>
              </w:numPr>
              <w:ind w:left="1080" w:hanging="900"/>
              <w:rPr>
                <w:rFonts w:cstheme="minorHAnsi"/>
              </w:rPr>
            </w:pPr>
            <w:r w:rsidRPr="002E433F">
              <w:rPr>
                <w:szCs w:val="20"/>
              </w:rPr>
              <w:t>Education and incentives for legacy retrofits</w:t>
            </w:r>
          </w:p>
        </w:tc>
        <w:tc>
          <w:tcPr>
            <w:tcW w:w="4860" w:type="dxa"/>
          </w:tcPr>
          <w:p w14:paraId="06AE313C" w14:textId="4C8A6A18" w:rsidR="002C6C2E" w:rsidRDefault="002C6C2E" w:rsidP="002C6C2E">
            <w:pPr>
              <w:rPr>
                <w:rFonts w:cstheme="minorHAnsi"/>
                <w:b/>
              </w:rPr>
            </w:pPr>
            <w:r w:rsidRPr="002E433F">
              <w:rPr>
                <w:szCs w:val="20"/>
              </w:rPr>
              <w:t>Education and incentives for legacy retrofits</w:t>
            </w:r>
          </w:p>
        </w:tc>
        <w:tc>
          <w:tcPr>
            <w:tcW w:w="6565" w:type="dxa"/>
          </w:tcPr>
          <w:p w14:paraId="7BB2596F" w14:textId="14D64980" w:rsidR="002C6C2E" w:rsidRPr="00CC1AF9" w:rsidRDefault="002C6C2E" w:rsidP="002C6C2E">
            <w:pPr>
              <w:rPr>
                <w:rFonts w:cstheme="minorHAnsi"/>
                <w:b/>
              </w:rPr>
            </w:pPr>
            <w:r>
              <w:rPr>
                <w:rFonts w:cstheme="minorHAnsi"/>
                <w:bCs/>
              </w:rPr>
              <w:t>Implement strategies to  incentivize stormwater retrofits to better match natural hydrologic and water chemistry</w:t>
            </w:r>
          </w:p>
        </w:tc>
      </w:tr>
      <w:tr w:rsidR="002C6C2E" w:rsidRPr="00CC1AF9" w14:paraId="132564CD" w14:textId="77777777" w:rsidTr="001B6D04">
        <w:trPr>
          <w:trHeight w:val="172"/>
        </w:trPr>
        <w:tc>
          <w:tcPr>
            <w:tcW w:w="1784" w:type="dxa"/>
            <w:vMerge/>
          </w:tcPr>
          <w:p w14:paraId="332004BC" w14:textId="77777777" w:rsidR="002C6C2E" w:rsidRPr="00CC1AF9" w:rsidRDefault="002C6C2E" w:rsidP="003E428C">
            <w:pPr>
              <w:rPr>
                <w:rFonts w:cstheme="minorHAnsi"/>
                <w:b/>
              </w:rPr>
            </w:pPr>
          </w:p>
        </w:tc>
        <w:tc>
          <w:tcPr>
            <w:tcW w:w="1721" w:type="dxa"/>
            <w:vMerge/>
          </w:tcPr>
          <w:p w14:paraId="76D4BE2E" w14:textId="77777777" w:rsidR="002C6C2E" w:rsidRPr="003F5C41" w:rsidRDefault="002C6C2E" w:rsidP="003E428C">
            <w:pPr>
              <w:ind w:left="12"/>
              <w:rPr>
                <w:rFonts w:cstheme="minorHAnsi"/>
                <w:b/>
              </w:rPr>
            </w:pPr>
          </w:p>
        </w:tc>
        <w:tc>
          <w:tcPr>
            <w:tcW w:w="3780" w:type="dxa"/>
          </w:tcPr>
          <w:p w14:paraId="6E626767" w14:textId="564A825A" w:rsidR="002C6C2E" w:rsidRPr="00FE4CE9" w:rsidRDefault="002C6C2E" w:rsidP="00952348">
            <w:pPr>
              <w:pStyle w:val="ListParagraph"/>
              <w:numPr>
                <w:ilvl w:val="0"/>
                <w:numId w:val="22"/>
              </w:numPr>
              <w:ind w:left="1080" w:hanging="900"/>
              <w:rPr>
                <w:rFonts w:cstheme="minorHAnsi"/>
              </w:rPr>
            </w:pPr>
            <w:r w:rsidRPr="002E433F">
              <w:rPr>
                <w:szCs w:val="20"/>
              </w:rPr>
              <w:t>Facilitate increase use of or performance of BMPs in working/rural lands</w:t>
            </w:r>
          </w:p>
        </w:tc>
        <w:tc>
          <w:tcPr>
            <w:tcW w:w="4860" w:type="dxa"/>
          </w:tcPr>
          <w:p w14:paraId="138065F9" w14:textId="1D3E45F4" w:rsidR="002C6C2E" w:rsidRDefault="002C6C2E" w:rsidP="002C6C2E">
            <w:pPr>
              <w:rPr>
                <w:rFonts w:cstheme="minorHAnsi"/>
                <w:b/>
              </w:rPr>
            </w:pPr>
            <w:r w:rsidRPr="002E433F">
              <w:rPr>
                <w:szCs w:val="20"/>
              </w:rPr>
              <w:t>Facilitate increase use of or performance of BMPs in working/rural lands</w:t>
            </w:r>
          </w:p>
        </w:tc>
        <w:tc>
          <w:tcPr>
            <w:tcW w:w="6565" w:type="dxa"/>
          </w:tcPr>
          <w:p w14:paraId="0977ACC8" w14:textId="0A1B4E2F" w:rsidR="002C6C2E" w:rsidRPr="00CC1AF9" w:rsidRDefault="002C6C2E" w:rsidP="002C6C2E">
            <w:pPr>
              <w:rPr>
                <w:rFonts w:cstheme="minorHAnsi"/>
                <w:b/>
              </w:rPr>
            </w:pPr>
            <w:r w:rsidRPr="00252812">
              <w:rPr>
                <w:bCs/>
              </w:rPr>
              <w:t xml:space="preserve">Reduce the </w:t>
            </w:r>
            <w:r>
              <w:rPr>
                <w:bCs/>
              </w:rPr>
              <w:t>impact of runoff from working lands</w:t>
            </w:r>
          </w:p>
        </w:tc>
      </w:tr>
      <w:tr w:rsidR="002C6C2E" w:rsidRPr="00CC1AF9" w14:paraId="7DA13123" w14:textId="77777777" w:rsidTr="001B6D04">
        <w:trPr>
          <w:cnfStyle w:val="000000100000" w:firstRow="0" w:lastRow="0" w:firstColumn="0" w:lastColumn="0" w:oddVBand="0" w:evenVBand="0" w:oddHBand="1" w:evenHBand="0" w:firstRowFirstColumn="0" w:firstRowLastColumn="0" w:lastRowFirstColumn="0" w:lastRowLastColumn="0"/>
          <w:trHeight w:val="172"/>
        </w:trPr>
        <w:tc>
          <w:tcPr>
            <w:tcW w:w="1784" w:type="dxa"/>
            <w:vMerge/>
          </w:tcPr>
          <w:p w14:paraId="1C98BF0E" w14:textId="77777777" w:rsidR="002C6C2E" w:rsidRPr="00CC1AF9" w:rsidRDefault="002C6C2E" w:rsidP="003E428C">
            <w:pPr>
              <w:rPr>
                <w:rFonts w:cstheme="minorHAnsi"/>
                <w:b/>
              </w:rPr>
            </w:pPr>
          </w:p>
        </w:tc>
        <w:tc>
          <w:tcPr>
            <w:tcW w:w="1721" w:type="dxa"/>
            <w:vMerge/>
          </w:tcPr>
          <w:p w14:paraId="006674AA" w14:textId="77777777" w:rsidR="002C6C2E" w:rsidRPr="003F5C41" w:rsidRDefault="002C6C2E" w:rsidP="003E428C">
            <w:pPr>
              <w:ind w:left="12"/>
              <w:rPr>
                <w:rFonts w:cstheme="minorHAnsi"/>
                <w:b/>
              </w:rPr>
            </w:pPr>
          </w:p>
        </w:tc>
        <w:tc>
          <w:tcPr>
            <w:tcW w:w="3780" w:type="dxa"/>
          </w:tcPr>
          <w:p w14:paraId="2AE63781" w14:textId="0DE168E3" w:rsidR="002C6C2E" w:rsidRPr="00FE4CE9" w:rsidRDefault="002C6C2E" w:rsidP="00952348">
            <w:pPr>
              <w:pStyle w:val="ListParagraph"/>
              <w:numPr>
                <w:ilvl w:val="0"/>
                <w:numId w:val="22"/>
              </w:numPr>
              <w:ind w:left="1080" w:hanging="900"/>
              <w:rPr>
                <w:rFonts w:cstheme="minorHAnsi"/>
              </w:rPr>
            </w:pPr>
            <w:r w:rsidRPr="00F94250">
              <w:t>Identify strategies and approaches to reduce the impacts from forestry on freshwater quality</w:t>
            </w:r>
          </w:p>
        </w:tc>
        <w:tc>
          <w:tcPr>
            <w:tcW w:w="4860" w:type="dxa"/>
          </w:tcPr>
          <w:p w14:paraId="60980AB0" w14:textId="5582CAC7" w:rsidR="002C6C2E" w:rsidRDefault="002C6C2E" w:rsidP="002C6C2E">
            <w:pPr>
              <w:rPr>
                <w:rFonts w:cstheme="minorHAnsi"/>
                <w:b/>
              </w:rPr>
            </w:pPr>
            <w:r w:rsidRPr="00F94250">
              <w:t>Identify strategies and approaches to reduce the impacts from forestry on freshwater quality</w:t>
            </w:r>
          </w:p>
        </w:tc>
        <w:tc>
          <w:tcPr>
            <w:tcW w:w="6565" w:type="dxa"/>
          </w:tcPr>
          <w:p w14:paraId="6B6E5922" w14:textId="56D81995" w:rsidR="002C6C2E" w:rsidRPr="00CC1AF9" w:rsidRDefault="002C6C2E" w:rsidP="002C6C2E">
            <w:pPr>
              <w:rPr>
                <w:rFonts w:cstheme="minorHAnsi"/>
                <w:b/>
              </w:rPr>
            </w:pPr>
            <w:r w:rsidRPr="00F94250">
              <w:rPr>
                <w:rFonts w:cstheme="minorHAnsi"/>
              </w:rPr>
              <w:t>Reduce runoff and other hydrologic impacts from Forestry</w:t>
            </w:r>
          </w:p>
        </w:tc>
      </w:tr>
      <w:tr w:rsidR="002C6C2E" w:rsidRPr="00CC1AF9" w14:paraId="0094B047" w14:textId="77777777" w:rsidTr="001B6D04">
        <w:trPr>
          <w:trHeight w:val="172"/>
        </w:trPr>
        <w:tc>
          <w:tcPr>
            <w:tcW w:w="1784" w:type="dxa"/>
            <w:vMerge/>
          </w:tcPr>
          <w:p w14:paraId="2BE71177" w14:textId="77777777" w:rsidR="002C6C2E" w:rsidRPr="00CC1AF9" w:rsidRDefault="002C6C2E" w:rsidP="003E428C">
            <w:pPr>
              <w:rPr>
                <w:rFonts w:cstheme="minorHAnsi"/>
                <w:b/>
              </w:rPr>
            </w:pPr>
          </w:p>
        </w:tc>
        <w:tc>
          <w:tcPr>
            <w:tcW w:w="1721" w:type="dxa"/>
            <w:vMerge/>
          </w:tcPr>
          <w:p w14:paraId="21CE66F3" w14:textId="77777777" w:rsidR="002C6C2E" w:rsidRPr="003F5C41" w:rsidRDefault="002C6C2E" w:rsidP="003E428C">
            <w:pPr>
              <w:ind w:left="12"/>
              <w:rPr>
                <w:rFonts w:cstheme="minorHAnsi"/>
                <w:b/>
              </w:rPr>
            </w:pPr>
          </w:p>
        </w:tc>
        <w:tc>
          <w:tcPr>
            <w:tcW w:w="3780" w:type="dxa"/>
          </w:tcPr>
          <w:p w14:paraId="5A95BE8C" w14:textId="75964B29" w:rsidR="002C6C2E" w:rsidRPr="00FE4CE9" w:rsidRDefault="002C6C2E" w:rsidP="00952348">
            <w:pPr>
              <w:pStyle w:val="ListParagraph"/>
              <w:numPr>
                <w:ilvl w:val="0"/>
                <w:numId w:val="22"/>
              </w:numPr>
              <w:ind w:left="1080" w:hanging="900"/>
              <w:rPr>
                <w:rFonts w:cstheme="minorHAnsi"/>
              </w:rPr>
            </w:pPr>
            <w:r w:rsidRPr="00FE4CE9">
              <w:rPr>
                <w:rFonts w:cstheme="minorHAnsi"/>
              </w:rPr>
              <w:t>Watershed Scale Planning for water quality protection and restoration</w:t>
            </w:r>
          </w:p>
        </w:tc>
        <w:tc>
          <w:tcPr>
            <w:tcW w:w="4860" w:type="dxa"/>
          </w:tcPr>
          <w:p w14:paraId="5CC3D7DD" w14:textId="0A1C1437" w:rsidR="002C6C2E" w:rsidRDefault="002C6C2E" w:rsidP="002C6C2E">
            <w:pPr>
              <w:rPr>
                <w:rFonts w:cstheme="minorHAnsi"/>
                <w:b/>
              </w:rPr>
            </w:pPr>
            <w:r w:rsidRPr="002E433F">
              <w:rPr>
                <w:rFonts w:cstheme="minorHAnsi"/>
              </w:rPr>
              <w:t>Watershed Scale Planning for water quality protection and restoration</w:t>
            </w:r>
          </w:p>
        </w:tc>
        <w:tc>
          <w:tcPr>
            <w:tcW w:w="6565" w:type="dxa"/>
          </w:tcPr>
          <w:p w14:paraId="58055943" w14:textId="1F95FF3A" w:rsidR="002C6C2E" w:rsidRPr="00CC1AF9" w:rsidRDefault="002C6C2E" w:rsidP="002C6C2E">
            <w:pPr>
              <w:rPr>
                <w:rFonts w:cstheme="minorHAnsi"/>
                <w:b/>
              </w:rPr>
            </w:pPr>
            <w:r>
              <w:rPr>
                <w:bCs/>
              </w:rPr>
              <w:t>Develop local land use plans that better protect freshwater quality, and consider how and where to place restoration efforts</w:t>
            </w:r>
          </w:p>
        </w:tc>
      </w:tr>
      <w:tr w:rsidR="002C6C2E" w:rsidRPr="00CC1AF9" w14:paraId="3B69A93B" w14:textId="77777777" w:rsidTr="001B6D04">
        <w:trPr>
          <w:cnfStyle w:val="000000100000" w:firstRow="0" w:lastRow="0" w:firstColumn="0" w:lastColumn="0" w:oddVBand="0" w:evenVBand="0" w:oddHBand="1" w:evenHBand="0" w:firstRowFirstColumn="0" w:firstRowLastColumn="0" w:lastRowFirstColumn="0" w:lastRowLastColumn="0"/>
          <w:trHeight w:val="794"/>
        </w:trPr>
        <w:tc>
          <w:tcPr>
            <w:tcW w:w="1784" w:type="dxa"/>
            <w:vMerge w:val="restart"/>
            <w:hideMark/>
          </w:tcPr>
          <w:p w14:paraId="146835B1" w14:textId="09FEF7E2" w:rsidR="002C6C2E" w:rsidRPr="00CC1AF9" w:rsidRDefault="002C6C2E" w:rsidP="003E428C">
            <w:pPr>
              <w:rPr>
                <w:rFonts w:cstheme="minorHAnsi"/>
                <w:b/>
              </w:rPr>
            </w:pPr>
            <w:r>
              <w:rPr>
                <w:rFonts w:cstheme="minorHAnsi"/>
                <w:b/>
              </w:rPr>
              <w:t>Freshwater Quality (</w:t>
            </w:r>
            <w:r w:rsidRPr="00CC1AF9">
              <w:rPr>
                <w:rFonts w:cstheme="minorHAnsi"/>
                <w:b/>
              </w:rPr>
              <w:t>Toxics in Fish</w:t>
            </w:r>
            <w:r>
              <w:rPr>
                <w:rFonts w:cstheme="minorHAnsi"/>
                <w:b/>
              </w:rPr>
              <w:t>)</w:t>
            </w:r>
          </w:p>
        </w:tc>
        <w:tc>
          <w:tcPr>
            <w:tcW w:w="1721" w:type="dxa"/>
            <w:vMerge w:val="restart"/>
          </w:tcPr>
          <w:p w14:paraId="4D0D1863" w14:textId="01B3E340" w:rsidR="002C6C2E" w:rsidRPr="003F5C41" w:rsidRDefault="002C6C2E" w:rsidP="003E428C">
            <w:pPr>
              <w:ind w:left="12"/>
              <w:rPr>
                <w:rFonts w:cstheme="minorHAnsi"/>
                <w:b/>
              </w:rPr>
            </w:pPr>
            <w:r w:rsidRPr="003F5C41">
              <w:rPr>
                <w:rFonts w:cstheme="minorHAnsi"/>
                <w:b/>
              </w:rPr>
              <w:t>Stormwater</w:t>
            </w:r>
          </w:p>
        </w:tc>
        <w:tc>
          <w:tcPr>
            <w:tcW w:w="3780" w:type="dxa"/>
            <w:vAlign w:val="center"/>
          </w:tcPr>
          <w:p w14:paraId="592C149B" w14:textId="06502E4E" w:rsidR="002C6C2E" w:rsidRPr="00DE2166" w:rsidRDefault="002C6C2E" w:rsidP="00952348">
            <w:pPr>
              <w:pStyle w:val="ListParagraph"/>
              <w:numPr>
                <w:ilvl w:val="0"/>
                <w:numId w:val="23"/>
              </w:numPr>
              <w:ind w:left="1080" w:hanging="900"/>
              <w:rPr>
                <w:rFonts w:cstheme="minorHAnsi"/>
              </w:rPr>
            </w:pPr>
            <w:r w:rsidRPr="00DE2166">
              <w:rPr>
                <w:rFonts w:cstheme="minorHAnsi"/>
              </w:rPr>
              <w:t>Enhance pollutant reduction programs, corrective measures specifically for pollution source contaminants, and stronger authorities and programs to prevent toxic chemicals from entering Puget Sound.</w:t>
            </w:r>
          </w:p>
        </w:tc>
        <w:tc>
          <w:tcPr>
            <w:tcW w:w="4860" w:type="dxa"/>
          </w:tcPr>
          <w:p w14:paraId="217B2B27" w14:textId="4AA55BBC" w:rsidR="002C6C2E" w:rsidRDefault="002C6C2E" w:rsidP="002C6C2E">
            <w:pPr>
              <w:rPr>
                <w:rFonts w:cstheme="minorHAnsi"/>
                <w:b/>
              </w:rPr>
            </w:pPr>
            <w:r w:rsidRPr="006E0EB0">
              <w:rPr>
                <w:rFonts w:cstheme="minorHAnsi"/>
              </w:rPr>
              <w:t xml:space="preserve">Enhance pollutant reduction programs, corrective measures and </w:t>
            </w:r>
            <w:r>
              <w:rPr>
                <w:rFonts w:cstheme="minorHAnsi"/>
              </w:rPr>
              <w:t>increase</w:t>
            </w:r>
            <w:r w:rsidRPr="006E0EB0">
              <w:rPr>
                <w:rFonts w:cstheme="minorHAnsi"/>
              </w:rPr>
              <w:t xml:space="preserve"> authorities and programs to prevent toxic chemicals from entering Puget Sound.</w:t>
            </w:r>
          </w:p>
        </w:tc>
        <w:tc>
          <w:tcPr>
            <w:tcW w:w="6565" w:type="dxa"/>
          </w:tcPr>
          <w:p w14:paraId="4E668868" w14:textId="72DF1375" w:rsidR="002C6C2E" w:rsidRPr="00CC1AF9" w:rsidRDefault="002C6C2E" w:rsidP="002C6C2E">
            <w:pPr>
              <w:rPr>
                <w:rFonts w:cstheme="minorHAnsi"/>
                <w:b/>
              </w:rPr>
            </w:pPr>
            <w:r>
              <w:t>Reduce loading to Puget Sound of TIF target contaminants, and explore opportunities to develop chemical action plans for endocrine disrupting target contaminants</w:t>
            </w:r>
          </w:p>
        </w:tc>
      </w:tr>
      <w:tr w:rsidR="002C6C2E" w:rsidRPr="00CC1AF9" w14:paraId="669F3199" w14:textId="77777777" w:rsidTr="001B6D04">
        <w:trPr>
          <w:trHeight w:val="327"/>
        </w:trPr>
        <w:tc>
          <w:tcPr>
            <w:tcW w:w="1784" w:type="dxa"/>
            <w:vMerge/>
            <w:vAlign w:val="center"/>
          </w:tcPr>
          <w:p w14:paraId="1A64BDEA" w14:textId="77777777" w:rsidR="002C6C2E" w:rsidRDefault="002C6C2E" w:rsidP="002C6C2E">
            <w:pPr>
              <w:rPr>
                <w:rFonts w:cstheme="minorHAnsi"/>
                <w:b/>
              </w:rPr>
            </w:pPr>
          </w:p>
        </w:tc>
        <w:tc>
          <w:tcPr>
            <w:tcW w:w="1721" w:type="dxa"/>
            <w:vMerge/>
          </w:tcPr>
          <w:p w14:paraId="24228544" w14:textId="77777777" w:rsidR="002C6C2E" w:rsidRPr="00FE4CE9" w:rsidRDefault="002C6C2E" w:rsidP="00952348">
            <w:pPr>
              <w:pStyle w:val="ListParagraph"/>
              <w:numPr>
                <w:ilvl w:val="0"/>
                <w:numId w:val="23"/>
              </w:numPr>
              <w:ind w:left="1080" w:hanging="900"/>
              <w:rPr>
                <w:rFonts w:cstheme="minorHAnsi"/>
              </w:rPr>
            </w:pPr>
          </w:p>
        </w:tc>
        <w:tc>
          <w:tcPr>
            <w:tcW w:w="3780" w:type="dxa"/>
            <w:vAlign w:val="center"/>
          </w:tcPr>
          <w:p w14:paraId="25D68011" w14:textId="0A6D74B2" w:rsidR="002C6C2E" w:rsidRPr="00FE4CE9" w:rsidRDefault="002C6C2E" w:rsidP="00952348">
            <w:pPr>
              <w:pStyle w:val="ListParagraph"/>
              <w:numPr>
                <w:ilvl w:val="0"/>
                <w:numId w:val="23"/>
              </w:numPr>
              <w:ind w:left="1080" w:hanging="900"/>
              <w:rPr>
                <w:rFonts w:cstheme="minorHAnsi"/>
              </w:rPr>
            </w:pPr>
            <w:r w:rsidRPr="00FE4CE9">
              <w:rPr>
                <w:rFonts w:cstheme="minorHAnsi"/>
              </w:rPr>
              <w:t xml:space="preserve">Address stormwater </w:t>
            </w:r>
            <w:r w:rsidRPr="00FE4CE9">
              <w:rPr>
                <w:rFonts w:cstheme="minorHAnsi"/>
              </w:rPr>
              <w:lastRenderedPageBreak/>
              <w:t>treatment</w:t>
            </w:r>
          </w:p>
        </w:tc>
        <w:tc>
          <w:tcPr>
            <w:tcW w:w="4860" w:type="dxa"/>
          </w:tcPr>
          <w:p w14:paraId="02E3007C" w14:textId="46F32C5F" w:rsidR="002C6C2E" w:rsidRDefault="002C6C2E" w:rsidP="002C6C2E">
            <w:pPr>
              <w:rPr>
                <w:rFonts w:cstheme="minorHAnsi"/>
                <w:b/>
              </w:rPr>
            </w:pPr>
            <w:r w:rsidRPr="009F27C9">
              <w:rPr>
                <w:szCs w:val="20"/>
              </w:rPr>
              <w:lastRenderedPageBreak/>
              <w:t>Address stormwater treatment</w:t>
            </w:r>
          </w:p>
        </w:tc>
        <w:tc>
          <w:tcPr>
            <w:tcW w:w="6565" w:type="dxa"/>
          </w:tcPr>
          <w:p w14:paraId="68D57E29" w14:textId="2451A6C5" w:rsidR="002C6C2E" w:rsidRPr="00CC1AF9" w:rsidRDefault="002C6C2E" w:rsidP="002C6C2E">
            <w:pPr>
              <w:rPr>
                <w:rFonts w:cstheme="minorHAnsi"/>
                <w:b/>
              </w:rPr>
            </w:pPr>
            <w:r>
              <w:rPr>
                <w:rFonts w:cstheme="minorHAnsi"/>
                <w:bCs/>
              </w:rPr>
              <w:t>Implement or research innovative treatment approaches</w:t>
            </w:r>
          </w:p>
        </w:tc>
      </w:tr>
      <w:tr w:rsidR="002C6C2E" w:rsidRPr="00CC1AF9" w14:paraId="3C182E2A" w14:textId="77777777" w:rsidTr="001B6D04">
        <w:trPr>
          <w:cnfStyle w:val="000000100000" w:firstRow="0" w:lastRow="0" w:firstColumn="0" w:lastColumn="0" w:oddVBand="0" w:evenVBand="0" w:oddHBand="1" w:evenHBand="0" w:firstRowFirstColumn="0" w:firstRowLastColumn="0" w:lastRowFirstColumn="0" w:lastRowLastColumn="0"/>
          <w:trHeight w:val="606"/>
        </w:trPr>
        <w:tc>
          <w:tcPr>
            <w:tcW w:w="1784" w:type="dxa"/>
            <w:vMerge/>
            <w:vAlign w:val="center"/>
          </w:tcPr>
          <w:p w14:paraId="043E9FAA" w14:textId="77777777" w:rsidR="002C6C2E" w:rsidRDefault="002C6C2E" w:rsidP="002C6C2E">
            <w:pPr>
              <w:rPr>
                <w:rFonts w:cstheme="minorHAnsi"/>
                <w:b/>
              </w:rPr>
            </w:pPr>
          </w:p>
        </w:tc>
        <w:tc>
          <w:tcPr>
            <w:tcW w:w="1721" w:type="dxa"/>
            <w:vMerge/>
          </w:tcPr>
          <w:p w14:paraId="7179157F" w14:textId="77777777" w:rsidR="002C6C2E" w:rsidRPr="00FE4CE9" w:rsidRDefault="002C6C2E" w:rsidP="00952348">
            <w:pPr>
              <w:pStyle w:val="ListParagraph"/>
              <w:numPr>
                <w:ilvl w:val="0"/>
                <w:numId w:val="23"/>
              </w:numPr>
              <w:ind w:left="1080" w:hanging="900"/>
              <w:rPr>
                <w:rFonts w:cstheme="minorHAnsi"/>
              </w:rPr>
            </w:pPr>
          </w:p>
        </w:tc>
        <w:tc>
          <w:tcPr>
            <w:tcW w:w="3780" w:type="dxa"/>
            <w:vAlign w:val="center"/>
          </w:tcPr>
          <w:p w14:paraId="717FF181" w14:textId="5B5F48CF" w:rsidR="002C6C2E" w:rsidRPr="00FE4CE9" w:rsidRDefault="002C6C2E" w:rsidP="00952348">
            <w:pPr>
              <w:pStyle w:val="ListParagraph"/>
              <w:numPr>
                <w:ilvl w:val="0"/>
                <w:numId w:val="23"/>
              </w:numPr>
              <w:ind w:left="1080" w:hanging="900"/>
              <w:rPr>
                <w:rFonts w:cstheme="minorHAnsi"/>
              </w:rPr>
            </w:pPr>
            <w:r w:rsidRPr="00FE4CE9">
              <w:rPr>
                <w:rFonts w:cstheme="minorHAnsi"/>
              </w:rPr>
              <w:t>Provide infrastructure and incentives to accommodate re-development within designated urban centers in urban growth areas.</w:t>
            </w:r>
          </w:p>
        </w:tc>
        <w:tc>
          <w:tcPr>
            <w:tcW w:w="4860" w:type="dxa"/>
          </w:tcPr>
          <w:p w14:paraId="72864F96" w14:textId="3894DD43" w:rsidR="002C6C2E" w:rsidRDefault="002C6C2E" w:rsidP="002C6C2E">
            <w:pPr>
              <w:rPr>
                <w:rFonts w:cstheme="minorHAnsi"/>
                <w:b/>
              </w:rPr>
            </w:pPr>
            <w:r w:rsidRPr="009F27C9">
              <w:rPr>
                <w:szCs w:val="20"/>
              </w:rPr>
              <w:t>Provide infrastructure and incentives to accommodate re-development within designated urba</w:t>
            </w:r>
            <w:r>
              <w:rPr>
                <w:szCs w:val="20"/>
              </w:rPr>
              <w:t>n centers in urban growth areas;</w:t>
            </w:r>
          </w:p>
        </w:tc>
        <w:tc>
          <w:tcPr>
            <w:tcW w:w="6565" w:type="dxa"/>
          </w:tcPr>
          <w:p w14:paraId="3568AF71" w14:textId="7EE1E6A5" w:rsidR="002C6C2E" w:rsidRPr="00CC1AF9" w:rsidRDefault="002C6C2E" w:rsidP="002C6C2E">
            <w:pPr>
              <w:rPr>
                <w:rFonts w:cstheme="minorHAnsi"/>
                <w:b/>
              </w:rPr>
            </w:pPr>
            <w:r>
              <w:rPr>
                <w:bCs/>
              </w:rPr>
              <w:t xml:space="preserve">Increase infill to protect water quality and increase the likelihood that developed areas meet new stricter stormwater management requirements  </w:t>
            </w:r>
          </w:p>
        </w:tc>
      </w:tr>
      <w:tr w:rsidR="002C6C2E" w:rsidRPr="00CC1AF9" w14:paraId="39C2B782" w14:textId="77777777" w:rsidTr="001B6D04">
        <w:trPr>
          <w:trHeight w:val="516"/>
        </w:trPr>
        <w:tc>
          <w:tcPr>
            <w:tcW w:w="1784" w:type="dxa"/>
            <w:vMerge/>
            <w:vAlign w:val="center"/>
          </w:tcPr>
          <w:p w14:paraId="06AFD81B" w14:textId="77777777" w:rsidR="002C6C2E" w:rsidRDefault="002C6C2E" w:rsidP="002C6C2E">
            <w:pPr>
              <w:rPr>
                <w:rFonts w:cstheme="minorHAnsi"/>
                <w:b/>
              </w:rPr>
            </w:pPr>
          </w:p>
        </w:tc>
        <w:tc>
          <w:tcPr>
            <w:tcW w:w="1721" w:type="dxa"/>
            <w:vMerge/>
          </w:tcPr>
          <w:p w14:paraId="5D994AB2" w14:textId="77777777" w:rsidR="002C6C2E" w:rsidRPr="00FE4CE9" w:rsidRDefault="002C6C2E" w:rsidP="00952348">
            <w:pPr>
              <w:pStyle w:val="ListParagraph"/>
              <w:numPr>
                <w:ilvl w:val="0"/>
                <w:numId w:val="23"/>
              </w:numPr>
              <w:ind w:left="1080" w:hanging="900"/>
              <w:rPr>
                <w:rFonts w:cstheme="minorHAnsi"/>
              </w:rPr>
            </w:pPr>
          </w:p>
        </w:tc>
        <w:tc>
          <w:tcPr>
            <w:tcW w:w="3780" w:type="dxa"/>
            <w:vAlign w:val="center"/>
          </w:tcPr>
          <w:p w14:paraId="230224EE" w14:textId="6DDCAC89" w:rsidR="002C6C2E" w:rsidRPr="00FE4CE9" w:rsidRDefault="002C6C2E" w:rsidP="00952348">
            <w:pPr>
              <w:pStyle w:val="ListParagraph"/>
              <w:numPr>
                <w:ilvl w:val="0"/>
                <w:numId w:val="23"/>
              </w:numPr>
              <w:ind w:left="1080" w:hanging="900"/>
              <w:rPr>
                <w:rFonts w:cstheme="minorHAnsi"/>
              </w:rPr>
            </w:pPr>
            <w:r w:rsidRPr="00CD7D9A">
              <w:rPr>
                <w:rFonts w:cstheme="minorHAnsi"/>
              </w:rPr>
              <w:t>Use a source control approach to assess and regulate</w:t>
            </w:r>
            <w:r>
              <w:rPr>
                <w:rFonts w:cstheme="minorHAnsi"/>
              </w:rPr>
              <w:t xml:space="preserve"> local sources of air pollution</w:t>
            </w:r>
          </w:p>
        </w:tc>
        <w:tc>
          <w:tcPr>
            <w:tcW w:w="4860" w:type="dxa"/>
          </w:tcPr>
          <w:p w14:paraId="410D4A7A" w14:textId="59DD70F5" w:rsidR="002C6C2E" w:rsidRDefault="002C6C2E" w:rsidP="002C6C2E">
            <w:pPr>
              <w:rPr>
                <w:rFonts w:cstheme="minorHAnsi"/>
                <w:b/>
              </w:rPr>
            </w:pPr>
            <w:r w:rsidRPr="00FE4CE9">
              <w:rPr>
                <w:rFonts w:cstheme="minorHAnsi"/>
              </w:rPr>
              <w:t>Use a source control approach to assess and regulate</w:t>
            </w:r>
          </w:p>
        </w:tc>
        <w:tc>
          <w:tcPr>
            <w:tcW w:w="6565" w:type="dxa"/>
          </w:tcPr>
          <w:p w14:paraId="2618996A" w14:textId="5C6E273D" w:rsidR="002C6C2E" w:rsidRPr="00CC1AF9" w:rsidRDefault="002C6C2E" w:rsidP="002C6C2E">
            <w:pPr>
              <w:rPr>
                <w:rFonts w:cstheme="minorHAnsi"/>
                <w:b/>
              </w:rPr>
            </w:pPr>
            <w:r>
              <w:t>Reduce air deposition from stationary air pollution sources</w:t>
            </w:r>
          </w:p>
        </w:tc>
      </w:tr>
      <w:tr w:rsidR="002C6C2E" w:rsidRPr="00CC1AF9" w14:paraId="5CA6FE33" w14:textId="77777777" w:rsidTr="001B6D04">
        <w:trPr>
          <w:cnfStyle w:val="000000100000" w:firstRow="0" w:lastRow="0" w:firstColumn="0" w:lastColumn="0" w:oddVBand="0" w:evenVBand="0" w:oddHBand="1" w:evenHBand="0" w:firstRowFirstColumn="0" w:firstRowLastColumn="0" w:lastRowFirstColumn="0" w:lastRowLastColumn="0"/>
          <w:trHeight w:val="327"/>
        </w:trPr>
        <w:tc>
          <w:tcPr>
            <w:tcW w:w="1784" w:type="dxa"/>
            <w:vMerge/>
            <w:vAlign w:val="center"/>
          </w:tcPr>
          <w:p w14:paraId="05440AC7" w14:textId="77777777" w:rsidR="002C6C2E" w:rsidRDefault="002C6C2E" w:rsidP="002C6C2E">
            <w:pPr>
              <w:rPr>
                <w:rFonts w:cstheme="minorHAnsi"/>
                <w:b/>
              </w:rPr>
            </w:pPr>
          </w:p>
        </w:tc>
        <w:tc>
          <w:tcPr>
            <w:tcW w:w="1721" w:type="dxa"/>
            <w:vMerge/>
          </w:tcPr>
          <w:p w14:paraId="39C0DBF8" w14:textId="77777777" w:rsidR="002C6C2E" w:rsidRPr="00FE4CE9" w:rsidRDefault="002C6C2E" w:rsidP="00952348">
            <w:pPr>
              <w:pStyle w:val="ListParagraph"/>
              <w:numPr>
                <w:ilvl w:val="0"/>
                <w:numId w:val="23"/>
              </w:numPr>
              <w:ind w:left="1080" w:hanging="900"/>
              <w:rPr>
                <w:rFonts w:cstheme="minorHAnsi"/>
              </w:rPr>
            </w:pPr>
          </w:p>
        </w:tc>
        <w:tc>
          <w:tcPr>
            <w:tcW w:w="3780" w:type="dxa"/>
            <w:vAlign w:val="center"/>
          </w:tcPr>
          <w:p w14:paraId="1E5E24C6" w14:textId="7CD00DAB" w:rsidR="002C6C2E" w:rsidRPr="00FE4CE9" w:rsidRDefault="002C6C2E" w:rsidP="00952348">
            <w:pPr>
              <w:pStyle w:val="ListParagraph"/>
              <w:numPr>
                <w:ilvl w:val="0"/>
                <w:numId w:val="23"/>
              </w:numPr>
              <w:ind w:left="1080" w:hanging="900"/>
              <w:rPr>
                <w:rFonts w:cstheme="minorHAnsi"/>
              </w:rPr>
            </w:pPr>
            <w:r>
              <w:rPr>
                <w:rFonts w:cstheme="minorHAnsi"/>
              </w:rPr>
              <w:t>Continue</w:t>
            </w:r>
            <w:r w:rsidRPr="00CD7D9A">
              <w:rPr>
                <w:rFonts w:cstheme="minorHAnsi"/>
              </w:rPr>
              <w:t xml:space="preserve"> Toxics in Fish implementation strategy</w:t>
            </w:r>
          </w:p>
        </w:tc>
        <w:tc>
          <w:tcPr>
            <w:tcW w:w="4860" w:type="dxa"/>
          </w:tcPr>
          <w:p w14:paraId="2FF4EE3F" w14:textId="54A94611" w:rsidR="002C6C2E" w:rsidRDefault="002C6C2E" w:rsidP="002C6C2E">
            <w:pPr>
              <w:rPr>
                <w:rFonts w:cstheme="minorHAnsi"/>
                <w:b/>
              </w:rPr>
            </w:pPr>
            <w:r>
              <w:rPr>
                <w:rFonts w:cstheme="minorHAnsi"/>
              </w:rPr>
              <w:t>Continue</w:t>
            </w:r>
            <w:r w:rsidRPr="00CD7D9A">
              <w:rPr>
                <w:rFonts w:cstheme="minorHAnsi"/>
              </w:rPr>
              <w:t xml:space="preserve"> Toxics in Fish implementation strategy</w:t>
            </w:r>
          </w:p>
        </w:tc>
        <w:tc>
          <w:tcPr>
            <w:tcW w:w="6565" w:type="dxa"/>
          </w:tcPr>
          <w:p w14:paraId="6CACEF12" w14:textId="5C8CCAC6" w:rsidR="002C6C2E" w:rsidRPr="00CC1AF9" w:rsidRDefault="002C6C2E" w:rsidP="002C6C2E">
            <w:pPr>
              <w:rPr>
                <w:rFonts w:cstheme="minorHAnsi"/>
                <w:b/>
              </w:rPr>
            </w:pPr>
            <w:r>
              <w:rPr>
                <w:bCs/>
              </w:rPr>
              <w:t>Identify priority strategies to achieve TIF targets</w:t>
            </w:r>
          </w:p>
        </w:tc>
      </w:tr>
    </w:tbl>
    <w:p w14:paraId="2E2798BC" w14:textId="77777777" w:rsidR="00DE2166" w:rsidRDefault="00DE2166" w:rsidP="003F5C41">
      <w:pPr>
        <w:pStyle w:val="Heading1"/>
        <w:sectPr w:rsidR="00DE2166" w:rsidSect="00AD56FC">
          <w:headerReference w:type="default" r:id="rId10"/>
          <w:footerReference w:type="default" r:id="rId11"/>
          <w:pgSz w:w="20160" w:h="12240" w:orient="landscape" w:code="5"/>
          <w:pgMar w:top="1530" w:right="720" w:bottom="720" w:left="720" w:header="432" w:footer="432" w:gutter="0"/>
          <w:cols w:space="720"/>
          <w:docGrid w:linePitch="360"/>
        </w:sectPr>
      </w:pPr>
      <w:bookmarkStart w:id="5" w:name="_Toc483917698"/>
    </w:p>
    <w:p w14:paraId="33614CE1" w14:textId="1108AF4D" w:rsidR="00FE4CE9" w:rsidRDefault="00FE4CE9" w:rsidP="00FE4CE9">
      <w:pPr>
        <w:pStyle w:val="Heading1"/>
      </w:pPr>
      <w:bookmarkStart w:id="6" w:name="_Toc486242371"/>
      <w:commentRangeStart w:id="7"/>
      <w:commentRangeStart w:id="8"/>
      <w:r>
        <w:lastRenderedPageBreak/>
        <w:t xml:space="preserve">Vital Sign Regional Priority </w:t>
      </w:r>
      <w:r w:rsidR="0089696F">
        <w:t>Approaches</w:t>
      </w:r>
      <w:r>
        <w:t xml:space="preserve"> Crosswalk</w:t>
      </w:r>
      <w:bookmarkEnd w:id="5"/>
      <w:commentRangeEnd w:id="7"/>
      <w:r w:rsidR="000C314A">
        <w:rPr>
          <w:rStyle w:val="CommentReference"/>
          <w:rFonts w:asciiTheme="minorHAnsi" w:eastAsiaTheme="minorHAnsi" w:hAnsiTheme="minorHAnsi" w:cstheme="minorBidi"/>
          <w:color w:val="auto"/>
        </w:rPr>
        <w:commentReference w:id="7"/>
      </w:r>
      <w:commentRangeEnd w:id="8"/>
      <w:r w:rsidR="00F87D8E">
        <w:rPr>
          <w:rStyle w:val="CommentReference"/>
          <w:rFonts w:asciiTheme="minorHAnsi" w:eastAsiaTheme="minorHAnsi" w:hAnsiTheme="minorHAnsi" w:cstheme="minorBidi"/>
          <w:color w:val="auto"/>
        </w:rPr>
        <w:commentReference w:id="8"/>
      </w:r>
      <w:bookmarkEnd w:id="6"/>
    </w:p>
    <w:tbl>
      <w:tblPr>
        <w:tblStyle w:val="GridTable4-Accent11"/>
        <w:tblW w:w="1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5"/>
        <w:gridCol w:w="810"/>
        <w:gridCol w:w="630"/>
        <w:gridCol w:w="720"/>
        <w:gridCol w:w="540"/>
        <w:gridCol w:w="540"/>
        <w:gridCol w:w="720"/>
        <w:gridCol w:w="540"/>
        <w:gridCol w:w="810"/>
        <w:gridCol w:w="630"/>
        <w:gridCol w:w="535"/>
      </w:tblGrid>
      <w:tr w:rsidR="001A5487" w:rsidRPr="00A82A3D" w14:paraId="75A93A9F" w14:textId="2F17FB23" w:rsidTr="00183A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25" w:type="dxa"/>
            <w:vMerge w:val="restart"/>
            <w:tcBorders>
              <w:top w:val="none" w:sz="0" w:space="0" w:color="auto"/>
              <w:left w:val="none" w:sz="0" w:space="0" w:color="auto"/>
              <w:bottom w:val="none" w:sz="0" w:space="0" w:color="auto"/>
              <w:right w:val="none" w:sz="0" w:space="0" w:color="auto"/>
            </w:tcBorders>
          </w:tcPr>
          <w:p w14:paraId="44CF5B8B" w14:textId="200A7FB6" w:rsidR="001A5487" w:rsidRPr="001A5487" w:rsidRDefault="001A5487" w:rsidP="001A5487">
            <w:pPr>
              <w:rPr>
                <w:rFonts w:cstheme="minorHAnsi"/>
                <w:caps/>
              </w:rPr>
            </w:pPr>
            <w:r w:rsidRPr="001A5487">
              <w:rPr>
                <w:rFonts w:cstheme="minorHAnsi"/>
                <w:caps/>
              </w:rPr>
              <w:t>Regional Priority Approaches</w:t>
            </w:r>
          </w:p>
        </w:tc>
        <w:tc>
          <w:tcPr>
            <w:tcW w:w="6475" w:type="dxa"/>
            <w:gridSpan w:val="10"/>
            <w:tcBorders>
              <w:top w:val="none" w:sz="0" w:space="0" w:color="auto"/>
              <w:left w:val="none" w:sz="0" w:space="0" w:color="auto"/>
              <w:bottom w:val="none" w:sz="0" w:space="0" w:color="auto"/>
              <w:right w:val="none" w:sz="0" w:space="0" w:color="auto"/>
            </w:tcBorders>
          </w:tcPr>
          <w:p w14:paraId="460A4010" w14:textId="3D09E400" w:rsidR="001A5487" w:rsidRPr="001A5487" w:rsidRDefault="001A5487" w:rsidP="001D5D05">
            <w:pPr>
              <w:cnfStyle w:val="100000000000" w:firstRow="1" w:lastRow="0" w:firstColumn="0" w:lastColumn="0" w:oddVBand="0" w:evenVBand="0" w:oddHBand="0" w:evenHBand="0" w:firstRowFirstColumn="0" w:firstRowLastColumn="0" w:lastRowFirstColumn="0" w:lastRowLastColumn="0"/>
              <w:rPr>
                <w:rFonts w:cstheme="minorHAnsi"/>
                <w:caps/>
              </w:rPr>
            </w:pPr>
            <w:r w:rsidRPr="001A5487">
              <w:rPr>
                <w:rFonts w:cstheme="minorHAnsi"/>
                <w:caps/>
              </w:rPr>
              <w:t>Vital Signs</w:t>
            </w:r>
          </w:p>
        </w:tc>
      </w:tr>
      <w:tr w:rsidR="001A5487" w:rsidRPr="00A82A3D" w14:paraId="3A0B31D8" w14:textId="12487132" w:rsidTr="00183A34">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2325" w:type="dxa"/>
            <w:vMerge/>
            <w:tcBorders>
              <w:top w:val="none" w:sz="0" w:space="0" w:color="auto"/>
              <w:left w:val="none" w:sz="0" w:space="0" w:color="auto"/>
              <w:bottom w:val="none" w:sz="0" w:space="0" w:color="auto"/>
              <w:right w:val="none" w:sz="0" w:space="0" w:color="auto"/>
            </w:tcBorders>
          </w:tcPr>
          <w:p w14:paraId="783ADFAB" w14:textId="77777777" w:rsidR="001A5487" w:rsidRPr="001A5487" w:rsidRDefault="001A5487" w:rsidP="001D5D05">
            <w:pPr>
              <w:rPr>
                <w:rFonts w:cstheme="minorHAnsi"/>
                <w:caps/>
              </w:rPr>
            </w:pPr>
          </w:p>
        </w:tc>
        <w:tc>
          <w:tcPr>
            <w:tcW w:w="810" w:type="dxa"/>
            <w:tcBorders>
              <w:top w:val="none" w:sz="0" w:space="0" w:color="auto"/>
              <w:left w:val="none" w:sz="0" w:space="0" w:color="auto"/>
              <w:bottom w:val="none" w:sz="0" w:space="0" w:color="auto"/>
              <w:right w:val="none" w:sz="0" w:space="0" w:color="auto"/>
            </w:tcBorders>
          </w:tcPr>
          <w:p w14:paraId="48680BCE" w14:textId="7FD6FB8E" w:rsidR="001A5487" w:rsidRPr="001A5487" w:rsidRDefault="001A5487" w:rsidP="001D5D05">
            <w:pPr>
              <w:cnfStyle w:val="100000000000" w:firstRow="1" w:lastRow="0" w:firstColumn="0" w:lastColumn="0" w:oddVBand="0" w:evenVBand="0" w:oddHBand="0" w:evenHBand="0" w:firstRowFirstColumn="0" w:firstRowLastColumn="0" w:lastRowFirstColumn="0" w:lastRowLastColumn="0"/>
              <w:rPr>
                <w:rFonts w:cstheme="minorHAnsi"/>
                <w:b w:val="0"/>
                <w:caps/>
              </w:rPr>
            </w:pPr>
            <w:r w:rsidRPr="001A5487">
              <w:rPr>
                <w:rFonts w:cstheme="minorHAnsi"/>
                <w:b w:val="0"/>
                <w:caps/>
              </w:rPr>
              <w:t>MWQ</w:t>
            </w:r>
          </w:p>
        </w:tc>
        <w:tc>
          <w:tcPr>
            <w:tcW w:w="630" w:type="dxa"/>
            <w:tcBorders>
              <w:top w:val="none" w:sz="0" w:space="0" w:color="auto"/>
              <w:left w:val="none" w:sz="0" w:space="0" w:color="auto"/>
              <w:bottom w:val="none" w:sz="0" w:space="0" w:color="auto"/>
              <w:right w:val="none" w:sz="0" w:space="0" w:color="auto"/>
            </w:tcBorders>
          </w:tcPr>
          <w:p w14:paraId="7E5588CA" w14:textId="13F3686B" w:rsidR="001A5487" w:rsidRPr="001A5487" w:rsidRDefault="001A5487" w:rsidP="001D5D05">
            <w:pPr>
              <w:cnfStyle w:val="100000000000" w:firstRow="1" w:lastRow="0" w:firstColumn="0" w:lastColumn="0" w:oddVBand="0" w:evenVBand="0" w:oddHBand="0" w:evenHBand="0" w:firstRowFirstColumn="0" w:firstRowLastColumn="0" w:lastRowFirstColumn="0" w:lastRowLastColumn="0"/>
              <w:rPr>
                <w:rFonts w:cstheme="minorHAnsi"/>
                <w:b w:val="0"/>
                <w:caps/>
              </w:rPr>
            </w:pPr>
            <w:r w:rsidRPr="001A5487">
              <w:rPr>
                <w:rFonts w:cstheme="minorHAnsi"/>
                <w:b w:val="0"/>
                <w:caps/>
              </w:rPr>
              <w:t>SSF</w:t>
            </w:r>
          </w:p>
        </w:tc>
        <w:tc>
          <w:tcPr>
            <w:tcW w:w="720" w:type="dxa"/>
            <w:tcBorders>
              <w:top w:val="none" w:sz="0" w:space="0" w:color="auto"/>
              <w:left w:val="none" w:sz="0" w:space="0" w:color="auto"/>
              <w:bottom w:val="none" w:sz="0" w:space="0" w:color="auto"/>
              <w:right w:val="none" w:sz="0" w:space="0" w:color="auto"/>
            </w:tcBorders>
          </w:tcPr>
          <w:p w14:paraId="624E1A9B" w14:textId="423F5B43" w:rsidR="001A5487" w:rsidRPr="001A5487" w:rsidRDefault="001A5487" w:rsidP="001D5D05">
            <w:pPr>
              <w:cnfStyle w:val="100000000000" w:firstRow="1" w:lastRow="0" w:firstColumn="0" w:lastColumn="0" w:oddVBand="0" w:evenVBand="0" w:oddHBand="0" w:evenHBand="0" w:firstRowFirstColumn="0" w:firstRowLastColumn="0" w:lastRowFirstColumn="0" w:lastRowLastColumn="0"/>
              <w:rPr>
                <w:rFonts w:cstheme="minorHAnsi"/>
                <w:b w:val="0"/>
                <w:caps/>
              </w:rPr>
            </w:pPr>
            <w:r w:rsidRPr="001A5487">
              <w:rPr>
                <w:rFonts w:cstheme="minorHAnsi"/>
                <w:b w:val="0"/>
                <w:caps/>
              </w:rPr>
              <w:t>CHIN</w:t>
            </w:r>
          </w:p>
        </w:tc>
        <w:tc>
          <w:tcPr>
            <w:tcW w:w="540" w:type="dxa"/>
            <w:tcBorders>
              <w:top w:val="none" w:sz="0" w:space="0" w:color="auto"/>
              <w:left w:val="none" w:sz="0" w:space="0" w:color="auto"/>
              <w:bottom w:val="none" w:sz="0" w:space="0" w:color="auto"/>
              <w:right w:val="none" w:sz="0" w:space="0" w:color="auto"/>
            </w:tcBorders>
          </w:tcPr>
          <w:p w14:paraId="05A39158" w14:textId="0A463FA0" w:rsidR="001A5487" w:rsidRPr="001A5487" w:rsidRDefault="001A5487" w:rsidP="001D5D05">
            <w:pPr>
              <w:cnfStyle w:val="100000000000" w:firstRow="1" w:lastRow="0" w:firstColumn="0" w:lastColumn="0" w:oddVBand="0" w:evenVBand="0" w:oddHBand="0" w:evenHBand="0" w:firstRowFirstColumn="0" w:firstRowLastColumn="0" w:lastRowFirstColumn="0" w:lastRowLastColumn="0"/>
              <w:rPr>
                <w:rFonts w:cstheme="minorHAnsi"/>
                <w:b w:val="0"/>
                <w:caps/>
              </w:rPr>
            </w:pPr>
            <w:r w:rsidRPr="001A5487">
              <w:rPr>
                <w:rFonts w:cstheme="minorHAnsi"/>
                <w:b w:val="0"/>
                <w:caps/>
              </w:rPr>
              <w:t>FP</w:t>
            </w:r>
          </w:p>
        </w:tc>
        <w:tc>
          <w:tcPr>
            <w:tcW w:w="540" w:type="dxa"/>
            <w:tcBorders>
              <w:top w:val="none" w:sz="0" w:space="0" w:color="auto"/>
              <w:left w:val="none" w:sz="0" w:space="0" w:color="auto"/>
              <w:bottom w:val="none" w:sz="0" w:space="0" w:color="auto"/>
              <w:right w:val="none" w:sz="0" w:space="0" w:color="auto"/>
            </w:tcBorders>
          </w:tcPr>
          <w:p w14:paraId="6F0B97EF" w14:textId="4E11A339" w:rsidR="001A5487" w:rsidRPr="001A5487" w:rsidRDefault="001A5487" w:rsidP="001D5D05">
            <w:pPr>
              <w:cnfStyle w:val="100000000000" w:firstRow="1" w:lastRow="0" w:firstColumn="0" w:lastColumn="0" w:oddVBand="0" w:evenVBand="0" w:oddHBand="0" w:evenHBand="0" w:firstRowFirstColumn="0" w:firstRowLastColumn="0" w:lastRowFirstColumn="0" w:lastRowLastColumn="0"/>
              <w:rPr>
                <w:rFonts w:cstheme="minorHAnsi"/>
                <w:b w:val="0"/>
                <w:caps/>
              </w:rPr>
            </w:pPr>
            <w:r w:rsidRPr="001A5487">
              <w:rPr>
                <w:rFonts w:cstheme="minorHAnsi"/>
                <w:b w:val="0"/>
                <w:caps/>
              </w:rPr>
              <w:t>EST</w:t>
            </w:r>
          </w:p>
        </w:tc>
        <w:tc>
          <w:tcPr>
            <w:tcW w:w="720" w:type="dxa"/>
            <w:tcBorders>
              <w:top w:val="none" w:sz="0" w:space="0" w:color="auto"/>
              <w:left w:val="none" w:sz="0" w:space="0" w:color="auto"/>
              <w:bottom w:val="none" w:sz="0" w:space="0" w:color="auto"/>
              <w:right w:val="none" w:sz="0" w:space="0" w:color="auto"/>
            </w:tcBorders>
          </w:tcPr>
          <w:p w14:paraId="2AD0AA28" w14:textId="742B4D8F" w:rsidR="001A5487" w:rsidRPr="001A5487" w:rsidRDefault="001A5487" w:rsidP="001D5D05">
            <w:pPr>
              <w:cnfStyle w:val="100000000000" w:firstRow="1" w:lastRow="0" w:firstColumn="0" w:lastColumn="0" w:oddVBand="0" w:evenVBand="0" w:oddHBand="0" w:evenHBand="0" w:firstRowFirstColumn="0" w:firstRowLastColumn="0" w:lastRowFirstColumn="0" w:lastRowLastColumn="0"/>
              <w:rPr>
                <w:rFonts w:cstheme="minorHAnsi"/>
                <w:b w:val="0"/>
                <w:caps/>
              </w:rPr>
            </w:pPr>
            <w:r w:rsidRPr="001A5487">
              <w:rPr>
                <w:rFonts w:cstheme="minorHAnsi"/>
                <w:b w:val="0"/>
                <w:caps/>
              </w:rPr>
              <w:t>LDLC</w:t>
            </w:r>
          </w:p>
        </w:tc>
        <w:tc>
          <w:tcPr>
            <w:tcW w:w="540" w:type="dxa"/>
            <w:tcBorders>
              <w:top w:val="none" w:sz="0" w:space="0" w:color="auto"/>
              <w:left w:val="none" w:sz="0" w:space="0" w:color="auto"/>
              <w:bottom w:val="none" w:sz="0" w:space="0" w:color="auto"/>
              <w:right w:val="none" w:sz="0" w:space="0" w:color="auto"/>
            </w:tcBorders>
          </w:tcPr>
          <w:p w14:paraId="221C7D9A" w14:textId="70A58E7F" w:rsidR="001A5487" w:rsidRPr="001A5487" w:rsidRDefault="001A5487" w:rsidP="001D5D05">
            <w:pPr>
              <w:cnfStyle w:val="100000000000" w:firstRow="1" w:lastRow="0" w:firstColumn="0" w:lastColumn="0" w:oddVBand="0" w:evenVBand="0" w:oddHBand="0" w:evenHBand="0" w:firstRowFirstColumn="0" w:firstRowLastColumn="0" w:lastRowFirstColumn="0" w:lastRowLastColumn="0"/>
              <w:rPr>
                <w:rFonts w:cstheme="minorHAnsi"/>
                <w:b w:val="0"/>
                <w:caps/>
              </w:rPr>
            </w:pPr>
            <w:r w:rsidRPr="001A5487">
              <w:rPr>
                <w:rFonts w:cstheme="minorHAnsi"/>
                <w:b w:val="0"/>
                <w:caps/>
              </w:rPr>
              <w:t>SA</w:t>
            </w:r>
          </w:p>
        </w:tc>
        <w:tc>
          <w:tcPr>
            <w:tcW w:w="810" w:type="dxa"/>
            <w:tcBorders>
              <w:top w:val="none" w:sz="0" w:space="0" w:color="auto"/>
              <w:left w:val="none" w:sz="0" w:space="0" w:color="auto"/>
              <w:bottom w:val="none" w:sz="0" w:space="0" w:color="auto"/>
              <w:right w:val="none" w:sz="0" w:space="0" w:color="auto"/>
            </w:tcBorders>
          </w:tcPr>
          <w:p w14:paraId="2DE84BA3" w14:textId="28182679" w:rsidR="001A5487" w:rsidRPr="001A5487" w:rsidRDefault="001A5487" w:rsidP="001A5487">
            <w:pPr>
              <w:cnfStyle w:val="100000000000" w:firstRow="1" w:lastRow="0" w:firstColumn="0" w:lastColumn="0" w:oddVBand="0" w:evenVBand="0" w:oddHBand="0" w:evenHBand="0" w:firstRowFirstColumn="0" w:firstRowLastColumn="0" w:lastRowFirstColumn="0" w:lastRowLastColumn="0"/>
              <w:rPr>
                <w:rFonts w:cstheme="minorHAnsi"/>
                <w:b w:val="0"/>
                <w:caps/>
              </w:rPr>
            </w:pPr>
            <w:r w:rsidRPr="001A5487">
              <w:rPr>
                <w:rFonts w:cstheme="minorHAnsi"/>
                <w:b w:val="0"/>
                <w:caps/>
              </w:rPr>
              <w:t>SHELL</w:t>
            </w:r>
          </w:p>
        </w:tc>
        <w:tc>
          <w:tcPr>
            <w:tcW w:w="630" w:type="dxa"/>
            <w:tcBorders>
              <w:top w:val="none" w:sz="0" w:space="0" w:color="auto"/>
              <w:left w:val="none" w:sz="0" w:space="0" w:color="auto"/>
              <w:bottom w:val="none" w:sz="0" w:space="0" w:color="auto"/>
              <w:right w:val="none" w:sz="0" w:space="0" w:color="auto"/>
            </w:tcBorders>
          </w:tcPr>
          <w:p w14:paraId="78A15EDE" w14:textId="0C9CA8D7" w:rsidR="001A5487" w:rsidRPr="001A5487" w:rsidRDefault="001A5487" w:rsidP="001D5D05">
            <w:pPr>
              <w:cnfStyle w:val="100000000000" w:firstRow="1" w:lastRow="0" w:firstColumn="0" w:lastColumn="0" w:oddVBand="0" w:evenVBand="0" w:oddHBand="0" w:evenHBand="0" w:firstRowFirstColumn="0" w:firstRowLastColumn="0" w:lastRowFirstColumn="0" w:lastRowLastColumn="0"/>
              <w:rPr>
                <w:rFonts w:cstheme="minorHAnsi"/>
                <w:b w:val="0"/>
                <w:caps/>
              </w:rPr>
            </w:pPr>
            <w:r w:rsidRPr="001A5487">
              <w:rPr>
                <w:rFonts w:cstheme="minorHAnsi"/>
                <w:b w:val="0"/>
                <w:caps/>
              </w:rPr>
              <w:t>BIBI</w:t>
            </w:r>
          </w:p>
        </w:tc>
        <w:tc>
          <w:tcPr>
            <w:tcW w:w="535" w:type="dxa"/>
            <w:tcBorders>
              <w:top w:val="none" w:sz="0" w:space="0" w:color="auto"/>
              <w:left w:val="none" w:sz="0" w:space="0" w:color="auto"/>
              <w:bottom w:val="none" w:sz="0" w:space="0" w:color="auto"/>
              <w:right w:val="none" w:sz="0" w:space="0" w:color="auto"/>
            </w:tcBorders>
          </w:tcPr>
          <w:p w14:paraId="45E75B31" w14:textId="276F2524" w:rsidR="001A5487" w:rsidRPr="001A5487" w:rsidRDefault="001A5487" w:rsidP="001D5D05">
            <w:pPr>
              <w:cnfStyle w:val="100000000000" w:firstRow="1" w:lastRow="0" w:firstColumn="0" w:lastColumn="0" w:oddVBand="0" w:evenVBand="0" w:oddHBand="0" w:evenHBand="0" w:firstRowFirstColumn="0" w:firstRowLastColumn="0" w:lastRowFirstColumn="0" w:lastRowLastColumn="0"/>
              <w:rPr>
                <w:rFonts w:cstheme="minorHAnsi"/>
                <w:b w:val="0"/>
                <w:caps/>
              </w:rPr>
            </w:pPr>
            <w:r w:rsidRPr="001A5487">
              <w:rPr>
                <w:rFonts w:cstheme="minorHAnsi"/>
                <w:b w:val="0"/>
                <w:caps/>
              </w:rPr>
              <w:t>TIF</w:t>
            </w:r>
          </w:p>
        </w:tc>
      </w:tr>
      <w:tr w:rsidR="001A5487" w:rsidRPr="00A82A3D" w14:paraId="34FD607E" w14:textId="14823D1A"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0BFBE2AF" w14:textId="53979F84" w:rsidR="001A5487" w:rsidRPr="001A5487" w:rsidRDefault="001A5487" w:rsidP="001A5487">
            <w:pPr>
              <w:ind w:left="67"/>
              <w:rPr>
                <w:rFonts w:cstheme="minorHAnsi"/>
                <w:b w:val="0"/>
              </w:rPr>
            </w:pPr>
            <w:r w:rsidRPr="001A5487">
              <w:rPr>
                <w:rFonts w:cstheme="minorHAnsi"/>
                <w:b w:val="0"/>
              </w:rPr>
              <w:t>Development/adaptation of an Implementation Strategy for Marine Water Quality</w:t>
            </w:r>
          </w:p>
        </w:tc>
        <w:tc>
          <w:tcPr>
            <w:tcW w:w="810" w:type="dxa"/>
            <w:vAlign w:val="bottom"/>
          </w:tcPr>
          <w:p w14:paraId="582222C2" w14:textId="319D1E38" w:rsidR="001A5487" w:rsidRPr="00183A34" w:rsidRDefault="001A5487" w:rsidP="00952348">
            <w:pPr>
              <w:pStyle w:val="ListParagraph"/>
              <w:numPr>
                <w:ilvl w:val="0"/>
                <w:numId w:val="87"/>
              </w:numPr>
              <w:ind w:hanging="828"/>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3635D365" w14:textId="77777777" w:rsidR="001A5487" w:rsidRDefault="001A5487" w:rsidP="00183A34">
            <w:pPr>
              <w:ind w:right="44"/>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3958FDB"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59341788" w14:textId="695F99A0"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3E77B2F1" w14:textId="77777777" w:rsidR="001A5487" w:rsidRPr="00A82A3D"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118AF08"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7AFF7376"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D02D9FE"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53584883"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093FE69A"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r>
      <w:tr w:rsidR="001A5487" w:rsidRPr="00A82A3D" w14:paraId="70B9B23A" w14:textId="29FE6731" w:rsidTr="00183A34">
        <w:tc>
          <w:tcPr>
            <w:cnfStyle w:val="001000000000" w:firstRow="0" w:lastRow="0" w:firstColumn="1" w:lastColumn="0" w:oddVBand="0" w:evenVBand="0" w:oddHBand="0" w:evenHBand="0" w:firstRowFirstColumn="0" w:firstRowLastColumn="0" w:lastRowFirstColumn="0" w:lastRowLastColumn="0"/>
            <w:tcW w:w="12325" w:type="dxa"/>
          </w:tcPr>
          <w:p w14:paraId="371530DD" w14:textId="7DF6C5A0" w:rsidR="001A5487" w:rsidRPr="001A5487" w:rsidRDefault="001A5487" w:rsidP="001A5487">
            <w:pPr>
              <w:ind w:left="67"/>
              <w:rPr>
                <w:rFonts w:cstheme="minorHAnsi"/>
                <w:b w:val="0"/>
              </w:rPr>
            </w:pPr>
            <w:r w:rsidRPr="001A5487">
              <w:rPr>
                <w:rFonts w:cstheme="minorHAnsi"/>
                <w:b w:val="0"/>
              </w:rPr>
              <w:t>Development/adaptation of an Implementation Strategy for Summer Stream Flows</w:t>
            </w:r>
          </w:p>
        </w:tc>
        <w:tc>
          <w:tcPr>
            <w:tcW w:w="810" w:type="dxa"/>
          </w:tcPr>
          <w:p w14:paraId="76BB1DAA" w14:textId="34DA7641" w:rsidR="001A5487" w:rsidRDefault="001A5487" w:rsidP="001D5D0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51FA7567" w14:textId="02496E7F" w:rsidR="001A5487" w:rsidRPr="00183A34" w:rsidRDefault="001A5487" w:rsidP="00952348">
            <w:pPr>
              <w:pStyle w:val="ListParagraph"/>
              <w:numPr>
                <w:ilvl w:val="0"/>
                <w:numId w:val="88"/>
              </w:numPr>
              <w:ind w:hanging="738"/>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38ABFF10" w14:textId="77777777" w:rsidR="001A5487" w:rsidRDefault="001A5487" w:rsidP="001D5D0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430054F1" w14:textId="6BBC7A48" w:rsidR="001A5487" w:rsidRDefault="001A5487" w:rsidP="001D5D0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7EC78667" w14:textId="77777777" w:rsidR="001A5487" w:rsidRPr="00A82A3D" w:rsidRDefault="001A5487" w:rsidP="001D5D0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477C09FD" w14:textId="77777777" w:rsidR="001A5487" w:rsidRDefault="001A5487" w:rsidP="001D5D0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7C981063" w14:textId="77777777" w:rsidR="001A5487" w:rsidRDefault="001A5487" w:rsidP="001D5D05">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72A45C3" w14:textId="77777777" w:rsidR="001A5487" w:rsidRDefault="001A5487" w:rsidP="001D5D0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1E53DCBF" w14:textId="77777777" w:rsidR="001A5487" w:rsidRDefault="001A5487" w:rsidP="001D5D05">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53AADEDC" w14:textId="77777777" w:rsidR="001A5487" w:rsidRDefault="001A5487" w:rsidP="001D5D05">
            <w:pPr>
              <w:cnfStyle w:val="000000000000" w:firstRow="0" w:lastRow="0" w:firstColumn="0" w:lastColumn="0" w:oddVBand="0" w:evenVBand="0" w:oddHBand="0" w:evenHBand="0" w:firstRowFirstColumn="0" w:firstRowLastColumn="0" w:lastRowFirstColumn="0" w:lastRowLastColumn="0"/>
              <w:rPr>
                <w:rFonts w:cstheme="minorHAnsi"/>
              </w:rPr>
            </w:pPr>
          </w:p>
        </w:tc>
      </w:tr>
      <w:tr w:rsidR="001A5487" w:rsidRPr="00A82A3D" w14:paraId="45BA4CA8"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78704E81" w14:textId="171BA845" w:rsidR="001A5487" w:rsidRPr="001A5487" w:rsidRDefault="001A5487" w:rsidP="001A5487">
            <w:pPr>
              <w:ind w:left="67"/>
              <w:rPr>
                <w:rFonts w:cstheme="minorHAnsi"/>
                <w:highlight w:val="yellow"/>
              </w:rPr>
            </w:pPr>
            <w:r w:rsidRPr="001A5487">
              <w:rPr>
                <w:rFonts w:cstheme="minorHAnsi"/>
                <w:highlight w:val="yellow"/>
              </w:rPr>
              <w:t>PSP ADD CHINOOK APPROACHES</w:t>
            </w:r>
          </w:p>
        </w:tc>
        <w:tc>
          <w:tcPr>
            <w:tcW w:w="810" w:type="dxa"/>
          </w:tcPr>
          <w:p w14:paraId="07809916"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6B7D9BF5"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4CD50455"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23141450"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545BF5F6" w14:textId="77777777" w:rsidR="001A5487" w:rsidRPr="00A82A3D"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66F7C158"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49C14B26"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6CC627"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2FA755F"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1D75A7FD" w14:textId="77777777" w:rsidR="001A5487" w:rsidRDefault="001A5487" w:rsidP="001D5D05">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48EE8578" w14:textId="10FBDA40" w:rsidTr="00183A34">
        <w:tc>
          <w:tcPr>
            <w:cnfStyle w:val="001000000000" w:firstRow="0" w:lastRow="0" w:firstColumn="1" w:lastColumn="0" w:oddVBand="0" w:evenVBand="0" w:oddHBand="0" w:evenHBand="0" w:firstRowFirstColumn="0" w:firstRowLastColumn="0" w:lastRowFirstColumn="0" w:lastRowLastColumn="0"/>
            <w:tcW w:w="12325" w:type="dxa"/>
          </w:tcPr>
          <w:p w14:paraId="5A840E73" w14:textId="4E2BFFFE" w:rsidR="00CC5E95" w:rsidRPr="00CC5E95" w:rsidRDefault="00CC5E95" w:rsidP="00CC5E95">
            <w:pPr>
              <w:ind w:left="67"/>
              <w:rPr>
                <w:rFonts w:cstheme="minorHAnsi"/>
                <w:b w:val="0"/>
              </w:rPr>
            </w:pPr>
            <w:r w:rsidRPr="00CC5E95">
              <w:rPr>
                <w:rFonts w:cstheme="minorHAnsi"/>
                <w:b w:val="0"/>
              </w:rPr>
              <w:t>Identify ecologically important areas.</w:t>
            </w:r>
          </w:p>
        </w:tc>
        <w:tc>
          <w:tcPr>
            <w:tcW w:w="810" w:type="dxa"/>
          </w:tcPr>
          <w:p w14:paraId="2B720BC6"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3814B955"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6CFF01DB"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172B2999" w14:textId="3964D9A9" w:rsidR="00CC5E95" w:rsidRPr="00A82A3D"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commentRangeStart w:id="9"/>
            <w:r>
              <w:rPr>
                <w:rFonts w:cstheme="minorHAnsi"/>
              </w:rPr>
              <w:t>X</w:t>
            </w:r>
            <w:commentRangeEnd w:id="9"/>
            <w:r w:rsidR="004349D7">
              <w:rPr>
                <w:rStyle w:val="CommentReference"/>
              </w:rPr>
              <w:commentReference w:id="9"/>
            </w:r>
          </w:p>
        </w:tc>
        <w:tc>
          <w:tcPr>
            <w:tcW w:w="540" w:type="dxa"/>
          </w:tcPr>
          <w:p w14:paraId="6DE7818F" w14:textId="77777777" w:rsidR="00CC5E95" w:rsidRPr="00A82A3D"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656246E1" w14:textId="77777777" w:rsidR="00CC5E95" w:rsidRPr="00A82A3D"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0646105D" w14:textId="77777777" w:rsidR="00CC5E95" w:rsidRPr="00A82A3D"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98A0CE2"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7B2458FC"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40310D88"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r>
      <w:tr w:rsidR="00CC5E95" w:rsidRPr="00A82A3D" w14:paraId="427B2D9A" w14:textId="2D2A1A8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01832397" w14:textId="2A9E463D" w:rsidR="00CC5E95" w:rsidRPr="00CC5E95" w:rsidRDefault="00CC5E95" w:rsidP="00CC5E95">
            <w:pPr>
              <w:ind w:left="67"/>
              <w:rPr>
                <w:rFonts w:cstheme="minorHAnsi"/>
                <w:b w:val="0"/>
              </w:rPr>
            </w:pPr>
            <w:r w:rsidRPr="00CC5E95">
              <w:rPr>
                <w:rFonts w:cstheme="minorHAnsi"/>
                <w:b w:val="0"/>
              </w:rPr>
              <w:t>Overlay existing rules, regulations, land uses, ownership, and authorities across the landscape.</w:t>
            </w:r>
          </w:p>
        </w:tc>
        <w:tc>
          <w:tcPr>
            <w:tcW w:w="810" w:type="dxa"/>
          </w:tcPr>
          <w:p w14:paraId="4CC7EDF4"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1808AC42"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5E17889A"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1EF906EA" w14:textId="0DF72A1E" w:rsidR="00CC5E95" w:rsidRPr="00A82A3D"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528AF52E" w14:textId="77777777" w:rsidR="00CC5E95" w:rsidRPr="00A82A3D"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7ECD791" w14:textId="3901D039" w:rsidR="00CC5E95" w:rsidRPr="00A82A3D"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14169C69" w14:textId="77777777" w:rsidR="00CC5E95" w:rsidRPr="008F1DCC" w:rsidRDefault="00CC5E95" w:rsidP="00CC5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FF"/>
              </w:rPr>
            </w:pPr>
            <w:r w:rsidRPr="008F1DCC">
              <w:rPr>
                <w:rFonts w:ascii="Calibri" w:eastAsia="Times New Roman" w:hAnsi="Calibri" w:cs="Calibri"/>
              </w:rPr>
              <w:t>X</w:t>
            </w:r>
          </w:p>
        </w:tc>
        <w:tc>
          <w:tcPr>
            <w:tcW w:w="810" w:type="dxa"/>
          </w:tcPr>
          <w:p w14:paraId="73E0F542" w14:textId="77777777" w:rsidR="00CC5E95" w:rsidRPr="008F1DCC" w:rsidRDefault="00CC5E95" w:rsidP="00CC5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630" w:type="dxa"/>
          </w:tcPr>
          <w:p w14:paraId="31A04B6A" w14:textId="77777777" w:rsidR="00CC5E95" w:rsidRPr="008F1DCC" w:rsidRDefault="00CC5E95" w:rsidP="00CC5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535" w:type="dxa"/>
          </w:tcPr>
          <w:p w14:paraId="33017DD7" w14:textId="77777777" w:rsidR="00CC5E95" w:rsidRPr="008F1DCC" w:rsidRDefault="00CC5E95" w:rsidP="00CC5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CC5E95" w:rsidRPr="00A82A3D" w14:paraId="21590FD8" w14:textId="4EE18F7E" w:rsidTr="00183A34">
        <w:tc>
          <w:tcPr>
            <w:cnfStyle w:val="001000000000" w:firstRow="0" w:lastRow="0" w:firstColumn="1" w:lastColumn="0" w:oddVBand="0" w:evenVBand="0" w:oddHBand="0" w:evenHBand="0" w:firstRowFirstColumn="0" w:firstRowLastColumn="0" w:lastRowFirstColumn="0" w:lastRowLastColumn="0"/>
            <w:tcW w:w="12325" w:type="dxa"/>
          </w:tcPr>
          <w:p w14:paraId="0A915566" w14:textId="3F43D296" w:rsidR="00CC5E95" w:rsidRPr="00CC5E95" w:rsidRDefault="00CC5E95" w:rsidP="00CC5E95">
            <w:pPr>
              <w:ind w:left="67"/>
              <w:rPr>
                <w:rFonts w:cstheme="minorHAnsi"/>
                <w:b w:val="0"/>
              </w:rPr>
            </w:pPr>
            <w:r w:rsidRPr="00CC5E95">
              <w:rPr>
                <w:rFonts w:cstheme="minorHAnsi"/>
                <w:b w:val="0"/>
              </w:rPr>
              <w:t>Identify and address barriers to existing regulation implementation and enforcement.</w:t>
            </w:r>
          </w:p>
        </w:tc>
        <w:tc>
          <w:tcPr>
            <w:tcW w:w="810" w:type="dxa"/>
          </w:tcPr>
          <w:p w14:paraId="09282732"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65884652"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090D7ABB"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0485E57A" w14:textId="47E075A1"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1FC12E5F" w14:textId="77777777"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511CBD11" w14:textId="159DDB26" w:rsidR="00CC5E95" w:rsidRPr="00A82A3D"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568E04C0" w14:textId="77777777"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26AC51B"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775F6888"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0FA7D456"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r>
      <w:tr w:rsidR="00CC5E95" w:rsidRPr="00A82A3D" w14:paraId="48226A79" w14:textId="5067823C"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70C19FFE" w14:textId="22186FE6" w:rsidR="00CC5E95" w:rsidRPr="00CC5E95" w:rsidRDefault="00CC5E95" w:rsidP="00CC5E95">
            <w:pPr>
              <w:ind w:left="67"/>
              <w:rPr>
                <w:rFonts w:cstheme="minorHAnsi"/>
                <w:b w:val="0"/>
              </w:rPr>
            </w:pPr>
            <w:r w:rsidRPr="00CC5E95">
              <w:rPr>
                <w:rFonts w:cstheme="minorHAnsi"/>
                <w:b w:val="0"/>
              </w:rPr>
              <w:t xml:space="preserve">Assess where population and urban growth is projected to occur. </w:t>
            </w:r>
          </w:p>
        </w:tc>
        <w:tc>
          <w:tcPr>
            <w:tcW w:w="810" w:type="dxa"/>
          </w:tcPr>
          <w:p w14:paraId="5C8C0E59"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3F4D5AD2"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AF016B4"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4F23BAE6" w14:textId="652A1838"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28C5EB7D"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4BE7DD65" w14:textId="63ECFC5F" w:rsidR="00CC5E95" w:rsidRPr="00A82A3D"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1925545E"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4F18278"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2D1E8EA0"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1EE74C2C"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0B31F87D" w14:textId="3B70FE0D" w:rsidTr="00183A34">
        <w:tc>
          <w:tcPr>
            <w:cnfStyle w:val="001000000000" w:firstRow="0" w:lastRow="0" w:firstColumn="1" w:lastColumn="0" w:oddVBand="0" w:evenVBand="0" w:oddHBand="0" w:evenHBand="0" w:firstRowFirstColumn="0" w:firstRowLastColumn="0" w:lastRowFirstColumn="0" w:lastRowLastColumn="0"/>
            <w:tcW w:w="12325" w:type="dxa"/>
          </w:tcPr>
          <w:p w14:paraId="6B5B7301" w14:textId="1C670290" w:rsidR="00CC5E95" w:rsidRPr="00CC5E95" w:rsidRDefault="00CC5E95" w:rsidP="00CC5E95">
            <w:pPr>
              <w:ind w:left="67"/>
              <w:rPr>
                <w:rFonts w:cstheme="minorHAnsi"/>
                <w:b w:val="0"/>
              </w:rPr>
            </w:pPr>
            <w:r w:rsidRPr="00CC5E95">
              <w:rPr>
                <w:rFonts w:cstheme="minorHAnsi"/>
                <w:b w:val="0"/>
              </w:rPr>
              <w:t>Use climate change projections to predict changes to landscape-scale processes and to assess vulnerabilities.</w:t>
            </w:r>
          </w:p>
        </w:tc>
        <w:tc>
          <w:tcPr>
            <w:tcW w:w="810" w:type="dxa"/>
          </w:tcPr>
          <w:p w14:paraId="59ECAD2E"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0262E4BA"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306E0F53"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2E57DF68" w14:textId="07A3C29F" w:rsidR="00CC5E95" w:rsidRPr="00A82A3D"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7C225DF0" w14:textId="77777777" w:rsidR="00CC5E95" w:rsidRPr="00A82A3D"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720" w:type="dxa"/>
          </w:tcPr>
          <w:p w14:paraId="4D7AB321" w14:textId="77777777" w:rsidR="00CC5E95" w:rsidRPr="00A82A3D"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7736C50A" w14:textId="77777777" w:rsidR="00CC5E95" w:rsidRPr="008F1DCC" w:rsidRDefault="00CC5E95" w:rsidP="00CC5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rPr>
            </w:pPr>
            <w:r w:rsidRPr="008F1DCC">
              <w:rPr>
                <w:rFonts w:ascii="Calibri" w:eastAsia="Times New Roman" w:hAnsi="Calibri" w:cs="Calibri"/>
              </w:rPr>
              <w:t>X</w:t>
            </w:r>
          </w:p>
        </w:tc>
        <w:tc>
          <w:tcPr>
            <w:tcW w:w="810" w:type="dxa"/>
          </w:tcPr>
          <w:p w14:paraId="078A6FDA" w14:textId="77777777" w:rsidR="00CC5E95" w:rsidRPr="008F1DCC" w:rsidRDefault="00CC5E95" w:rsidP="00CC5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630" w:type="dxa"/>
          </w:tcPr>
          <w:p w14:paraId="5BF1A353" w14:textId="77777777" w:rsidR="00CC5E95" w:rsidRPr="008F1DCC" w:rsidRDefault="00CC5E95" w:rsidP="00CC5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535" w:type="dxa"/>
          </w:tcPr>
          <w:p w14:paraId="0B3E116B" w14:textId="77777777" w:rsidR="00CC5E95" w:rsidRPr="008F1DCC" w:rsidRDefault="00CC5E95" w:rsidP="00CC5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C5E95" w:rsidRPr="00A82A3D" w14:paraId="080720C3" w14:textId="381F717B"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17167D99" w14:textId="66665E53" w:rsidR="00CC5E95" w:rsidRPr="00CC5E95" w:rsidRDefault="00CC5E95" w:rsidP="00CC5E95">
            <w:pPr>
              <w:ind w:left="67"/>
              <w:rPr>
                <w:rFonts w:cstheme="minorHAnsi"/>
                <w:b w:val="0"/>
              </w:rPr>
            </w:pPr>
            <w:r w:rsidRPr="00CC5E95">
              <w:rPr>
                <w:b w:val="0"/>
              </w:rPr>
              <w:t>Improve guidance on management practices and the costs of alternative management approaches.</w:t>
            </w:r>
          </w:p>
        </w:tc>
        <w:tc>
          <w:tcPr>
            <w:tcW w:w="810" w:type="dxa"/>
          </w:tcPr>
          <w:p w14:paraId="4AB55AE2"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7BA873C4"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2C565237"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54DD142C" w14:textId="094EBA86"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405BC1AA"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720" w:type="dxa"/>
          </w:tcPr>
          <w:p w14:paraId="1B215CE5" w14:textId="77777777" w:rsidR="00CC5E95" w:rsidRPr="00A82A3D"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69F57144"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5D85511"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6995A76E"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0F6439DE"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59D497E4" w14:textId="2F36D3C5" w:rsidTr="00183A34">
        <w:tc>
          <w:tcPr>
            <w:cnfStyle w:val="001000000000" w:firstRow="0" w:lastRow="0" w:firstColumn="1" w:lastColumn="0" w:oddVBand="0" w:evenVBand="0" w:oddHBand="0" w:evenHBand="0" w:firstRowFirstColumn="0" w:firstRowLastColumn="0" w:lastRowFirstColumn="0" w:lastRowLastColumn="0"/>
            <w:tcW w:w="12325" w:type="dxa"/>
          </w:tcPr>
          <w:p w14:paraId="14809144" w14:textId="5567B69C" w:rsidR="00CC5E95" w:rsidRPr="00CC5E95" w:rsidRDefault="00CC5E95" w:rsidP="00CC5E95">
            <w:pPr>
              <w:ind w:left="67"/>
              <w:rPr>
                <w:rFonts w:cstheme="minorHAnsi"/>
                <w:b w:val="0"/>
              </w:rPr>
            </w:pPr>
            <w:r w:rsidRPr="00CC5E95">
              <w:rPr>
                <w:rFonts w:cstheme="minorHAnsi"/>
                <w:b w:val="0"/>
              </w:rPr>
              <w:t>Increase staff capacity.</w:t>
            </w:r>
          </w:p>
        </w:tc>
        <w:tc>
          <w:tcPr>
            <w:tcW w:w="810" w:type="dxa"/>
          </w:tcPr>
          <w:p w14:paraId="1D4B672A"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01EA1662"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48E105DF"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23518890" w14:textId="069CCFEA"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09F0D242" w14:textId="77777777"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720" w:type="dxa"/>
          </w:tcPr>
          <w:p w14:paraId="76BEEE90" w14:textId="159AB1DD" w:rsidR="00CC5E95" w:rsidRPr="00A82A3D"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15D2FA2F" w14:textId="77777777"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CCD8B06"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50CB6A21"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68DEB058"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r>
      <w:tr w:rsidR="00CC5E95" w:rsidRPr="00A82A3D" w14:paraId="0C725F8E"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4B72D708" w14:textId="06D5609C" w:rsidR="00CC5E95" w:rsidRPr="00CC5E95" w:rsidRDefault="00CC5E95" w:rsidP="00CC5E95">
            <w:pPr>
              <w:ind w:left="67"/>
              <w:rPr>
                <w:rFonts w:cstheme="minorHAnsi"/>
                <w:b w:val="0"/>
              </w:rPr>
            </w:pPr>
            <w:r w:rsidRPr="00CC5E95">
              <w:rPr>
                <w:rFonts w:cstheme="minorHAnsi"/>
                <w:b w:val="0"/>
              </w:rPr>
              <w:t xml:space="preserve"> Address political will.</w:t>
            </w:r>
          </w:p>
        </w:tc>
        <w:tc>
          <w:tcPr>
            <w:tcW w:w="810" w:type="dxa"/>
          </w:tcPr>
          <w:p w14:paraId="0FB01DA2"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726D8D84"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6FDAED99"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3CD9EF1C" w14:textId="6D27E174"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0FB6C7A3" w14:textId="2E010379"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720" w:type="dxa"/>
          </w:tcPr>
          <w:p w14:paraId="7215701C" w14:textId="77EEF4D2"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3B7ACF58" w14:textId="25332183"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71712F78"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1E36F9E5"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3E1D7DDD"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3A3A4527" w14:textId="386883C1" w:rsidTr="00183A34">
        <w:tc>
          <w:tcPr>
            <w:cnfStyle w:val="001000000000" w:firstRow="0" w:lastRow="0" w:firstColumn="1" w:lastColumn="0" w:oddVBand="0" w:evenVBand="0" w:oddHBand="0" w:evenHBand="0" w:firstRowFirstColumn="0" w:firstRowLastColumn="0" w:lastRowFirstColumn="0" w:lastRowLastColumn="0"/>
            <w:tcW w:w="12325" w:type="dxa"/>
          </w:tcPr>
          <w:p w14:paraId="4BD3F638" w14:textId="56495617" w:rsidR="00CC5E95" w:rsidRPr="00CC5E95" w:rsidRDefault="00CC5E95" w:rsidP="00CC5E95">
            <w:pPr>
              <w:ind w:left="67"/>
              <w:rPr>
                <w:rFonts w:cstheme="minorHAnsi"/>
                <w:b w:val="0"/>
              </w:rPr>
            </w:pPr>
            <w:r w:rsidRPr="00CC5E95">
              <w:rPr>
                <w:rFonts w:cstheme="minorHAnsi"/>
                <w:b w:val="0"/>
              </w:rPr>
              <w:t>Convene collaborative multi-benefit planning groups.</w:t>
            </w:r>
          </w:p>
        </w:tc>
        <w:tc>
          <w:tcPr>
            <w:tcW w:w="810" w:type="dxa"/>
          </w:tcPr>
          <w:p w14:paraId="47CE39C9"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3E9C1206"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6B80D43D"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1D99ADDE" w14:textId="7BAB08E3"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2BAFEA3A" w14:textId="77777777"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720" w:type="dxa"/>
          </w:tcPr>
          <w:p w14:paraId="16B97EFA" w14:textId="6AA62D98" w:rsidR="00CC5E95" w:rsidRPr="00A82A3D"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6548F05E" w14:textId="77777777"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75607B9D"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46AC7BF9"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65C4068D"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r>
      <w:tr w:rsidR="00CC5E95" w:rsidRPr="00A82A3D" w14:paraId="4825E46F" w14:textId="5931730A"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687BBE6F" w14:textId="6A15496D" w:rsidR="00CC5E95" w:rsidRPr="00CC5E95" w:rsidRDefault="00CC5E95" w:rsidP="00CC5E95">
            <w:pPr>
              <w:ind w:left="67"/>
              <w:rPr>
                <w:rFonts w:cstheme="minorHAnsi"/>
                <w:b w:val="0"/>
              </w:rPr>
            </w:pPr>
            <w:r w:rsidRPr="00CC5E95">
              <w:rPr>
                <w:rFonts w:cstheme="minorHAnsi"/>
                <w:b w:val="0"/>
              </w:rPr>
              <w:t>Analyze data to prioritize locations to restore or protect.</w:t>
            </w:r>
          </w:p>
        </w:tc>
        <w:tc>
          <w:tcPr>
            <w:tcW w:w="810" w:type="dxa"/>
          </w:tcPr>
          <w:p w14:paraId="04B04A8B"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6D674B4"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69B5A5B9"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6E459D49" w14:textId="485B180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7FAFE81C" w14:textId="043016E9"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720" w:type="dxa"/>
          </w:tcPr>
          <w:p w14:paraId="1A687E46" w14:textId="77777777" w:rsidR="00CC5E95" w:rsidRPr="00A82A3D"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35C0FFE6" w14:textId="77777777" w:rsidR="00CC5E95" w:rsidRPr="008F1DCC" w:rsidRDefault="00CC5E95" w:rsidP="00CC5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FF"/>
              </w:rPr>
            </w:pPr>
            <w:r w:rsidRPr="008F1DCC">
              <w:rPr>
                <w:rFonts w:ascii="Calibri" w:eastAsia="Times New Roman" w:hAnsi="Calibri" w:cs="Calibri"/>
              </w:rPr>
              <w:t>X</w:t>
            </w:r>
          </w:p>
        </w:tc>
        <w:tc>
          <w:tcPr>
            <w:tcW w:w="810" w:type="dxa"/>
          </w:tcPr>
          <w:p w14:paraId="0C5C0F41" w14:textId="77777777" w:rsidR="00CC5E95" w:rsidRPr="008F1DCC" w:rsidRDefault="00CC5E95" w:rsidP="00CC5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630" w:type="dxa"/>
          </w:tcPr>
          <w:p w14:paraId="08E59D7B" w14:textId="77777777" w:rsidR="00CC5E95" w:rsidRPr="008F1DCC" w:rsidRDefault="00CC5E95" w:rsidP="00CC5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535" w:type="dxa"/>
          </w:tcPr>
          <w:p w14:paraId="1D5BC154" w14:textId="77777777" w:rsidR="00CC5E95" w:rsidRPr="008F1DCC" w:rsidRDefault="00CC5E95" w:rsidP="00CC5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CC5E95" w:rsidRPr="00A82A3D" w14:paraId="1A4F1549" w14:textId="6A1FB2C7" w:rsidTr="00183A34">
        <w:tc>
          <w:tcPr>
            <w:cnfStyle w:val="001000000000" w:firstRow="0" w:lastRow="0" w:firstColumn="1" w:lastColumn="0" w:oddVBand="0" w:evenVBand="0" w:oddHBand="0" w:evenHBand="0" w:firstRowFirstColumn="0" w:firstRowLastColumn="0" w:lastRowFirstColumn="0" w:lastRowLastColumn="0"/>
            <w:tcW w:w="12325" w:type="dxa"/>
          </w:tcPr>
          <w:p w14:paraId="70B953E8" w14:textId="48155BC2" w:rsidR="00CC5E95" w:rsidRPr="00CC5E95" w:rsidRDefault="00CC5E95" w:rsidP="00CC5E95">
            <w:pPr>
              <w:ind w:left="67"/>
              <w:rPr>
                <w:rFonts w:cstheme="minorHAnsi"/>
                <w:b w:val="0"/>
              </w:rPr>
            </w:pPr>
            <w:r w:rsidRPr="00CC5E95">
              <w:rPr>
                <w:rFonts w:cstheme="minorHAnsi"/>
                <w:b w:val="0"/>
              </w:rPr>
              <w:t xml:space="preserve"> Develop and write the plan.</w:t>
            </w:r>
          </w:p>
        </w:tc>
        <w:tc>
          <w:tcPr>
            <w:tcW w:w="810" w:type="dxa"/>
          </w:tcPr>
          <w:p w14:paraId="7B81C69C"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611AD623"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376ECB1B"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10D4E677" w14:textId="78A39A99"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529A2E62" w14:textId="43EB9155"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720" w:type="dxa"/>
          </w:tcPr>
          <w:p w14:paraId="7FF2468E" w14:textId="77777777" w:rsidR="00CC5E95" w:rsidRPr="00A82A3D"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0C89B771" w14:textId="359976EE"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515A3FC" w14:textId="77777777"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3AA7DE29" w14:textId="77777777"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0038537F" w14:textId="77777777"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r>
      <w:tr w:rsidR="00CC5E95" w:rsidRPr="00A82A3D" w14:paraId="0DC30971" w14:textId="5A71F9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66F063F0" w14:textId="72639A36" w:rsidR="00CC5E95" w:rsidRPr="00CC5E95" w:rsidRDefault="00CC5E95" w:rsidP="00CC5E95">
            <w:pPr>
              <w:ind w:left="67"/>
              <w:rPr>
                <w:rFonts w:cstheme="minorHAnsi"/>
                <w:b w:val="0"/>
              </w:rPr>
            </w:pPr>
            <w:r w:rsidRPr="00CC5E95">
              <w:rPr>
                <w:rFonts w:cstheme="minorHAnsi"/>
                <w:b w:val="0"/>
              </w:rPr>
              <w:t xml:space="preserve"> </w:t>
            </w:r>
            <w:r w:rsidRPr="00CC5E95">
              <w:rPr>
                <w:b w:val="0"/>
                <w:color w:val="000000" w:themeColor="text1"/>
              </w:rPr>
              <w:t>Align implementation of or revise regulations</w:t>
            </w:r>
            <w:r w:rsidRPr="00CC5E95">
              <w:rPr>
                <w:rFonts w:cstheme="minorHAnsi"/>
                <w:b w:val="0"/>
              </w:rPr>
              <w:t>.</w:t>
            </w:r>
          </w:p>
        </w:tc>
        <w:tc>
          <w:tcPr>
            <w:tcW w:w="810" w:type="dxa"/>
          </w:tcPr>
          <w:p w14:paraId="5D33D617"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5A8DFDA6"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7295CBD"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2F36E6E6" w14:textId="30729776"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6844D0EE"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720" w:type="dxa"/>
          </w:tcPr>
          <w:p w14:paraId="33103053" w14:textId="77777777" w:rsidR="00CC5E95" w:rsidRPr="00A82A3D"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0F1AAF48"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052377B"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5EDBAFF9"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5BF89B2B"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15C53964" w14:textId="74524342" w:rsidTr="00183A34">
        <w:tc>
          <w:tcPr>
            <w:cnfStyle w:val="001000000000" w:firstRow="0" w:lastRow="0" w:firstColumn="1" w:lastColumn="0" w:oddVBand="0" w:evenVBand="0" w:oddHBand="0" w:evenHBand="0" w:firstRowFirstColumn="0" w:firstRowLastColumn="0" w:lastRowFirstColumn="0" w:lastRowLastColumn="0"/>
            <w:tcW w:w="12325" w:type="dxa"/>
          </w:tcPr>
          <w:p w14:paraId="0E4DF4F1" w14:textId="4E76B974" w:rsidR="00CC5E95" w:rsidRPr="00CC5E95" w:rsidRDefault="00CC5E95" w:rsidP="00CC5E95">
            <w:pPr>
              <w:ind w:left="67"/>
              <w:rPr>
                <w:rFonts w:cstheme="minorHAnsi"/>
                <w:b w:val="0"/>
              </w:rPr>
            </w:pPr>
            <w:r w:rsidRPr="00CC5E95">
              <w:rPr>
                <w:rFonts w:cstheme="minorHAnsi"/>
                <w:b w:val="0"/>
              </w:rPr>
              <w:t xml:space="preserve"> Develop and implement outreach, education, and/or incentive programs.</w:t>
            </w:r>
          </w:p>
        </w:tc>
        <w:tc>
          <w:tcPr>
            <w:tcW w:w="810" w:type="dxa"/>
          </w:tcPr>
          <w:p w14:paraId="794F0271"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45C96485"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1166FF29"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5FBA8090" w14:textId="48D79474"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10E30B4D" w14:textId="77777777"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720" w:type="dxa"/>
          </w:tcPr>
          <w:p w14:paraId="71354D88" w14:textId="70F641B1" w:rsidR="00CC5E95" w:rsidRPr="00A82A3D" w:rsidRDefault="00731BCE"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24EC3BF7" w14:textId="32430F20" w:rsidR="00CC5E95" w:rsidRPr="00731BCE" w:rsidRDefault="00731BCE" w:rsidP="00CC5E95">
            <w:pPr>
              <w:cnfStyle w:val="000000000000" w:firstRow="0" w:lastRow="0" w:firstColumn="0" w:lastColumn="0" w:oddVBand="0" w:evenVBand="0" w:oddHBand="0" w:evenHBand="0" w:firstRowFirstColumn="0" w:firstRowLastColumn="0" w:lastRowFirstColumn="0" w:lastRowLastColumn="0"/>
              <w:rPr>
                <w:rFonts w:cstheme="minorHAnsi"/>
              </w:rPr>
            </w:pPr>
            <w:r w:rsidRPr="00731BCE">
              <w:rPr>
                <w:rFonts w:cstheme="minorHAnsi"/>
              </w:rPr>
              <w:t>X</w:t>
            </w:r>
          </w:p>
        </w:tc>
        <w:tc>
          <w:tcPr>
            <w:tcW w:w="810" w:type="dxa"/>
          </w:tcPr>
          <w:p w14:paraId="42E984CC" w14:textId="77777777" w:rsidR="00CC5E95" w:rsidRPr="00E90FD9" w:rsidRDefault="00CC5E95" w:rsidP="00CC5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u w:val="single"/>
              </w:rPr>
            </w:pPr>
          </w:p>
        </w:tc>
        <w:tc>
          <w:tcPr>
            <w:tcW w:w="630" w:type="dxa"/>
          </w:tcPr>
          <w:p w14:paraId="29B8A43B" w14:textId="77777777" w:rsidR="00CC5E95" w:rsidRPr="00E90FD9" w:rsidRDefault="00CC5E95" w:rsidP="00CC5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u w:val="single"/>
              </w:rPr>
            </w:pPr>
          </w:p>
        </w:tc>
        <w:tc>
          <w:tcPr>
            <w:tcW w:w="535" w:type="dxa"/>
          </w:tcPr>
          <w:p w14:paraId="388EE0BA" w14:textId="77777777" w:rsidR="00CC5E95" w:rsidRPr="00E90FD9" w:rsidRDefault="00CC5E95" w:rsidP="00CC5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u w:val="single"/>
              </w:rPr>
            </w:pPr>
          </w:p>
        </w:tc>
      </w:tr>
      <w:tr w:rsidR="00CC5E95" w:rsidRPr="00A82A3D" w14:paraId="2567FAF7" w14:textId="62E8C0DF"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4A376FD1" w14:textId="3D1203F5" w:rsidR="00CC5E95" w:rsidRPr="00CC5E95" w:rsidRDefault="00CC5E95" w:rsidP="00CC5E95">
            <w:pPr>
              <w:ind w:left="67"/>
              <w:rPr>
                <w:rFonts w:cstheme="minorHAnsi"/>
                <w:b w:val="0"/>
              </w:rPr>
            </w:pPr>
            <w:r w:rsidRPr="00CC5E95">
              <w:rPr>
                <w:rFonts w:cstheme="minorHAnsi"/>
                <w:b w:val="0"/>
              </w:rPr>
              <w:t xml:space="preserve"> Implement plans and priorities: Protect </w:t>
            </w:r>
          </w:p>
        </w:tc>
        <w:tc>
          <w:tcPr>
            <w:tcW w:w="810" w:type="dxa"/>
          </w:tcPr>
          <w:p w14:paraId="7920C6B4"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6C3F9DF0"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0EE4B27"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4BC9917F" w14:textId="37577347" w:rsidR="00CC5E95" w:rsidRPr="00085267"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0EDF968C" w14:textId="77777777" w:rsidR="00CC5E95" w:rsidRPr="00085267"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29F316E" w14:textId="77777777" w:rsidR="00CC5E95" w:rsidRPr="00085267"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2038281F"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638AF5F"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18E3E4C3"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095B9244"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5E2140C3" w14:textId="1CFF5268" w:rsidTr="00183A34">
        <w:tc>
          <w:tcPr>
            <w:cnfStyle w:val="001000000000" w:firstRow="0" w:lastRow="0" w:firstColumn="1" w:lastColumn="0" w:oddVBand="0" w:evenVBand="0" w:oddHBand="0" w:evenHBand="0" w:firstRowFirstColumn="0" w:firstRowLastColumn="0" w:lastRowFirstColumn="0" w:lastRowLastColumn="0"/>
            <w:tcW w:w="12325" w:type="dxa"/>
          </w:tcPr>
          <w:p w14:paraId="21139712" w14:textId="51DEB2AD" w:rsidR="00CC5E95" w:rsidRPr="00CC5E95" w:rsidRDefault="00CC5E95" w:rsidP="00CC5E95">
            <w:pPr>
              <w:ind w:left="67"/>
              <w:rPr>
                <w:rFonts w:cstheme="minorHAnsi"/>
                <w:b w:val="0"/>
              </w:rPr>
            </w:pPr>
            <w:r w:rsidRPr="00CC5E95">
              <w:rPr>
                <w:rFonts w:cstheme="minorHAnsi"/>
                <w:b w:val="0"/>
              </w:rPr>
              <w:t xml:space="preserve"> Implement plans and priorities: Restore</w:t>
            </w:r>
          </w:p>
        </w:tc>
        <w:tc>
          <w:tcPr>
            <w:tcW w:w="810" w:type="dxa"/>
          </w:tcPr>
          <w:p w14:paraId="6CDC374F"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579057E7"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02600690"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07975001" w14:textId="40C5E146" w:rsidR="00CC5E95" w:rsidRPr="00085267"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52E4EE42" w14:textId="77777777" w:rsidR="00CC5E95" w:rsidRPr="00085267"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720" w:type="dxa"/>
          </w:tcPr>
          <w:p w14:paraId="33954726" w14:textId="77777777" w:rsidR="00CC5E95" w:rsidRPr="00085267"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00D7493C" w14:textId="77777777" w:rsidR="00CC5E95" w:rsidRPr="00077084"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98A2999"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17C8FEAC"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3B4ADC9B"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r>
      <w:tr w:rsidR="00CC5E95" w:rsidRPr="00A82A3D" w14:paraId="074B4BED" w14:textId="19CCF5CC"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3CBE5AFF" w14:textId="3BFE3DEA" w:rsidR="00CC5E95" w:rsidRPr="00CC5E95" w:rsidRDefault="00CC5E95" w:rsidP="00CC5E95">
            <w:pPr>
              <w:ind w:left="67"/>
              <w:rPr>
                <w:rFonts w:cstheme="minorHAnsi"/>
                <w:b w:val="0"/>
              </w:rPr>
            </w:pPr>
            <w:r w:rsidRPr="00CC5E95">
              <w:rPr>
                <w:rFonts w:cstheme="minorHAnsi"/>
                <w:b w:val="0"/>
              </w:rPr>
              <w:t xml:space="preserve"> Direct growth away from priority areas.</w:t>
            </w:r>
          </w:p>
        </w:tc>
        <w:tc>
          <w:tcPr>
            <w:tcW w:w="810" w:type="dxa"/>
          </w:tcPr>
          <w:p w14:paraId="35CC8716"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28CF809"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4660B60F" w14:textId="77777777" w:rsidR="00CC5E95"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6DB5CBFD" w14:textId="38E86468" w:rsidR="00CC5E95" w:rsidRPr="00085267"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725FA391" w14:textId="77777777" w:rsidR="00CC5E95" w:rsidRPr="00085267"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720" w:type="dxa"/>
          </w:tcPr>
          <w:p w14:paraId="5A12D8DA" w14:textId="77777777" w:rsidR="00CC5E95" w:rsidRPr="00085267"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40" w:type="dxa"/>
          </w:tcPr>
          <w:p w14:paraId="201601AF"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520BD9"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01B162E"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47AC0B3C" w14:textId="77777777" w:rsidR="00CC5E95" w:rsidRPr="00077084" w:rsidRDefault="00CC5E95" w:rsidP="00CC5E95">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5CFEA1AC" w14:textId="4598C6A3" w:rsidTr="00183A34">
        <w:tc>
          <w:tcPr>
            <w:cnfStyle w:val="001000000000" w:firstRow="0" w:lastRow="0" w:firstColumn="1" w:lastColumn="0" w:oddVBand="0" w:evenVBand="0" w:oddHBand="0" w:evenHBand="0" w:firstRowFirstColumn="0" w:firstRowLastColumn="0" w:lastRowFirstColumn="0" w:lastRowLastColumn="0"/>
            <w:tcW w:w="12325" w:type="dxa"/>
          </w:tcPr>
          <w:p w14:paraId="6EAC8329" w14:textId="6AEC6700" w:rsidR="00CC5E95" w:rsidRPr="00CC5E95" w:rsidRDefault="00CC5E95" w:rsidP="00CC5E95">
            <w:pPr>
              <w:ind w:left="67"/>
              <w:rPr>
                <w:rFonts w:cstheme="minorHAnsi"/>
                <w:b w:val="0"/>
              </w:rPr>
            </w:pPr>
            <w:r w:rsidRPr="00CC5E95">
              <w:rPr>
                <w:rFonts w:cstheme="minorHAnsi"/>
                <w:b w:val="0"/>
              </w:rPr>
              <w:t xml:space="preserve"> Collect and analyze data to adaptively manage restoration practices.</w:t>
            </w:r>
          </w:p>
        </w:tc>
        <w:tc>
          <w:tcPr>
            <w:tcW w:w="810" w:type="dxa"/>
          </w:tcPr>
          <w:p w14:paraId="485C747F" w14:textId="77777777" w:rsidR="00CC5E95" w:rsidRPr="00085267"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6461BC0F" w14:textId="77777777" w:rsidR="00CC5E95" w:rsidRPr="00085267"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228521CD" w14:textId="77777777" w:rsidR="00CC5E95" w:rsidRPr="00085267"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6B30A158" w14:textId="51A800C9" w:rsidR="00CC5E95" w:rsidRPr="00085267" w:rsidRDefault="00731BCE"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43AAAB13" w14:textId="353307C5" w:rsidR="00CC5E95" w:rsidRPr="00085267" w:rsidRDefault="00731BCE"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720" w:type="dxa"/>
          </w:tcPr>
          <w:p w14:paraId="0571C65B" w14:textId="77777777" w:rsidR="00CC5E95" w:rsidRPr="00085267"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78D34B5A" w14:textId="01BDE7DD" w:rsidR="00CC5E95" w:rsidRDefault="00731BCE"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2C5401B"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1AB724EB"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31B0202D" w14:textId="77777777" w:rsidR="00CC5E95" w:rsidRDefault="00CC5E95" w:rsidP="00CC5E95">
            <w:pPr>
              <w:cnfStyle w:val="000000000000" w:firstRow="0" w:lastRow="0" w:firstColumn="0" w:lastColumn="0" w:oddVBand="0" w:evenVBand="0" w:oddHBand="0" w:evenHBand="0" w:firstRowFirstColumn="0" w:firstRowLastColumn="0" w:lastRowFirstColumn="0" w:lastRowLastColumn="0"/>
              <w:rPr>
                <w:rFonts w:cstheme="minorHAnsi"/>
              </w:rPr>
            </w:pPr>
          </w:p>
        </w:tc>
      </w:tr>
      <w:tr w:rsidR="001A5487" w:rsidRPr="00A82A3D" w14:paraId="1A766E52"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5C4E1A6E" w14:textId="7B05BB84" w:rsidR="001A5487" w:rsidRPr="00331347" w:rsidRDefault="004D6D7A" w:rsidP="001A5487">
            <w:pPr>
              <w:ind w:left="67"/>
              <w:rPr>
                <w:rFonts w:cstheme="minorHAnsi"/>
              </w:rPr>
            </w:pPr>
            <w:r w:rsidRPr="003331F9">
              <w:rPr>
                <w:b w:val="0"/>
              </w:rPr>
              <w:t>Protect intact marine ecosystems, particularly in sensitive areas and for sensitive species</w:t>
            </w:r>
          </w:p>
        </w:tc>
        <w:tc>
          <w:tcPr>
            <w:tcW w:w="810" w:type="dxa"/>
          </w:tcPr>
          <w:p w14:paraId="3B58CCAC" w14:textId="77777777" w:rsidR="001A5487" w:rsidRDefault="001A5487"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58B0ACBD" w14:textId="77777777" w:rsidR="001A5487" w:rsidRDefault="001A5487"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0CDFA8BA" w14:textId="77777777" w:rsidR="001A5487" w:rsidRDefault="001A5487"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7B58A7C8" w14:textId="77777777" w:rsidR="001A5487" w:rsidRDefault="001A5487"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1329970D" w14:textId="77777777" w:rsidR="001A5487" w:rsidRDefault="001A5487"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D9476B5" w14:textId="77777777" w:rsidR="001A5487" w:rsidRDefault="001A5487"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39AE54F" w14:textId="77777777" w:rsidR="001A5487" w:rsidRDefault="001A5487"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85BBC39" w14:textId="2D22F54B" w:rsidR="001A5487"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630" w:type="dxa"/>
          </w:tcPr>
          <w:p w14:paraId="2250BD36" w14:textId="77777777" w:rsidR="001A5487" w:rsidRDefault="001A5487"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0E7786AE" w14:textId="77777777" w:rsidR="001A5487" w:rsidRDefault="001A5487" w:rsidP="001A5487">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37F6A657"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4CA5B873" w14:textId="6D5D4349" w:rsidR="001A5487" w:rsidRPr="001A5487" w:rsidRDefault="004D6D7A" w:rsidP="001A5487">
            <w:pPr>
              <w:ind w:left="67"/>
              <w:rPr>
                <w:rFonts w:cstheme="minorHAnsi"/>
                <w:highlight w:val="yellow"/>
              </w:rPr>
            </w:pPr>
            <w:r w:rsidRPr="003331F9">
              <w:rPr>
                <w:b w:val="0"/>
              </w:rPr>
              <w:t>Control wastewater and other sources of pollution, such as oil and toxics from boats and vessels</w:t>
            </w:r>
          </w:p>
        </w:tc>
        <w:tc>
          <w:tcPr>
            <w:tcW w:w="810" w:type="dxa"/>
          </w:tcPr>
          <w:p w14:paraId="0CA1F94F"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3CE603E5"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5F304ADF"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5AB52F51"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73E51C40"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3779BDAF"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546EB4EB"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61F8D1D" w14:textId="2DEB2A80" w:rsidR="001A5487"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630" w:type="dxa"/>
          </w:tcPr>
          <w:p w14:paraId="73756108"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79186564"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r>
      <w:tr w:rsidR="004D6D7A" w:rsidRPr="00A82A3D" w14:paraId="03436FAA"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7A77BF17" w14:textId="319F4269" w:rsidR="004D6D7A" w:rsidRPr="003331F9" w:rsidRDefault="00142AA2" w:rsidP="001A5487">
            <w:pPr>
              <w:ind w:left="67"/>
              <w:rPr>
                <w:b w:val="0"/>
              </w:rPr>
            </w:pPr>
            <w:r w:rsidRPr="003331F9">
              <w:rPr>
                <w:b w:val="0"/>
              </w:rPr>
              <w:t>Increase compliance with and enforcement of environmental laws, regulations, and permits</w:t>
            </w:r>
          </w:p>
        </w:tc>
        <w:tc>
          <w:tcPr>
            <w:tcW w:w="810" w:type="dxa"/>
          </w:tcPr>
          <w:p w14:paraId="5EEAC1B3"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6F15E30A"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5B3EFDE"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5305ED97"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2578A0CF"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FBDEEB5"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547B507F"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9CC0190" w14:textId="45C3783B" w:rsidR="004D6D7A" w:rsidRDefault="00142AA2" w:rsidP="001A548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630" w:type="dxa"/>
          </w:tcPr>
          <w:p w14:paraId="4264BA98"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2D57256C"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1186AE48"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75FEC0AC" w14:textId="62C2A05B" w:rsidR="004D6D7A" w:rsidRPr="003331F9" w:rsidRDefault="005E300F" w:rsidP="001A5487">
            <w:pPr>
              <w:ind w:left="67"/>
              <w:rPr>
                <w:b w:val="0"/>
              </w:rPr>
            </w:pPr>
            <w:r w:rsidRPr="003331F9">
              <w:rPr>
                <w:b w:val="0"/>
              </w:rPr>
              <w:t>Target voluntary and incentive-based programs that help working farms contribute to Puget Sound recovery</w:t>
            </w:r>
          </w:p>
        </w:tc>
        <w:tc>
          <w:tcPr>
            <w:tcW w:w="810" w:type="dxa"/>
          </w:tcPr>
          <w:p w14:paraId="493288DC"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32B93BDC"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073A3BE5"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601872EB"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24FD7A17"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2B417A3B"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09FAF3EA"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B6C209C" w14:textId="5F8EAC8F" w:rsidR="004D6D7A"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630" w:type="dxa"/>
          </w:tcPr>
          <w:p w14:paraId="7E2C013F"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7938C266"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r>
      <w:tr w:rsidR="004D6D7A" w:rsidRPr="00A82A3D" w14:paraId="77922F69"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57A1C419" w14:textId="517EBFD1" w:rsidR="004D6D7A" w:rsidRPr="003331F9" w:rsidRDefault="005E300F" w:rsidP="001A5487">
            <w:pPr>
              <w:ind w:left="67"/>
              <w:rPr>
                <w:b w:val="0"/>
              </w:rPr>
            </w:pPr>
            <w:r w:rsidRPr="003331F9">
              <w:rPr>
                <w:b w:val="0"/>
              </w:rPr>
              <w:t>Ensure compliance with regulatory programs designed to reduce, control or eliminate pollution from working farms.</w:t>
            </w:r>
          </w:p>
        </w:tc>
        <w:tc>
          <w:tcPr>
            <w:tcW w:w="810" w:type="dxa"/>
          </w:tcPr>
          <w:p w14:paraId="73ECE2A6"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61BFE5E6"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9E3A277"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4CDC7703"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40CE8861"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4E52C65B"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58907815"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95BB477" w14:textId="0691937D" w:rsidR="004D6D7A"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630" w:type="dxa"/>
          </w:tcPr>
          <w:p w14:paraId="0E271638"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0C8C25C8"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363C87BA"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23185569" w14:textId="59E1E234" w:rsidR="004D6D7A" w:rsidRPr="003331F9" w:rsidRDefault="005E300F" w:rsidP="001A5487">
            <w:pPr>
              <w:ind w:left="67"/>
              <w:rPr>
                <w:b w:val="0"/>
              </w:rPr>
            </w:pPr>
            <w:r w:rsidRPr="003331F9">
              <w:rPr>
                <w:b w:val="0"/>
              </w:rPr>
              <w:t>Effectively manage and control pollution from small onsite sewage systems</w:t>
            </w:r>
          </w:p>
        </w:tc>
        <w:tc>
          <w:tcPr>
            <w:tcW w:w="810" w:type="dxa"/>
          </w:tcPr>
          <w:p w14:paraId="779158DC"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1E0AE736"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2354BCB0"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04D77D04"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59E3A418"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0D1B1BEA"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640AA8C3"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7F928FE" w14:textId="49AFB909" w:rsidR="004D6D7A"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630" w:type="dxa"/>
          </w:tcPr>
          <w:p w14:paraId="7CA65E2E"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1577F69C" w14:textId="77777777" w:rsidR="004D6D7A" w:rsidRDefault="004D6D7A" w:rsidP="001A5487">
            <w:pPr>
              <w:cnfStyle w:val="000000000000" w:firstRow="0" w:lastRow="0" w:firstColumn="0" w:lastColumn="0" w:oddVBand="0" w:evenVBand="0" w:oddHBand="0" w:evenHBand="0" w:firstRowFirstColumn="0" w:firstRowLastColumn="0" w:lastRowFirstColumn="0" w:lastRowLastColumn="0"/>
              <w:rPr>
                <w:rFonts w:cstheme="minorHAnsi"/>
              </w:rPr>
            </w:pPr>
          </w:p>
        </w:tc>
      </w:tr>
      <w:tr w:rsidR="004D6D7A" w:rsidRPr="00A82A3D" w14:paraId="20F58B9D"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7C93D4AC" w14:textId="11173DEC" w:rsidR="004D6D7A" w:rsidRPr="003331F9" w:rsidRDefault="005E300F" w:rsidP="001A5487">
            <w:pPr>
              <w:ind w:left="67"/>
              <w:rPr>
                <w:b w:val="0"/>
              </w:rPr>
            </w:pPr>
            <w:r w:rsidRPr="003331F9">
              <w:rPr>
                <w:b w:val="0"/>
              </w:rPr>
              <w:t>Improve and expand funding for small onsite sewage systems (OSS) and local OSS programs</w:t>
            </w:r>
          </w:p>
        </w:tc>
        <w:tc>
          <w:tcPr>
            <w:tcW w:w="810" w:type="dxa"/>
          </w:tcPr>
          <w:p w14:paraId="4E52CC09"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596A515B"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5EBFF2F6"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4D8BE95"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A140D3C"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E4C65A1"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13E3991F"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D76069E" w14:textId="4CF56780" w:rsidR="004D6D7A"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630" w:type="dxa"/>
          </w:tcPr>
          <w:p w14:paraId="53E89265"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1C4512F9" w14:textId="77777777" w:rsidR="004D6D7A" w:rsidRDefault="004D6D7A" w:rsidP="001A5487">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1B29AA5E"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2EB9E4FF" w14:textId="1A42CA32" w:rsidR="001A5487" w:rsidRPr="001A5487" w:rsidRDefault="005E300F" w:rsidP="00E2027F">
            <w:pPr>
              <w:ind w:left="67"/>
              <w:rPr>
                <w:rFonts w:cstheme="minorHAnsi"/>
                <w:highlight w:val="yellow"/>
              </w:rPr>
            </w:pPr>
            <w:r w:rsidRPr="003331F9">
              <w:rPr>
                <w:b w:val="0"/>
              </w:rPr>
              <w:t xml:space="preserve">Improve water quality to prevent downgrade and achieve upgrades of important tribal, commercial </w:t>
            </w:r>
            <w:r w:rsidR="00E2027F">
              <w:rPr>
                <w:b w:val="0"/>
              </w:rPr>
              <w:t>&amp;</w:t>
            </w:r>
            <w:r w:rsidRPr="003331F9">
              <w:rPr>
                <w:b w:val="0"/>
              </w:rPr>
              <w:t xml:space="preserve"> recreational shellfish harvesting areas</w:t>
            </w:r>
          </w:p>
        </w:tc>
        <w:tc>
          <w:tcPr>
            <w:tcW w:w="810" w:type="dxa"/>
          </w:tcPr>
          <w:p w14:paraId="2C92DFF2"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19A605D2"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1139FC48"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78900DB6"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496B067A"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29E44239"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34CD5E9F"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5B3D267" w14:textId="7D907150" w:rsidR="001A5487"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630" w:type="dxa"/>
          </w:tcPr>
          <w:p w14:paraId="1E9B8EB0"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50BDC489" w14:textId="77777777" w:rsidR="001A5487" w:rsidRDefault="001A5487" w:rsidP="001A5487">
            <w:pPr>
              <w:cnfStyle w:val="000000000000" w:firstRow="0" w:lastRow="0" w:firstColumn="0" w:lastColumn="0" w:oddVBand="0" w:evenVBand="0" w:oddHBand="0" w:evenHBand="0" w:firstRowFirstColumn="0" w:firstRowLastColumn="0" w:lastRowFirstColumn="0" w:lastRowLastColumn="0"/>
              <w:rPr>
                <w:rFonts w:cstheme="minorHAnsi"/>
              </w:rPr>
            </w:pPr>
          </w:p>
        </w:tc>
      </w:tr>
      <w:tr w:rsidR="005E300F" w:rsidRPr="00A82A3D" w14:paraId="15D2A44A"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3D7DAD58" w14:textId="6FC6DEB1" w:rsidR="005E300F" w:rsidRPr="003331F9" w:rsidRDefault="005E300F" w:rsidP="001A5487">
            <w:pPr>
              <w:ind w:left="67"/>
              <w:rPr>
                <w:b w:val="0"/>
              </w:rPr>
            </w:pPr>
            <w:r w:rsidRPr="003331F9">
              <w:rPr>
                <w:b w:val="0"/>
              </w:rPr>
              <w:t>Complete Total Maximum Daily Load (TMDL) studies and other necessary water cleanup plans for Puget Sound to set pollution discharge limits and determine response strategies to address water quality impairments</w:t>
            </w:r>
          </w:p>
        </w:tc>
        <w:tc>
          <w:tcPr>
            <w:tcW w:w="810" w:type="dxa"/>
          </w:tcPr>
          <w:p w14:paraId="196FEE46"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7614BD15"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4A6BDAD"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5BC750D1"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87439E5"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6DDDC31B"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6F92D67F"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F3BB15B" w14:textId="34BC2C5B" w:rsidR="005E300F" w:rsidRDefault="0097770E" w:rsidP="001A548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630" w:type="dxa"/>
          </w:tcPr>
          <w:p w14:paraId="600FED90"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5E1990BE"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2CA474C6"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09E9D602" w14:textId="184B6ED0" w:rsidR="005E300F" w:rsidRPr="003331F9" w:rsidRDefault="005E300F" w:rsidP="001A5487">
            <w:pPr>
              <w:ind w:left="67"/>
              <w:rPr>
                <w:b w:val="0"/>
              </w:rPr>
            </w:pPr>
            <w:r w:rsidRPr="003331F9">
              <w:rPr>
                <w:b w:val="0"/>
              </w:rPr>
              <w:t>Develop and implement local and tribal pollution identification and correction (PIC) programs</w:t>
            </w:r>
          </w:p>
        </w:tc>
        <w:tc>
          <w:tcPr>
            <w:tcW w:w="810" w:type="dxa"/>
          </w:tcPr>
          <w:p w14:paraId="6AC3BB47" w14:textId="77777777" w:rsidR="005E300F"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71F4879A" w14:textId="77777777" w:rsidR="005E300F"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4D0325F7" w14:textId="77777777" w:rsidR="005E300F"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0CD45ADC" w14:textId="77777777" w:rsidR="005E300F"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49AE7380" w14:textId="77777777" w:rsidR="005E300F"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4491DD93" w14:textId="77777777" w:rsidR="005E300F"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2AEE35B5" w14:textId="77777777" w:rsidR="005E300F"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F8F2A69" w14:textId="78BFDFF6" w:rsidR="005E300F" w:rsidRDefault="0097770E" w:rsidP="001A548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630" w:type="dxa"/>
          </w:tcPr>
          <w:p w14:paraId="025AC6D4" w14:textId="77777777" w:rsidR="005E300F"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6F8A6DD5" w14:textId="77777777" w:rsidR="005E300F" w:rsidRDefault="005E300F" w:rsidP="001A5487">
            <w:pPr>
              <w:cnfStyle w:val="000000000000" w:firstRow="0" w:lastRow="0" w:firstColumn="0" w:lastColumn="0" w:oddVBand="0" w:evenVBand="0" w:oddHBand="0" w:evenHBand="0" w:firstRowFirstColumn="0" w:firstRowLastColumn="0" w:lastRowFirstColumn="0" w:lastRowLastColumn="0"/>
              <w:rPr>
                <w:rFonts w:cstheme="minorHAnsi"/>
              </w:rPr>
            </w:pPr>
          </w:p>
        </w:tc>
      </w:tr>
      <w:tr w:rsidR="005E300F" w:rsidRPr="00A82A3D" w14:paraId="6DE3E75D"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4FE6B004" w14:textId="20A1419D" w:rsidR="005E300F" w:rsidRPr="003331F9" w:rsidRDefault="005E300F" w:rsidP="001A5487">
            <w:pPr>
              <w:ind w:left="67"/>
              <w:rPr>
                <w:b w:val="0"/>
              </w:rPr>
            </w:pPr>
            <w:r w:rsidRPr="003331F9">
              <w:rPr>
                <w:b w:val="0"/>
              </w:rPr>
              <w:lastRenderedPageBreak/>
              <w:t>Effectively manage and control pollution fr</w:t>
            </w:r>
            <w:r>
              <w:rPr>
                <w:b w:val="0"/>
              </w:rPr>
              <w:t>om large OSS.</w:t>
            </w:r>
          </w:p>
        </w:tc>
        <w:tc>
          <w:tcPr>
            <w:tcW w:w="810" w:type="dxa"/>
          </w:tcPr>
          <w:p w14:paraId="5FFB6C5B"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B78D645"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75C0EE87"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58BAC9B"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5A6957A7"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65474FE"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4118E726"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3688374" w14:textId="6225DE12" w:rsidR="005E300F" w:rsidRDefault="0097770E" w:rsidP="001A548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630" w:type="dxa"/>
          </w:tcPr>
          <w:p w14:paraId="0B87F381"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799540CD" w14:textId="77777777" w:rsidR="005E300F" w:rsidRDefault="005E300F" w:rsidP="001A5487">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38806411"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40E89FAD" w14:textId="69A36D80" w:rsidR="0097770E" w:rsidRPr="003331F9" w:rsidRDefault="0097770E" w:rsidP="001A5487">
            <w:pPr>
              <w:ind w:left="67"/>
              <w:rPr>
                <w:b w:val="0"/>
              </w:rPr>
            </w:pPr>
            <w:r w:rsidRPr="00083B64">
              <w:rPr>
                <w:b w:val="0"/>
              </w:rPr>
              <w:t>Restore and Enhance Native Shellfish Populations</w:t>
            </w:r>
          </w:p>
        </w:tc>
        <w:tc>
          <w:tcPr>
            <w:tcW w:w="810" w:type="dxa"/>
          </w:tcPr>
          <w:p w14:paraId="37429706" w14:textId="77777777" w:rsidR="0097770E" w:rsidRDefault="0097770E"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10A89F98" w14:textId="77777777" w:rsidR="0097770E" w:rsidRDefault="0097770E"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2FFF389A" w14:textId="77777777" w:rsidR="0097770E" w:rsidRDefault="0097770E"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6D2B3021" w14:textId="77777777" w:rsidR="0097770E" w:rsidRDefault="0097770E"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2CE24711" w14:textId="77777777" w:rsidR="0097770E" w:rsidRDefault="0097770E"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7FCD325C" w14:textId="77777777" w:rsidR="0097770E" w:rsidRDefault="0097770E"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7E11F5CB" w14:textId="77777777" w:rsidR="0097770E" w:rsidRDefault="0097770E"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20F6F0D" w14:textId="59453F8B" w:rsidR="0097770E" w:rsidRDefault="0097770E" w:rsidP="001A548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630" w:type="dxa"/>
          </w:tcPr>
          <w:p w14:paraId="7523F466" w14:textId="77777777" w:rsidR="0097770E" w:rsidRDefault="0097770E" w:rsidP="001A5487">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7F63F379" w14:textId="77777777" w:rsidR="0097770E" w:rsidRDefault="0097770E" w:rsidP="001A5487">
            <w:pPr>
              <w:cnfStyle w:val="000000000000" w:firstRow="0" w:lastRow="0" w:firstColumn="0" w:lastColumn="0" w:oddVBand="0" w:evenVBand="0" w:oddHBand="0" w:evenHBand="0" w:firstRowFirstColumn="0" w:firstRowLastColumn="0" w:lastRowFirstColumn="0" w:lastRowLastColumn="0"/>
              <w:rPr>
                <w:rFonts w:cstheme="minorHAnsi"/>
              </w:rPr>
            </w:pPr>
          </w:p>
        </w:tc>
      </w:tr>
      <w:tr w:rsidR="0097770E" w:rsidRPr="00A82A3D" w14:paraId="6C02B77E"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5E871C03" w14:textId="457463B0" w:rsidR="0097770E" w:rsidRPr="003331F9" w:rsidRDefault="0097770E" w:rsidP="0097770E">
            <w:pPr>
              <w:ind w:left="67"/>
              <w:rPr>
                <w:b w:val="0"/>
              </w:rPr>
            </w:pPr>
            <w:r w:rsidRPr="00083B64">
              <w:rPr>
                <w:b w:val="0"/>
              </w:rPr>
              <w:t>Ensure environmentally sustainable shellfish aquaculture based on sound science</w:t>
            </w:r>
          </w:p>
        </w:tc>
        <w:tc>
          <w:tcPr>
            <w:tcW w:w="810" w:type="dxa"/>
          </w:tcPr>
          <w:p w14:paraId="004A8EF6"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75B2E1C"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004D19A"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23E9B240"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576808A8"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4D20F2D7"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4110BD5"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CFFA92C" w14:textId="0E6FD6F2"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630" w:type="dxa"/>
          </w:tcPr>
          <w:p w14:paraId="1709B8B4"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6AFFA250"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07522B45"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412A948E" w14:textId="26101588" w:rsidR="0097770E" w:rsidRPr="003331F9" w:rsidRDefault="0097770E" w:rsidP="0097770E">
            <w:pPr>
              <w:ind w:left="67"/>
              <w:rPr>
                <w:b w:val="0"/>
              </w:rPr>
            </w:pPr>
            <w:r>
              <w:rPr>
                <w:b w:val="0"/>
                <w:bCs w:val="0"/>
              </w:rPr>
              <w:t>Research and Implement monitoring to understand the specific environmental conditions that produce harmful algal blooms (HABs) and pathogen events</w:t>
            </w:r>
          </w:p>
        </w:tc>
        <w:tc>
          <w:tcPr>
            <w:tcW w:w="810" w:type="dxa"/>
          </w:tcPr>
          <w:p w14:paraId="1991F16B"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0EE74395"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591856F6"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15CCFF2D"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746612B9"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0AE937F3"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301418C1"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E0675CA" w14:textId="74D29A71"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630" w:type="dxa"/>
          </w:tcPr>
          <w:p w14:paraId="28E17969"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6CFB7F5E"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r>
      <w:tr w:rsidR="0097770E" w:rsidRPr="00A82A3D" w14:paraId="25938745"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0525FB9A" w14:textId="01DA5DBF" w:rsidR="0097770E" w:rsidRPr="003331F9" w:rsidRDefault="0097770E" w:rsidP="0097770E">
            <w:pPr>
              <w:ind w:left="67"/>
              <w:rPr>
                <w:b w:val="0"/>
              </w:rPr>
            </w:pPr>
            <w:r>
              <w:rPr>
                <w:b w:val="0"/>
                <w:bCs w:val="0"/>
              </w:rPr>
              <w:t>Support and expand marine bio</w:t>
            </w:r>
            <w:r w:rsidR="00E25D1C">
              <w:rPr>
                <w:b w:val="0"/>
                <w:bCs w:val="0"/>
              </w:rPr>
              <w:t>-</w:t>
            </w:r>
            <w:r>
              <w:rPr>
                <w:b w:val="0"/>
                <w:bCs w:val="0"/>
              </w:rPr>
              <w:t>toxin monitoring</w:t>
            </w:r>
          </w:p>
        </w:tc>
        <w:tc>
          <w:tcPr>
            <w:tcW w:w="810" w:type="dxa"/>
          </w:tcPr>
          <w:p w14:paraId="1D31F812"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21069C10"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59DDD45"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643E502B"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459672FD"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7C626EE"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47D05C31"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F6D9493" w14:textId="5C458E9D"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630" w:type="dxa"/>
          </w:tcPr>
          <w:p w14:paraId="49E99DE6"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225B59DF"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r>
      <w:tr w:rsidR="00CC5E95" w:rsidRPr="00A82A3D" w14:paraId="017DE7E4"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50AC24EF" w14:textId="5354C65F" w:rsidR="0097770E" w:rsidRPr="003331F9" w:rsidRDefault="0097770E" w:rsidP="0097770E">
            <w:pPr>
              <w:ind w:left="67"/>
              <w:rPr>
                <w:b w:val="0"/>
              </w:rPr>
            </w:pPr>
            <w:r>
              <w:rPr>
                <w:b w:val="0"/>
                <w:bCs w:val="0"/>
              </w:rPr>
              <w:t>Embrace strategies to address ocean acidifications impact on shellfish.</w:t>
            </w:r>
          </w:p>
        </w:tc>
        <w:tc>
          <w:tcPr>
            <w:tcW w:w="810" w:type="dxa"/>
          </w:tcPr>
          <w:p w14:paraId="7711D4FD"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0224EAE5"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5D5405C4"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7B6E2158"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4B022873"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2CD6AACE"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4263714F"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BFEC0AF"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7732E35F"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76499FA1" w14:textId="77777777" w:rsidR="0097770E" w:rsidRDefault="0097770E" w:rsidP="0097770E">
            <w:pPr>
              <w:cnfStyle w:val="000000000000" w:firstRow="0" w:lastRow="0" w:firstColumn="0" w:lastColumn="0" w:oddVBand="0" w:evenVBand="0" w:oddHBand="0" w:evenHBand="0" w:firstRowFirstColumn="0" w:firstRowLastColumn="0" w:lastRowFirstColumn="0" w:lastRowLastColumn="0"/>
              <w:rPr>
                <w:rFonts w:cstheme="minorHAnsi"/>
              </w:rPr>
            </w:pPr>
          </w:p>
        </w:tc>
      </w:tr>
      <w:tr w:rsidR="0097770E" w:rsidRPr="00A82A3D" w14:paraId="24970EB5"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4180663E" w14:textId="1AE7EF6A" w:rsidR="0097770E" w:rsidRPr="006E4678" w:rsidRDefault="006E4678" w:rsidP="0097770E">
            <w:pPr>
              <w:ind w:left="67"/>
              <w:rPr>
                <w:rFonts w:cstheme="minorHAnsi"/>
                <w:b w:val="0"/>
              </w:rPr>
            </w:pPr>
            <w:r w:rsidRPr="006E4678">
              <w:rPr>
                <w:rFonts w:cstheme="minorHAnsi"/>
                <w:b w:val="0"/>
              </w:rPr>
              <w:t>Increase local capacity to manage stormwater programs</w:t>
            </w:r>
          </w:p>
        </w:tc>
        <w:tc>
          <w:tcPr>
            <w:tcW w:w="810" w:type="dxa"/>
          </w:tcPr>
          <w:p w14:paraId="75DF301D"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0E45AF57"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2264582D"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7E977954"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14169A8F"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423409FC"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616FDE90"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BA283C"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FA64B2E" w14:textId="786A0A1A" w:rsidR="0097770E" w:rsidRDefault="006E4678" w:rsidP="0097770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535" w:type="dxa"/>
          </w:tcPr>
          <w:p w14:paraId="399F0532" w14:textId="77777777" w:rsidR="0097770E" w:rsidRDefault="0097770E" w:rsidP="0097770E">
            <w:pPr>
              <w:cnfStyle w:val="000000100000" w:firstRow="0" w:lastRow="0" w:firstColumn="0" w:lastColumn="0" w:oddVBand="0" w:evenVBand="0" w:oddHBand="1" w:evenHBand="0" w:firstRowFirstColumn="0" w:firstRowLastColumn="0" w:lastRowFirstColumn="0" w:lastRowLastColumn="0"/>
              <w:rPr>
                <w:rFonts w:cstheme="minorHAnsi"/>
              </w:rPr>
            </w:pPr>
          </w:p>
        </w:tc>
      </w:tr>
      <w:tr w:rsidR="006E4678" w:rsidRPr="00A82A3D" w14:paraId="2BB91D97"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27330F1C" w14:textId="113595ED" w:rsidR="006E4678" w:rsidRPr="006E4678" w:rsidRDefault="006E4678" w:rsidP="006E4678">
            <w:pPr>
              <w:ind w:left="67"/>
              <w:rPr>
                <w:rFonts w:cstheme="minorHAnsi"/>
                <w:b w:val="0"/>
              </w:rPr>
            </w:pPr>
            <w:r w:rsidRPr="006E4678">
              <w:rPr>
                <w:rFonts w:cstheme="minorHAnsi"/>
                <w:b w:val="0"/>
              </w:rPr>
              <w:t>Education and incentives for legacy retrofits</w:t>
            </w:r>
          </w:p>
        </w:tc>
        <w:tc>
          <w:tcPr>
            <w:tcW w:w="810" w:type="dxa"/>
          </w:tcPr>
          <w:p w14:paraId="6CD7792A"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215031DA"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1C9539C3"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23D59ED8"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553B965D"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6A045C14"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444D537E"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588D5A6"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4D792914" w14:textId="5A7592BE"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r w:rsidRPr="004635EF">
              <w:rPr>
                <w:rFonts w:cstheme="minorHAnsi"/>
              </w:rPr>
              <w:t>X</w:t>
            </w:r>
          </w:p>
        </w:tc>
        <w:tc>
          <w:tcPr>
            <w:tcW w:w="535" w:type="dxa"/>
          </w:tcPr>
          <w:p w14:paraId="3C29D40F"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r>
      <w:tr w:rsidR="006E4678" w:rsidRPr="00A82A3D" w14:paraId="3ACF413E"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33D9BDEC" w14:textId="23784A3E" w:rsidR="006E4678" w:rsidRPr="006E4678" w:rsidRDefault="006E4678" w:rsidP="006E4678">
            <w:pPr>
              <w:ind w:left="67"/>
              <w:rPr>
                <w:rFonts w:cstheme="minorHAnsi"/>
                <w:b w:val="0"/>
              </w:rPr>
            </w:pPr>
            <w:r w:rsidRPr="006E4678">
              <w:rPr>
                <w:b w:val="0"/>
                <w:szCs w:val="20"/>
              </w:rPr>
              <w:t>Facilitate increase use of or performance of BMPs in working/rural lands</w:t>
            </w:r>
          </w:p>
        </w:tc>
        <w:tc>
          <w:tcPr>
            <w:tcW w:w="810" w:type="dxa"/>
          </w:tcPr>
          <w:p w14:paraId="4357E00D"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1D3B19FB"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7F60820E"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346A450E"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6BE7E833"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AC3DC9F"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6F38F6A"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D18C35"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29FC97A9" w14:textId="6B8B7AFB"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r w:rsidRPr="004635EF">
              <w:rPr>
                <w:rFonts w:cstheme="minorHAnsi"/>
              </w:rPr>
              <w:t>X</w:t>
            </w:r>
          </w:p>
        </w:tc>
        <w:tc>
          <w:tcPr>
            <w:tcW w:w="535" w:type="dxa"/>
          </w:tcPr>
          <w:p w14:paraId="5A52F008"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r>
      <w:tr w:rsidR="006E4678" w:rsidRPr="00A82A3D" w14:paraId="63B5098D"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5033F905" w14:textId="07730359" w:rsidR="006E4678" w:rsidRPr="006E4678" w:rsidRDefault="006E4678" w:rsidP="006E4678">
            <w:pPr>
              <w:ind w:left="67"/>
              <w:rPr>
                <w:rFonts w:cstheme="minorHAnsi"/>
                <w:b w:val="0"/>
              </w:rPr>
            </w:pPr>
            <w:r w:rsidRPr="006E4678">
              <w:rPr>
                <w:b w:val="0"/>
              </w:rPr>
              <w:t>Identify strategies and approaches to reduce the impacts from forestry on freshwater quality</w:t>
            </w:r>
          </w:p>
        </w:tc>
        <w:tc>
          <w:tcPr>
            <w:tcW w:w="810" w:type="dxa"/>
          </w:tcPr>
          <w:p w14:paraId="74E51B04"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144A5F5E"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043956D2"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26C45636"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552C17A1"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1793564E"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0A62A783"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C0F069"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55D398E0" w14:textId="60F9E7F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r w:rsidRPr="004635EF">
              <w:rPr>
                <w:rFonts w:cstheme="minorHAnsi"/>
              </w:rPr>
              <w:t>X</w:t>
            </w:r>
          </w:p>
        </w:tc>
        <w:tc>
          <w:tcPr>
            <w:tcW w:w="535" w:type="dxa"/>
          </w:tcPr>
          <w:p w14:paraId="319CB413"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r>
      <w:tr w:rsidR="006E4678" w:rsidRPr="00A82A3D" w14:paraId="50FAACE6"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0AE65B54" w14:textId="681DB42A" w:rsidR="006E4678" w:rsidRPr="006E4678" w:rsidRDefault="006E4678" w:rsidP="006E4678">
            <w:pPr>
              <w:ind w:left="67"/>
              <w:rPr>
                <w:rFonts w:cstheme="minorHAnsi"/>
                <w:b w:val="0"/>
              </w:rPr>
            </w:pPr>
            <w:r w:rsidRPr="006E4678">
              <w:rPr>
                <w:rFonts w:cstheme="minorHAnsi"/>
                <w:b w:val="0"/>
              </w:rPr>
              <w:t>Watershed Scale Planning for water quality protection and restoration</w:t>
            </w:r>
          </w:p>
        </w:tc>
        <w:tc>
          <w:tcPr>
            <w:tcW w:w="810" w:type="dxa"/>
          </w:tcPr>
          <w:p w14:paraId="424A497B"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36F1D4B7"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767A52EF"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4DCC8E97"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3B8702C2"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4581A664"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19D922F9"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A1F595D"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5FB41362" w14:textId="6E44E770"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r w:rsidRPr="004635EF">
              <w:rPr>
                <w:rFonts w:cstheme="minorHAnsi"/>
              </w:rPr>
              <w:t>X</w:t>
            </w:r>
          </w:p>
        </w:tc>
        <w:tc>
          <w:tcPr>
            <w:tcW w:w="535" w:type="dxa"/>
          </w:tcPr>
          <w:p w14:paraId="1A588533"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r>
      <w:tr w:rsidR="006E4678" w:rsidRPr="00A82A3D" w14:paraId="7E29B626"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33FC3EB4" w14:textId="7F23D154" w:rsidR="006E4678" w:rsidRPr="001A5487" w:rsidRDefault="006E4678" w:rsidP="006E4678">
            <w:pPr>
              <w:ind w:left="67"/>
              <w:rPr>
                <w:rFonts w:cstheme="minorHAnsi"/>
                <w:highlight w:val="yellow"/>
              </w:rPr>
            </w:pPr>
            <w:r w:rsidRPr="006E0EB0">
              <w:rPr>
                <w:rFonts w:cstheme="minorHAnsi"/>
                <w:b w:val="0"/>
              </w:rPr>
              <w:t xml:space="preserve">Enhance pollutant reduction programs, corrective measures and </w:t>
            </w:r>
            <w:r>
              <w:rPr>
                <w:rFonts w:cstheme="minorHAnsi"/>
                <w:b w:val="0"/>
              </w:rPr>
              <w:t>increase</w:t>
            </w:r>
            <w:r w:rsidRPr="006E0EB0">
              <w:rPr>
                <w:rFonts w:cstheme="minorHAnsi"/>
                <w:b w:val="0"/>
              </w:rPr>
              <w:t xml:space="preserve"> authorities and programs to prevent toxic</w:t>
            </w:r>
            <w:r>
              <w:rPr>
                <w:rFonts w:cstheme="minorHAnsi"/>
                <w:b w:val="0"/>
              </w:rPr>
              <w:t xml:space="preserve"> </w:t>
            </w:r>
            <w:r w:rsidRPr="006E0EB0">
              <w:rPr>
                <w:rFonts w:cstheme="minorHAnsi"/>
                <w:b w:val="0"/>
              </w:rPr>
              <w:t>chem</w:t>
            </w:r>
            <w:r>
              <w:rPr>
                <w:rFonts w:cstheme="minorHAnsi"/>
                <w:b w:val="0"/>
              </w:rPr>
              <w:t>icals from entering Puget Sound</w:t>
            </w:r>
          </w:p>
        </w:tc>
        <w:tc>
          <w:tcPr>
            <w:tcW w:w="810" w:type="dxa"/>
          </w:tcPr>
          <w:p w14:paraId="6EFE5AA7"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2EE89BA6"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2CA80732"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4528E57A"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4CF84AC4"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6C592C0C"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33FBC950"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66CCC4"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4BCA58B7"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2CBA3255" w14:textId="1C9D0B1D"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6E4678" w:rsidRPr="00A82A3D" w14:paraId="6729FAB9"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5FFA729B" w14:textId="20BBA725" w:rsidR="006E4678" w:rsidRPr="001A5487" w:rsidRDefault="006E4678" w:rsidP="006E4678">
            <w:pPr>
              <w:ind w:left="67"/>
              <w:rPr>
                <w:rFonts w:cstheme="minorHAnsi"/>
                <w:highlight w:val="yellow"/>
              </w:rPr>
            </w:pPr>
            <w:r w:rsidRPr="009F27C9">
              <w:rPr>
                <w:b w:val="0"/>
                <w:szCs w:val="20"/>
              </w:rPr>
              <w:t>Address stormwater treatment</w:t>
            </w:r>
          </w:p>
        </w:tc>
        <w:tc>
          <w:tcPr>
            <w:tcW w:w="810" w:type="dxa"/>
          </w:tcPr>
          <w:p w14:paraId="260B7F59"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22214769"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71BD44F5"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50B6597"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21450BA1"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70DBD4AF"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3C7B3C6E"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ECA0F5E"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08BC66F6"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3EC6AEBA" w14:textId="0EF08770" w:rsidR="006E4678" w:rsidRPr="006E4678" w:rsidRDefault="006E4678" w:rsidP="006E4678">
            <w:pPr>
              <w:cnfStyle w:val="000000100000" w:firstRow="0" w:lastRow="0" w:firstColumn="0" w:lastColumn="0" w:oddVBand="0" w:evenVBand="0" w:oddHBand="1" w:evenHBand="0" w:firstRowFirstColumn="0" w:firstRowLastColumn="0" w:lastRowFirstColumn="0" w:lastRowLastColumn="0"/>
            </w:pPr>
            <w:r w:rsidRPr="008928AB">
              <w:rPr>
                <w:rFonts w:cstheme="minorHAnsi"/>
              </w:rPr>
              <w:t>X</w:t>
            </w:r>
          </w:p>
        </w:tc>
      </w:tr>
      <w:tr w:rsidR="006E4678" w:rsidRPr="00A82A3D" w14:paraId="4B7C3E2C"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2B6C52A7" w14:textId="4A457857" w:rsidR="006E4678" w:rsidRPr="001A5487" w:rsidRDefault="006E4678" w:rsidP="006E4678">
            <w:pPr>
              <w:ind w:left="67"/>
              <w:rPr>
                <w:rFonts w:cstheme="minorHAnsi"/>
                <w:highlight w:val="yellow"/>
              </w:rPr>
            </w:pPr>
            <w:r w:rsidRPr="009F27C9">
              <w:rPr>
                <w:b w:val="0"/>
                <w:szCs w:val="20"/>
              </w:rPr>
              <w:t>Provide infrastructure and incentives to accommodate re-development within designated urba</w:t>
            </w:r>
            <w:r>
              <w:rPr>
                <w:b w:val="0"/>
                <w:szCs w:val="20"/>
              </w:rPr>
              <w:t>n centers in urban growth areas</w:t>
            </w:r>
          </w:p>
        </w:tc>
        <w:tc>
          <w:tcPr>
            <w:tcW w:w="810" w:type="dxa"/>
          </w:tcPr>
          <w:p w14:paraId="75AB98D2"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5312AD6B"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0E93C8E7"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568EF007"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449B1987"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0D2F39D8"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67CAD93A"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BFC6407"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4C965834"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3EC29FE1" w14:textId="3C889540" w:rsidR="006E4678" w:rsidRPr="006E4678" w:rsidRDefault="006E4678" w:rsidP="006E4678">
            <w:pPr>
              <w:cnfStyle w:val="000000000000" w:firstRow="0" w:lastRow="0" w:firstColumn="0" w:lastColumn="0" w:oddVBand="0" w:evenVBand="0" w:oddHBand="0" w:evenHBand="0" w:firstRowFirstColumn="0" w:firstRowLastColumn="0" w:lastRowFirstColumn="0" w:lastRowLastColumn="0"/>
            </w:pPr>
            <w:r w:rsidRPr="008928AB">
              <w:rPr>
                <w:rFonts w:cstheme="minorHAnsi"/>
              </w:rPr>
              <w:t>X</w:t>
            </w:r>
          </w:p>
        </w:tc>
      </w:tr>
      <w:tr w:rsidR="006E4678" w:rsidRPr="00A82A3D" w14:paraId="656B4191"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tcPr>
          <w:p w14:paraId="41565933" w14:textId="410B82C3" w:rsidR="006E4678" w:rsidRPr="001A5487" w:rsidRDefault="006E4678" w:rsidP="006E4678">
            <w:pPr>
              <w:ind w:left="67"/>
              <w:rPr>
                <w:rFonts w:cstheme="minorHAnsi"/>
                <w:highlight w:val="yellow"/>
              </w:rPr>
            </w:pPr>
            <w:r w:rsidRPr="00CD7D9A">
              <w:rPr>
                <w:rFonts w:cstheme="minorHAnsi"/>
                <w:b w:val="0"/>
              </w:rPr>
              <w:t>Use a source control approach to assess and regulate</w:t>
            </w:r>
            <w:r>
              <w:rPr>
                <w:rFonts w:cstheme="minorHAnsi"/>
                <w:b w:val="0"/>
              </w:rPr>
              <w:t xml:space="preserve"> local sources of air pollution</w:t>
            </w:r>
          </w:p>
        </w:tc>
        <w:tc>
          <w:tcPr>
            <w:tcW w:w="810" w:type="dxa"/>
          </w:tcPr>
          <w:p w14:paraId="28A8DB63"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70F520FB"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06FF29FC"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5FA5223"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6F2DB4EC"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4782A204"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798E5D06"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593ACC2"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6D5778CC"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4FC220A5" w14:textId="5ED28F9D" w:rsidR="006E4678" w:rsidRPr="006E4678" w:rsidRDefault="006E4678" w:rsidP="006E4678">
            <w:pPr>
              <w:cnfStyle w:val="000000100000" w:firstRow="0" w:lastRow="0" w:firstColumn="0" w:lastColumn="0" w:oddVBand="0" w:evenVBand="0" w:oddHBand="1" w:evenHBand="0" w:firstRowFirstColumn="0" w:firstRowLastColumn="0" w:lastRowFirstColumn="0" w:lastRowLastColumn="0"/>
            </w:pPr>
            <w:r w:rsidRPr="008928AB">
              <w:rPr>
                <w:rFonts w:cstheme="minorHAnsi"/>
              </w:rPr>
              <w:t>X</w:t>
            </w:r>
          </w:p>
        </w:tc>
      </w:tr>
      <w:tr w:rsidR="006E4678" w:rsidRPr="00A82A3D" w14:paraId="07D845AD"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5A40CBBA" w14:textId="2E1FFF97" w:rsidR="006E4678" w:rsidRPr="001A5487" w:rsidRDefault="006E4678" w:rsidP="006E4678">
            <w:pPr>
              <w:tabs>
                <w:tab w:val="left" w:pos="1200"/>
              </w:tabs>
              <w:ind w:left="67"/>
              <w:rPr>
                <w:rFonts w:cstheme="minorHAnsi"/>
                <w:highlight w:val="yellow"/>
              </w:rPr>
            </w:pPr>
            <w:r>
              <w:rPr>
                <w:rFonts w:cstheme="minorHAnsi"/>
                <w:b w:val="0"/>
              </w:rPr>
              <w:t>Continue</w:t>
            </w:r>
            <w:r w:rsidRPr="00CD7D9A">
              <w:rPr>
                <w:rFonts w:cstheme="minorHAnsi"/>
                <w:b w:val="0"/>
              </w:rPr>
              <w:t xml:space="preserve"> Toxics in Fish implementation strategy</w:t>
            </w:r>
          </w:p>
        </w:tc>
        <w:tc>
          <w:tcPr>
            <w:tcW w:w="810" w:type="dxa"/>
          </w:tcPr>
          <w:p w14:paraId="02D49569"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307493C5"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0355B002"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094DF321"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0E74E786"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35E2AB70"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53D7C486"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79B248B"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35D5B67F"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62C70359" w14:textId="4EDC724B" w:rsidR="006E4678" w:rsidRPr="006E4678" w:rsidRDefault="006E4678" w:rsidP="006E4678">
            <w:pPr>
              <w:cnfStyle w:val="000000000000" w:firstRow="0" w:lastRow="0" w:firstColumn="0" w:lastColumn="0" w:oddVBand="0" w:evenVBand="0" w:oddHBand="0" w:evenHBand="0" w:firstRowFirstColumn="0" w:firstRowLastColumn="0" w:lastRowFirstColumn="0" w:lastRowLastColumn="0"/>
            </w:pPr>
            <w:r w:rsidRPr="008928AB">
              <w:rPr>
                <w:rFonts w:cstheme="minorHAnsi"/>
              </w:rPr>
              <w:t>X</w:t>
            </w:r>
          </w:p>
        </w:tc>
      </w:tr>
      <w:tr w:rsidR="006E4678" w:rsidRPr="00A82A3D" w14:paraId="69843B3F" w14:textId="77777777" w:rsidTr="0018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0" w:type="dxa"/>
            <w:gridSpan w:val="11"/>
            <w:shd w:val="clear" w:color="auto" w:fill="5B9BD5" w:themeFill="accent1"/>
          </w:tcPr>
          <w:p w14:paraId="62120CDC" w14:textId="671C83C4" w:rsidR="006E4678" w:rsidRPr="00E8035F" w:rsidRDefault="006E4678" w:rsidP="006E4678">
            <w:pPr>
              <w:rPr>
                <w:rFonts w:cstheme="minorHAnsi"/>
                <w:color w:val="FFFFFF" w:themeColor="background1"/>
              </w:rPr>
            </w:pPr>
            <w:r w:rsidRPr="00E8035F">
              <w:rPr>
                <w:rFonts w:cstheme="minorHAnsi"/>
                <w:color w:val="FFFFFF" w:themeColor="background1"/>
              </w:rPr>
              <w:t xml:space="preserve">CROSS-CUTTING </w:t>
            </w:r>
            <w:r w:rsidR="00AD56FC">
              <w:rPr>
                <w:rFonts w:cstheme="minorHAnsi"/>
                <w:color w:val="FFFFFF" w:themeColor="background1"/>
              </w:rPr>
              <w:t>APPROA</w:t>
            </w:r>
            <w:r w:rsidRPr="00E8035F">
              <w:rPr>
                <w:rFonts w:cstheme="minorHAnsi"/>
                <w:color w:val="FFFFFF" w:themeColor="background1"/>
              </w:rPr>
              <w:t>CHES</w:t>
            </w:r>
          </w:p>
        </w:tc>
      </w:tr>
      <w:tr w:rsidR="00AD56FC" w:rsidRPr="00A82A3D" w14:paraId="262BDBD6" w14:textId="77777777" w:rsidTr="00183A34">
        <w:tc>
          <w:tcPr>
            <w:cnfStyle w:val="001000000000" w:firstRow="0" w:lastRow="0" w:firstColumn="1" w:lastColumn="0" w:oddVBand="0" w:evenVBand="0" w:oddHBand="0" w:evenHBand="0" w:firstRowFirstColumn="0" w:firstRowLastColumn="0" w:lastRowFirstColumn="0" w:lastRowLastColumn="0"/>
            <w:tcW w:w="12325" w:type="dxa"/>
          </w:tcPr>
          <w:p w14:paraId="6D719136" w14:textId="77777777" w:rsidR="00AD56FC" w:rsidRDefault="00AD56FC" w:rsidP="00AD56FC">
            <w:pPr>
              <w:rPr>
                <w:rFonts w:cstheme="minorHAnsi"/>
                <w:highlight w:val="yellow"/>
              </w:rPr>
            </w:pPr>
          </w:p>
        </w:tc>
        <w:tc>
          <w:tcPr>
            <w:tcW w:w="810" w:type="dxa"/>
          </w:tcPr>
          <w:p w14:paraId="38DCBE0A" w14:textId="77777777" w:rsidR="00AD56FC" w:rsidRDefault="00AD56FC"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077359C8" w14:textId="77777777" w:rsidR="00AD56FC" w:rsidRDefault="00AD56FC"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6F480074" w14:textId="77777777" w:rsidR="00AD56FC" w:rsidRDefault="00AD56FC"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38466830" w14:textId="77777777" w:rsidR="00AD56FC" w:rsidRDefault="00AD56FC"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0017D1A2" w14:textId="77777777" w:rsidR="00AD56FC" w:rsidRDefault="00AD56FC"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2CD1DF50" w14:textId="77777777" w:rsidR="00AD56FC" w:rsidRDefault="00AD56FC"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0A70C108" w14:textId="77777777" w:rsidR="00AD56FC" w:rsidRDefault="00AD56FC"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2A9FD2A" w14:textId="77777777" w:rsidR="00AD56FC" w:rsidRDefault="00AD56FC"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6E620301" w14:textId="77777777" w:rsidR="00AD56FC" w:rsidRDefault="00AD56FC"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411A39E5" w14:textId="77777777" w:rsidR="00AD56FC" w:rsidRDefault="00AD56FC" w:rsidP="006E4678">
            <w:pPr>
              <w:cnfStyle w:val="000000000000" w:firstRow="0" w:lastRow="0" w:firstColumn="0" w:lastColumn="0" w:oddVBand="0" w:evenVBand="0" w:oddHBand="0" w:evenHBand="0" w:firstRowFirstColumn="0" w:firstRowLastColumn="0" w:lastRowFirstColumn="0" w:lastRowLastColumn="0"/>
              <w:rPr>
                <w:rFonts w:cstheme="minorHAnsi"/>
              </w:rPr>
            </w:pPr>
          </w:p>
        </w:tc>
      </w:tr>
      <w:tr w:rsidR="00AD56FC" w:rsidRPr="00A82A3D" w14:paraId="79CF9226" w14:textId="77777777" w:rsidTr="00DE4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0" w:type="dxa"/>
            <w:gridSpan w:val="11"/>
            <w:shd w:val="clear" w:color="auto" w:fill="5B9BD5" w:themeFill="accent1"/>
          </w:tcPr>
          <w:p w14:paraId="26F756F4" w14:textId="44E768B0" w:rsidR="00AD56FC" w:rsidRPr="00AD56FC" w:rsidRDefault="00AD56FC" w:rsidP="006E4678">
            <w:pPr>
              <w:rPr>
                <w:rFonts w:cstheme="minorHAnsi"/>
                <w:color w:val="FFFFFF" w:themeColor="background1"/>
              </w:rPr>
            </w:pPr>
            <w:commentRangeStart w:id="10"/>
            <w:r w:rsidRPr="00AD56FC">
              <w:rPr>
                <w:rFonts w:cstheme="minorHAnsi"/>
                <w:color w:val="FFFFFF" w:themeColor="background1"/>
              </w:rPr>
              <w:t>X-CUTTING TOPICS</w:t>
            </w:r>
            <w:commentRangeEnd w:id="10"/>
            <w:r>
              <w:rPr>
                <w:rStyle w:val="CommentReference"/>
                <w:b w:val="0"/>
                <w:bCs w:val="0"/>
              </w:rPr>
              <w:commentReference w:id="10"/>
            </w:r>
          </w:p>
        </w:tc>
      </w:tr>
      <w:tr w:rsidR="00183A34" w:rsidRPr="00A82A3D" w14:paraId="2E4E3775" w14:textId="77777777" w:rsidTr="00AD56FC">
        <w:tc>
          <w:tcPr>
            <w:cnfStyle w:val="001000000000" w:firstRow="0" w:lastRow="0" w:firstColumn="1" w:lastColumn="0" w:oddVBand="0" w:evenVBand="0" w:oddHBand="0" w:evenHBand="0" w:firstRowFirstColumn="0" w:firstRowLastColumn="0" w:lastRowFirstColumn="0" w:lastRowLastColumn="0"/>
            <w:tcW w:w="12325" w:type="dxa"/>
            <w:shd w:val="clear" w:color="auto" w:fill="auto"/>
          </w:tcPr>
          <w:p w14:paraId="69DD8B34" w14:textId="2EDB658C" w:rsidR="006E4678" w:rsidRPr="00AD56FC" w:rsidRDefault="006E4678" w:rsidP="006E4678">
            <w:pPr>
              <w:ind w:left="67"/>
              <w:rPr>
                <w:rFonts w:cstheme="minorHAnsi"/>
                <w:b w:val="0"/>
              </w:rPr>
            </w:pPr>
            <w:r w:rsidRPr="00AD56FC">
              <w:rPr>
                <w:rFonts w:cstheme="minorHAnsi"/>
                <w:b w:val="0"/>
              </w:rPr>
              <w:t>Ensure that oil spill planning and preparedness protect Puget Sound.</w:t>
            </w:r>
          </w:p>
        </w:tc>
        <w:tc>
          <w:tcPr>
            <w:tcW w:w="810" w:type="dxa"/>
          </w:tcPr>
          <w:p w14:paraId="73323CAE"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694EC38A"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0DB0675E"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437A39A5"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43024722"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496FB52C"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5D86404F"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25E030D"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6BA7AFDC"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1B127639"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r>
      <w:tr w:rsidR="00183A34" w:rsidRPr="00A82A3D" w14:paraId="7E904C90" w14:textId="77777777" w:rsidTr="00AD5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5" w:type="dxa"/>
            <w:shd w:val="clear" w:color="auto" w:fill="auto"/>
          </w:tcPr>
          <w:p w14:paraId="6614E1F4" w14:textId="31D37B49" w:rsidR="006E4678" w:rsidRPr="00AD56FC" w:rsidRDefault="006E4678" w:rsidP="006E4678">
            <w:pPr>
              <w:ind w:left="67"/>
              <w:rPr>
                <w:rFonts w:cstheme="minorHAnsi"/>
                <w:b w:val="0"/>
              </w:rPr>
            </w:pPr>
            <w:r w:rsidRPr="00AD56FC">
              <w:rPr>
                <w:rFonts w:cstheme="minorHAnsi"/>
                <w:b w:val="0"/>
              </w:rPr>
              <w:t>Ocean acidification</w:t>
            </w:r>
          </w:p>
        </w:tc>
        <w:tc>
          <w:tcPr>
            <w:tcW w:w="810" w:type="dxa"/>
          </w:tcPr>
          <w:p w14:paraId="4A2D484C"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63B72B6"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71AC878E"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2D951D1"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662482E2"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21BE0EA5"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134481B2"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6305484"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7273766"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c>
          <w:tcPr>
            <w:tcW w:w="535" w:type="dxa"/>
          </w:tcPr>
          <w:p w14:paraId="46853007" w14:textId="77777777" w:rsidR="006E4678" w:rsidRDefault="006E4678" w:rsidP="006E4678">
            <w:pPr>
              <w:cnfStyle w:val="000000100000" w:firstRow="0" w:lastRow="0" w:firstColumn="0" w:lastColumn="0" w:oddVBand="0" w:evenVBand="0" w:oddHBand="1" w:evenHBand="0" w:firstRowFirstColumn="0" w:firstRowLastColumn="0" w:lastRowFirstColumn="0" w:lastRowLastColumn="0"/>
              <w:rPr>
                <w:rFonts w:cstheme="minorHAnsi"/>
              </w:rPr>
            </w:pPr>
          </w:p>
        </w:tc>
      </w:tr>
      <w:tr w:rsidR="00183A34" w:rsidRPr="00A82A3D" w14:paraId="1CF51523" w14:textId="77777777" w:rsidTr="00AD56FC">
        <w:tc>
          <w:tcPr>
            <w:cnfStyle w:val="001000000000" w:firstRow="0" w:lastRow="0" w:firstColumn="1" w:lastColumn="0" w:oddVBand="0" w:evenVBand="0" w:oddHBand="0" w:evenHBand="0" w:firstRowFirstColumn="0" w:firstRowLastColumn="0" w:lastRowFirstColumn="0" w:lastRowLastColumn="0"/>
            <w:tcW w:w="12325" w:type="dxa"/>
            <w:shd w:val="clear" w:color="auto" w:fill="auto"/>
          </w:tcPr>
          <w:p w14:paraId="34D8B0C6" w14:textId="73BE2D19" w:rsidR="006E4678" w:rsidRPr="00AD56FC" w:rsidRDefault="006E4678" w:rsidP="006E4678">
            <w:pPr>
              <w:ind w:left="67"/>
              <w:rPr>
                <w:rFonts w:cstheme="minorHAnsi"/>
                <w:b w:val="0"/>
              </w:rPr>
            </w:pPr>
            <w:r w:rsidRPr="00AD56FC">
              <w:rPr>
                <w:rFonts w:cstheme="minorHAnsi"/>
                <w:b w:val="0"/>
              </w:rPr>
              <w:t>Climate Change</w:t>
            </w:r>
          </w:p>
        </w:tc>
        <w:tc>
          <w:tcPr>
            <w:tcW w:w="810" w:type="dxa"/>
          </w:tcPr>
          <w:p w14:paraId="78026F9F"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108122D9"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720" w:type="dxa"/>
          </w:tcPr>
          <w:p w14:paraId="45228A84"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5928BFD2" w14:textId="4A993A36" w:rsidR="006E4678" w:rsidRDefault="00BC2694" w:rsidP="006E467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540" w:type="dxa"/>
          </w:tcPr>
          <w:p w14:paraId="0B53BB47" w14:textId="735AFD29" w:rsidR="006E4678" w:rsidRDefault="00BC2694" w:rsidP="006E467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720" w:type="dxa"/>
          </w:tcPr>
          <w:p w14:paraId="26443A0F" w14:textId="3C679808"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40" w:type="dxa"/>
          </w:tcPr>
          <w:p w14:paraId="22740BD2" w14:textId="4807E612" w:rsidR="006E4678" w:rsidRDefault="00BC2694" w:rsidP="006E467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58F63DDF"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tcPr>
          <w:p w14:paraId="79B071E5"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c>
          <w:tcPr>
            <w:tcW w:w="535" w:type="dxa"/>
          </w:tcPr>
          <w:p w14:paraId="010E4EE3" w14:textId="77777777" w:rsidR="006E4678" w:rsidRDefault="006E4678" w:rsidP="006E4678">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4D511003" w14:textId="77777777" w:rsidR="00824A56" w:rsidRDefault="00824A56" w:rsidP="00FE4CE9">
      <w:pPr>
        <w:sectPr w:rsidR="00824A56" w:rsidSect="00B45AA1">
          <w:pgSz w:w="20160" w:h="12240" w:orient="landscape" w:code="5"/>
          <w:pgMar w:top="720" w:right="720" w:bottom="720" w:left="720" w:header="720" w:footer="720" w:gutter="0"/>
          <w:cols w:space="720"/>
          <w:docGrid w:linePitch="360"/>
        </w:sectPr>
      </w:pPr>
    </w:p>
    <w:p w14:paraId="6E5DDE04" w14:textId="70F5FF65" w:rsidR="002A4BEB" w:rsidRPr="00A1012E" w:rsidRDefault="002A4BEB" w:rsidP="002A4BEB">
      <w:pPr>
        <w:pStyle w:val="Heading1"/>
      </w:pPr>
      <w:bookmarkStart w:id="11" w:name="_Toc486242372"/>
      <w:r>
        <w:lastRenderedPageBreak/>
        <w:t>Marine Water Quality Regional Priorities</w:t>
      </w:r>
      <w:bookmarkEnd w:id="11"/>
    </w:p>
    <w:p w14:paraId="221B28F4" w14:textId="77777777" w:rsidR="002A4BEB" w:rsidRPr="000F749A" w:rsidRDefault="002A4BEB" w:rsidP="002A4BEB">
      <w:pPr>
        <w:spacing w:after="0" w:line="240" w:lineRule="auto"/>
        <w:rPr>
          <w:rFonts w:cstheme="minorHAnsi"/>
          <w:b/>
        </w:rPr>
      </w:pPr>
      <w:r w:rsidRPr="000F749A">
        <w:rPr>
          <w:rFonts w:cstheme="minorHAnsi"/>
          <w:b/>
        </w:rPr>
        <w:t xml:space="preserve">Vital Sign Target: </w:t>
      </w:r>
    </w:p>
    <w:p w14:paraId="772E3AB8" w14:textId="77777777" w:rsidR="000F749A" w:rsidRPr="000F749A" w:rsidRDefault="000F749A" w:rsidP="000F749A">
      <w:pPr>
        <w:pStyle w:val="ListParagraph"/>
        <w:numPr>
          <w:ilvl w:val="0"/>
          <w:numId w:val="1"/>
        </w:numPr>
        <w:spacing w:after="0" w:line="240" w:lineRule="auto"/>
        <w:rPr>
          <w:rFonts w:cstheme="minorHAnsi"/>
        </w:rPr>
      </w:pPr>
      <w:r w:rsidRPr="000F749A">
        <w:rPr>
          <w:rFonts w:cs="Arial"/>
          <w:color w:val="222222"/>
          <w:shd w:val="clear" w:color="auto" w:fill="FFFFFF"/>
        </w:rPr>
        <w:t>There is no 2020 target for the Marine Water Condition Index. However, since the index is designed to show changes in water quality, positive values indicate improved marine water quality, and negative values indicate worse marine water quality relative to the baseline.</w:t>
      </w:r>
    </w:p>
    <w:p w14:paraId="3A95CC72" w14:textId="438FABDD" w:rsidR="002A4BEB" w:rsidRPr="000F749A" w:rsidRDefault="000F749A" w:rsidP="000F749A">
      <w:pPr>
        <w:pStyle w:val="ListParagraph"/>
        <w:numPr>
          <w:ilvl w:val="0"/>
          <w:numId w:val="1"/>
        </w:numPr>
        <w:spacing w:after="0" w:line="240" w:lineRule="auto"/>
        <w:rPr>
          <w:rFonts w:cstheme="minorHAnsi"/>
        </w:rPr>
      </w:pPr>
      <w:r w:rsidRPr="000F749A">
        <w:rPr>
          <w:rFonts w:cs="Arial"/>
          <w:color w:val="222222"/>
          <w:shd w:val="clear" w:color="auto" w:fill="FFFFFF"/>
        </w:rPr>
        <w:t>Human-related contributions of nitrogen do not result in more than 0.2 mg/L reductions in dissolved oxygen levels anywhere in Puget Sound.</w:t>
      </w:r>
    </w:p>
    <w:p w14:paraId="25B8F07B" w14:textId="77777777" w:rsidR="000F749A" w:rsidRDefault="000F749A" w:rsidP="002A4BEB">
      <w:pPr>
        <w:spacing w:after="0" w:line="240" w:lineRule="auto"/>
        <w:rPr>
          <w:rFonts w:cstheme="minorHAnsi"/>
          <w:b/>
          <w:highlight w:val="yellow"/>
        </w:rPr>
      </w:pPr>
    </w:p>
    <w:p w14:paraId="1FD0F620" w14:textId="785EFE19" w:rsidR="002A4BEB" w:rsidRPr="00DD5203" w:rsidRDefault="002A4BEB" w:rsidP="002A4BEB">
      <w:pPr>
        <w:spacing w:after="0" w:line="240" w:lineRule="auto"/>
        <w:rPr>
          <w:rFonts w:cstheme="minorHAnsi"/>
          <w:b/>
        </w:rPr>
      </w:pPr>
      <w:r w:rsidRPr="00DD5203">
        <w:rPr>
          <w:rFonts w:cstheme="minorHAnsi"/>
          <w:b/>
        </w:rPr>
        <w:t xml:space="preserve">Strategy </w:t>
      </w:r>
      <w:r w:rsidR="00F865A2" w:rsidRPr="00DD5203">
        <w:rPr>
          <w:rFonts w:cstheme="minorHAnsi"/>
          <w:b/>
        </w:rPr>
        <w:t>Overview</w:t>
      </w:r>
      <w:r w:rsidRPr="00DD5203">
        <w:rPr>
          <w:rFonts w:cstheme="minorHAnsi"/>
          <w:b/>
        </w:rPr>
        <w:t xml:space="preserve">: </w:t>
      </w:r>
    </w:p>
    <w:p w14:paraId="5F0995E3" w14:textId="497C7B74" w:rsidR="007D5863" w:rsidRPr="007D5863" w:rsidRDefault="007D5863" w:rsidP="007D5863">
      <w:pPr>
        <w:spacing w:line="264" w:lineRule="auto"/>
      </w:pPr>
      <w:r w:rsidRPr="007D5863">
        <w:rPr>
          <w:rFonts w:cstheme="minorHAnsi"/>
        </w:rPr>
        <w:t xml:space="preserve">While substantial reference material exists from which to </w:t>
      </w:r>
      <w:r>
        <w:rPr>
          <w:rFonts w:cstheme="minorHAnsi"/>
        </w:rPr>
        <w:t xml:space="preserve">identify priorities associated with </w:t>
      </w:r>
      <w:r w:rsidRPr="007D5863">
        <w:rPr>
          <w:rFonts w:cstheme="minorHAnsi"/>
        </w:rPr>
        <w:t xml:space="preserve">Marine Water Quality (MWQ), no administrative structure (such as a Strategic Initiative Lead) currently exists or is funded that would enable an external group of partners to collaboratively identify these priorities from source material and vet them in time for inclusion in the 2018 Action Agenda Update. In addition, there are other partners may have an interest in or may be best suited to lead in the development of the MWQ Vital Sign, and there is a regional desire to ensure that the most appropriate people are convened to determine the right approach.  In addition, there is a desire to make Implementation Strategies the standard pathway for generating Action Agenda regional priorities. Therefore, it has been determined that the regional priority </w:t>
      </w:r>
      <w:r w:rsidRPr="007D5863">
        <w:rPr>
          <w:bCs/>
        </w:rPr>
        <w:t>for MWQ will to be develop (or adapt) an Implementation Strategy</w:t>
      </w:r>
      <w:r w:rsidRPr="007D5863">
        <w:t xml:space="preserve">.  </w:t>
      </w:r>
      <w:r w:rsidR="00265E71" w:rsidRPr="00265E71">
        <w:rPr>
          <w:b/>
        </w:rPr>
        <w:t>In addition, NTA owners are encouraged to submit NTAs for priorities associated with the rest of the Area of Focus that would also have a positive impact on MWQ.</w:t>
      </w:r>
    </w:p>
    <w:p w14:paraId="0DC80274" w14:textId="1D9170A8" w:rsidR="007D5863" w:rsidRDefault="007D5863" w:rsidP="007D5863">
      <w:pPr>
        <w:spacing w:line="264" w:lineRule="auto"/>
      </w:pPr>
      <w:r w:rsidRPr="007D5863">
        <w:t xml:space="preserve">It is assumed and expected that the development or adaptation of </w:t>
      </w:r>
      <w:r>
        <w:t>this</w:t>
      </w:r>
      <w:r w:rsidRPr="007D5863">
        <w:t xml:space="preserve"> Implementation Strategy </w:t>
      </w:r>
      <w:r>
        <w:t>will</w:t>
      </w:r>
      <w:r w:rsidRPr="007D5863">
        <w:t xml:space="preserve"> occur in close collaboration with our LIO and tribal partners, as well as with the SI Leads, the EPA, and many others.  In addition, it is assumed and expected that this work </w:t>
      </w:r>
      <w:r>
        <w:t>will</w:t>
      </w:r>
      <w:r w:rsidRPr="007D5863">
        <w:t xml:space="preserve"> incorporate and consider the robust planning efforts of LIOs and tribes, as well as SI Leads, the EPA, and others.  </w:t>
      </w:r>
    </w:p>
    <w:p w14:paraId="6F9BB0CC" w14:textId="7DF68A2D" w:rsidR="007D5863" w:rsidRPr="007D5863" w:rsidRDefault="00DD5203" w:rsidP="007D5863">
      <w:pPr>
        <w:spacing w:line="264" w:lineRule="auto"/>
      </w:pPr>
      <w:r>
        <w:t>For more information on the considerations and rationale that supported this decision, please refer to the Partnership’s “</w:t>
      </w:r>
      <w:commentRangeStart w:id="12"/>
      <w:r>
        <w:t>Director’s Decision Regarding Regional Priorities for Marine Water Quality and Summer Stream Flow Vital Signs</w:t>
      </w:r>
      <w:commentRangeEnd w:id="12"/>
      <w:r>
        <w:rPr>
          <w:rStyle w:val="CommentReference"/>
        </w:rPr>
        <w:commentReference w:id="12"/>
      </w:r>
      <w:r>
        <w:t>”.</w:t>
      </w:r>
    </w:p>
    <w:p w14:paraId="0D7A8E0E" w14:textId="77777777" w:rsidR="000257CB" w:rsidRDefault="000257CB" w:rsidP="000257CB">
      <w:pPr>
        <w:spacing w:after="0"/>
        <w:rPr>
          <w:rFonts w:cstheme="minorHAnsi"/>
        </w:rPr>
      </w:pPr>
    </w:p>
    <w:p w14:paraId="39CDDEE2" w14:textId="019EFAF4" w:rsidR="00366A33" w:rsidRDefault="00366A33" w:rsidP="00366A33">
      <w:pPr>
        <w:spacing w:after="0"/>
        <w:rPr>
          <w:rFonts w:cstheme="minorHAnsi"/>
          <w:b/>
        </w:rPr>
      </w:pPr>
      <w:r>
        <w:rPr>
          <w:rFonts w:cstheme="minorHAnsi"/>
          <w:b/>
        </w:rPr>
        <w:t>Marine Water Quality Regional Priorities</w:t>
      </w:r>
    </w:p>
    <w:p w14:paraId="1DD970EC" w14:textId="3449321C" w:rsidR="00366A33" w:rsidRPr="00B10363" w:rsidRDefault="00366A33" w:rsidP="00952348">
      <w:pPr>
        <w:pStyle w:val="ListParagraph"/>
        <w:numPr>
          <w:ilvl w:val="0"/>
          <w:numId w:val="3"/>
        </w:numPr>
        <w:spacing w:after="0"/>
        <w:ind w:left="1440"/>
        <w:rPr>
          <w:rFonts w:eastAsiaTheme="minorEastAsia" w:hAnsi="Calibri"/>
          <w:color w:val="000000" w:themeColor="dark1"/>
          <w:kern w:val="24"/>
        </w:rPr>
      </w:pPr>
      <w:r w:rsidRPr="00B10363">
        <w:rPr>
          <w:rFonts w:eastAsiaTheme="minorEastAsia" w:hAnsi="Calibri"/>
          <w:bCs/>
          <w:color w:val="000000" w:themeColor="dark1"/>
          <w:kern w:val="24"/>
        </w:rPr>
        <w:t>Develop or adapt an Implementation Strategy</w:t>
      </w:r>
      <w:r w:rsidR="00B21514">
        <w:rPr>
          <w:rFonts w:eastAsiaTheme="minorEastAsia" w:hAnsi="Calibri"/>
          <w:bCs/>
          <w:color w:val="000000" w:themeColor="dark1"/>
          <w:kern w:val="24"/>
        </w:rPr>
        <w:t xml:space="preserve"> for </w:t>
      </w:r>
      <w:r w:rsidRPr="00B10363">
        <w:rPr>
          <w:rFonts w:eastAsiaTheme="minorEastAsia" w:hAnsi="Calibri"/>
          <w:color w:val="000000" w:themeColor="dark1"/>
          <w:kern w:val="24"/>
        </w:rPr>
        <w:t>Summer Stream Flows</w:t>
      </w:r>
    </w:p>
    <w:p w14:paraId="6A3BEAF9" w14:textId="77777777" w:rsidR="00366A33" w:rsidRDefault="00366A33" w:rsidP="00366A33">
      <w:pPr>
        <w:spacing w:after="0"/>
        <w:rPr>
          <w:rFonts w:cstheme="minorHAnsi"/>
        </w:rPr>
      </w:pPr>
    </w:p>
    <w:tbl>
      <w:tblPr>
        <w:tblStyle w:val="GridTable4-Accent11"/>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3150"/>
        <w:gridCol w:w="1438"/>
        <w:gridCol w:w="3329"/>
        <w:gridCol w:w="4413"/>
        <w:gridCol w:w="2785"/>
      </w:tblGrid>
      <w:tr w:rsidR="005E453A" w14:paraId="3C6A0516" w14:textId="77777777" w:rsidTr="005E453A">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3595" w:type="dxa"/>
            <w:vMerge w:val="restart"/>
            <w:tcBorders>
              <w:top w:val="none" w:sz="0" w:space="0" w:color="auto"/>
              <w:left w:val="none" w:sz="0" w:space="0" w:color="auto"/>
              <w:bottom w:val="none" w:sz="0" w:space="0" w:color="auto"/>
              <w:right w:val="none" w:sz="0" w:space="0" w:color="auto"/>
            </w:tcBorders>
            <w:vAlign w:val="center"/>
          </w:tcPr>
          <w:p w14:paraId="64E57534" w14:textId="77777777" w:rsidR="005E453A" w:rsidRPr="00067FC6" w:rsidRDefault="005E453A" w:rsidP="0018319D">
            <w:pPr>
              <w:jc w:val="center"/>
              <w:rPr>
                <w:caps/>
                <w:sz w:val="24"/>
                <w:szCs w:val="24"/>
              </w:rPr>
            </w:pPr>
            <w:r w:rsidRPr="00067FC6">
              <w:rPr>
                <w:caps/>
                <w:sz w:val="24"/>
                <w:szCs w:val="24"/>
              </w:rPr>
              <w:t>Approach</w:t>
            </w:r>
          </w:p>
        </w:tc>
        <w:tc>
          <w:tcPr>
            <w:tcW w:w="3150" w:type="dxa"/>
            <w:vMerge w:val="restart"/>
            <w:tcBorders>
              <w:top w:val="none" w:sz="0" w:space="0" w:color="auto"/>
              <w:left w:val="none" w:sz="0" w:space="0" w:color="auto"/>
              <w:bottom w:val="none" w:sz="0" w:space="0" w:color="auto"/>
              <w:right w:val="none" w:sz="0" w:space="0" w:color="auto"/>
            </w:tcBorders>
            <w:vAlign w:val="center"/>
          </w:tcPr>
          <w:p w14:paraId="51CE450D" w14:textId="77777777" w:rsidR="005E453A" w:rsidRPr="00067FC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067FC6">
              <w:rPr>
                <w:caps/>
                <w:sz w:val="24"/>
                <w:szCs w:val="24"/>
              </w:rPr>
              <w:t>Desired Outcome</w:t>
            </w:r>
          </w:p>
        </w:tc>
        <w:tc>
          <w:tcPr>
            <w:tcW w:w="9180" w:type="dxa"/>
            <w:gridSpan w:val="3"/>
            <w:tcBorders>
              <w:top w:val="none" w:sz="0" w:space="0" w:color="auto"/>
              <w:left w:val="none" w:sz="0" w:space="0" w:color="auto"/>
              <w:bottom w:val="none" w:sz="0" w:space="0" w:color="auto"/>
              <w:right w:val="none" w:sz="0" w:space="0" w:color="auto"/>
            </w:tcBorders>
            <w:vAlign w:val="center"/>
          </w:tcPr>
          <w:p w14:paraId="713BD28B"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Description/Clarifications</w:t>
            </w:r>
          </w:p>
        </w:tc>
        <w:tc>
          <w:tcPr>
            <w:tcW w:w="2785" w:type="dxa"/>
            <w:vMerge w:val="restart"/>
            <w:tcBorders>
              <w:top w:val="none" w:sz="0" w:space="0" w:color="auto"/>
              <w:left w:val="none" w:sz="0" w:space="0" w:color="auto"/>
              <w:bottom w:val="none" w:sz="0" w:space="0" w:color="auto"/>
              <w:right w:val="none" w:sz="0" w:space="0" w:color="auto"/>
            </w:tcBorders>
            <w:vAlign w:val="center"/>
          </w:tcPr>
          <w:p w14:paraId="1F0921FF"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Pr>
                <w:caps/>
                <w:sz w:val="24"/>
                <w:szCs w:val="24"/>
              </w:rPr>
              <w:t>LOCAL CONTEXT</w:t>
            </w:r>
          </w:p>
        </w:tc>
      </w:tr>
      <w:tr w:rsidR="005E453A" w14:paraId="78F04706" w14:textId="77777777" w:rsidTr="005E453A">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3595" w:type="dxa"/>
            <w:vMerge/>
            <w:tcBorders>
              <w:top w:val="none" w:sz="0" w:space="0" w:color="auto"/>
              <w:left w:val="none" w:sz="0" w:space="0" w:color="auto"/>
              <w:bottom w:val="none" w:sz="0" w:space="0" w:color="auto"/>
              <w:right w:val="none" w:sz="0" w:space="0" w:color="auto"/>
            </w:tcBorders>
          </w:tcPr>
          <w:p w14:paraId="4A51E17A" w14:textId="77777777" w:rsidR="005E453A" w:rsidRPr="00067FC6" w:rsidRDefault="005E453A" w:rsidP="0018319D">
            <w:pPr>
              <w:rPr>
                <w:caps/>
                <w:sz w:val="24"/>
                <w:szCs w:val="24"/>
              </w:rPr>
            </w:pPr>
          </w:p>
        </w:tc>
        <w:tc>
          <w:tcPr>
            <w:tcW w:w="3150" w:type="dxa"/>
            <w:vMerge/>
            <w:tcBorders>
              <w:top w:val="none" w:sz="0" w:space="0" w:color="auto"/>
              <w:left w:val="none" w:sz="0" w:space="0" w:color="auto"/>
              <w:bottom w:val="none" w:sz="0" w:space="0" w:color="auto"/>
              <w:right w:val="none" w:sz="0" w:space="0" w:color="auto"/>
            </w:tcBorders>
          </w:tcPr>
          <w:p w14:paraId="4243DFE9" w14:textId="77777777" w:rsidR="005E453A" w:rsidRPr="00067FC6" w:rsidRDefault="005E453A" w:rsidP="0018319D">
            <w:pPr>
              <w:cnfStyle w:val="100000000000" w:firstRow="1" w:lastRow="0" w:firstColumn="0" w:lastColumn="0" w:oddVBand="0" w:evenVBand="0" w:oddHBand="0" w:evenHBand="0" w:firstRowFirstColumn="0" w:firstRowLastColumn="0" w:lastRowFirstColumn="0" w:lastRowLastColumn="0"/>
              <w:rPr>
                <w:caps/>
                <w:sz w:val="24"/>
                <w:szCs w:val="24"/>
              </w:rPr>
            </w:pPr>
          </w:p>
        </w:tc>
        <w:tc>
          <w:tcPr>
            <w:tcW w:w="1438" w:type="dxa"/>
            <w:tcBorders>
              <w:top w:val="none" w:sz="0" w:space="0" w:color="auto"/>
              <w:left w:val="none" w:sz="0" w:space="0" w:color="auto"/>
              <w:bottom w:val="none" w:sz="0" w:space="0" w:color="auto"/>
              <w:right w:val="none" w:sz="0" w:space="0" w:color="auto"/>
            </w:tcBorders>
            <w:vAlign w:val="center"/>
          </w:tcPr>
          <w:p w14:paraId="40F1B846"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Policy Needs</w:t>
            </w:r>
          </w:p>
        </w:tc>
        <w:tc>
          <w:tcPr>
            <w:tcW w:w="3329" w:type="dxa"/>
            <w:tcBorders>
              <w:top w:val="none" w:sz="0" w:space="0" w:color="auto"/>
              <w:left w:val="none" w:sz="0" w:space="0" w:color="auto"/>
              <w:bottom w:val="none" w:sz="0" w:space="0" w:color="auto"/>
              <w:right w:val="none" w:sz="0" w:space="0" w:color="auto"/>
            </w:tcBorders>
            <w:vAlign w:val="center"/>
          </w:tcPr>
          <w:p w14:paraId="14372BFA"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Example Actions</w:t>
            </w:r>
          </w:p>
        </w:tc>
        <w:tc>
          <w:tcPr>
            <w:tcW w:w="4413" w:type="dxa"/>
            <w:tcBorders>
              <w:top w:val="none" w:sz="0" w:space="0" w:color="auto"/>
              <w:left w:val="none" w:sz="0" w:space="0" w:color="auto"/>
              <w:bottom w:val="none" w:sz="0" w:space="0" w:color="auto"/>
              <w:right w:val="none" w:sz="0" w:space="0" w:color="auto"/>
            </w:tcBorders>
            <w:vAlign w:val="center"/>
          </w:tcPr>
          <w:p w14:paraId="239EC16E"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Proposal Guidance</w:t>
            </w:r>
          </w:p>
        </w:tc>
        <w:tc>
          <w:tcPr>
            <w:tcW w:w="2785" w:type="dxa"/>
            <w:vMerge/>
            <w:tcBorders>
              <w:top w:val="none" w:sz="0" w:space="0" w:color="auto"/>
              <w:left w:val="none" w:sz="0" w:space="0" w:color="auto"/>
              <w:bottom w:val="none" w:sz="0" w:space="0" w:color="auto"/>
              <w:right w:val="none" w:sz="0" w:space="0" w:color="auto"/>
            </w:tcBorders>
          </w:tcPr>
          <w:p w14:paraId="1C6F67DD"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p>
        </w:tc>
      </w:tr>
      <w:tr w:rsidR="005E453A" w14:paraId="4F7BE413" w14:textId="77777777" w:rsidTr="00C011C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34E1A4CC" w14:textId="64719598" w:rsidR="005E453A" w:rsidRPr="000343CC" w:rsidRDefault="005E453A" w:rsidP="00952348">
            <w:pPr>
              <w:pStyle w:val="ListParagraph"/>
              <w:numPr>
                <w:ilvl w:val="0"/>
                <w:numId w:val="26"/>
              </w:numPr>
              <w:spacing w:before="120" w:after="120"/>
              <w:ind w:left="877" w:hanging="900"/>
              <w:rPr>
                <w:rFonts w:cstheme="minorHAnsi"/>
                <w:caps/>
                <w:color w:val="FFFFFF" w:themeColor="background1"/>
                <w:sz w:val="24"/>
                <w:szCs w:val="24"/>
              </w:rPr>
            </w:pPr>
            <w:r w:rsidRPr="005E453A">
              <w:rPr>
                <w:rFonts w:cstheme="minorHAnsi"/>
                <w:caps/>
                <w:color w:val="FFFFFF" w:themeColor="background1"/>
                <w:sz w:val="24"/>
                <w:szCs w:val="24"/>
              </w:rPr>
              <w:t>Develop or adapt an Implementation Strategy for Marine Water Quality</w:t>
            </w:r>
          </w:p>
        </w:tc>
      </w:tr>
      <w:tr w:rsidR="005E453A" w14:paraId="74D0E204" w14:textId="77777777" w:rsidTr="005E453A">
        <w:trPr>
          <w:trHeight w:val="190"/>
        </w:trPr>
        <w:tc>
          <w:tcPr>
            <w:cnfStyle w:val="001000000000" w:firstRow="0" w:lastRow="0" w:firstColumn="1" w:lastColumn="0" w:oddVBand="0" w:evenVBand="0" w:oddHBand="0" w:evenHBand="0" w:firstRowFirstColumn="0" w:firstRowLastColumn="0" w:lastRowFirstColumn="0" w:lastRowLastColumn="0"/>
            <w:tcW w:w="3595" w:type="dxa"/>
          </w:tcPr>
          <w:p w14:paraId="5EE98F0F" w14:textId="2485A614" w:rsidR="005E453A" w:rsidRPr="005E453A" w:rsidRDefault="005E453A" w:rsidP="00952348">
            <w:pPr>
              <w:pStyle w:val="ListParagraph"/>
              <w:numPr>
                <w:ilvl w:val="0"/>
                <w:numId w:val="27"/>
              </w:numPr>
              <w:ind w:left="877" w:hanging="900"/>
              <w:rPr>
                <w:b w:val="0"/>
              </w:rPr>
            </w:pPr>
            <w:r w:rsidRPr="005E453A">
              <w:rPr>
                <w:rFonts w:eastAsiaTheme="minorEastAsia" w:hAnsi="Calibri"/>
                <w:b w:val="0"/>
                <w:bCs w:val="0"/>
                <w:color w:val="000000" w:themeColor="dark1"/>
                <w:kern w:val="24"/>
              </w:rPr>
              <w:t xml:space="preserve">Development (or adaptation) of an Implementation Strategy for  </w:t>
            </w:r>
            <w:r w:rsidRPr="005E453A">
              <w:rPr>
                <w:rFonts w:eastAsiaTheme="minorEastAsia" w:hAnsi="Calibri"/>
                <w:b w:val="0"/>
                <w:color w:val="000000" w:themeColor="dark1"/>
                <w:kern w:val="24"/>
              </w:rPr>
              <w:t>Marine Water Quality</w:t>
            </w:r>
          </w:p>
        </w:tc>
        <w:tc>
          <w:tcPr>
            <w:tcW w:w="3150" w:type="dxa"/>
          </w:tcPr>
          <w:p w14:paraId="41220A57" w14:textId="7FE8FBB9" w:rsidR="005E453A" w:rsidRDefault="000C7AD9" w:rsidP="000C7AD9">
            <w:pPr>
              <w:cnfStyle w:val="000000000000" w:firstRow="0" w:lastRow="0" w:firstColumn="0" w:lastColumn="0" w:oddVBand="0" w:evenVBand="0" w:oddHBand="0" w:evenHBand="0" w:firstRowFirstColumn="0" w:firstRowLastColumn="0" w:lastRowFirstColumn="0" w:lastRowLastColumn="0"/>
            </w:pPr>
            <w:r w:rsidRPr="000C7AD9">
              <w:t xml:space="preserve">Development of </w:t>
            </w:r>
            <w:r>
              <w:t>a comprehensive regional strategy leads</w:t>
            </w:r>
            <w:r w:rsidRPr="000C7AD9">
              <w:t xml:space="preserve"> to improved water quality and reductions in human-related contributions of nitrogen.</w:t>
            </w:r>
          </w:p>
        </w:tc>
        <w:tc>
          <w:tcPr>
            <w:tcW w:w="9180" w:type="dxa"/>
            <w:gridSpan w:val="3"/>
          </w:tcPr>
          <w:p w14:paraId="78AF23C5" w14:textId="072B9E30" w:rsidR="005E453A" w:rsidRDefault="005E453A" w:rsidP="0018319D">
            <w:pPr>
              <w:pStyle w:val="ListParagraph"/>
              <w:ind w:left="252"/>
              <w:cnfStyle w:val="000000000000" w:firstRow="0" w:lastRow="0" w:firstColumn="0" w:lastColumn="0" w:oddVBand="0" w:evenVBand="0" w:oddHBand="0" w:evenHBand="0" w:firstRowFirstColumn="0" w:firstRowLastColumn="0" w:lastRowFirstColumn="0" w:lastRowLastColumn="0"/>
            </w:pPr>
            <w:r w:rsidRPr="00FF0FD8">
              <w:t>It is assumed and expected that the development or adaptation of an Implementation Strategy would occur in close collaboration with LIO and tribal partners, as well as with the SI Leads, the EPA, and many others.  In addition, it is assumed and expected that work would incorporate and consider the robust planning efforts of LIOs and tribes, as well as SI Leads, the EPA, and others.  </w:t>
            </w:r>
          </w:p>
        </w:tc>
        <w:tc>
          <w:tcPr>
            <w:tcW w:w="2785" w:type="dxa"/>
          </w:tcPr>
          <w:p w14:paraId="71FC3D84" w14:textId="77777777" w:rsidR="005E453A" w:rsidRPr="007B2D6D" w:rsidRDefault="005E453A" w:rsidP="0018319D">
            <w:pPr>
              <w:pStyle w:val="ListParagraph"/>
              <w:ind w:left="252"/>
              <w:cnfStyle w:val="000000000000" w:firstRow="0" w:lastRow="0" w:firstColumn="0" w:lastColumn="0" w:oddVBand="0" w:evenVBand="0" w:oddHBand="0" w:evenHBand="0" w:firstRowFirstColumn="0" w:firstRowLastColumn="0" w:lastRowFirstColumn="0" w:lastRowLastColumn="0"/>
            </w:pPr>
          </w:p>
        </w:tc>
      </w:tr>
    </w:tbl>
    <w:p w14:paraId="3086E15A" w14:textId="77777777" w:rsidR="005E453A" w:rsidRDefault="005E453A" w:rsidP="00366A33">
      <w:pPr>
        <w:spacing w:after="0"/>
        <w:rPr>
          <w:rFonts w:cstheme="minorHAnsi"/>
        </w:rPr>
      </w:pPr>
    </w:p>
    <w:p w14:paraId="18745AC2" w14:textId="77777777" w:rsidR="006D2253" w:rsidRDefault="006D2253">
      <w:pPr>
        <w:rPr>
          <w:rFonts w:asciiTheme="majorHAnsi" w:eastAsiaTheme="majorEastAsia" w:hAnsiTheme="majorHAnsi" w:cstheme="majorBidi"/>
          <w:color w:val="2E74B5" w:themeColor="accent1" w:themeShade="BF"/>
          <w:sz w:val="32"/>
          <w:szCs w:val="32"/>
        </w:rPr>
        <w:sectPr w:rsidR="006D2253" w:rsidSect="006540FF">
          <w:pgSz w:w="20160" w:h="12240" w:orient="landscape" w:code="5"/>
          <w:pgMar w:top="720" w:right="720" w:bottom="720" w:left="720" w:header="720" w:footer="144" w:gutter="0"/>
          <w:cols w:space="720"/>
          <w:docGrid w:linePitch="360"/>
        </w:sectPr>
      </w:pPr>
    </w:p>
    <w:p w14:paraId="768FE2B0" w14:textId="33D5ED19" w:rsidR="002A4BEB" w:rsidRPr="00A1012E" w:rsidRDefault="002A4BEB" w:rsidP="002A4BEB">
      <w:pPr>
        <w:pStyle w:val="Heading1"/>
      </w:pPr>
      <w:bookmarkStart w:id="13" w:name="_Toc486242373"/>
      <w:r>
        <w:lastRenderedPageBreak/>
        <w:t>Summer Stream Flows Regional Priorities</w:t>
      </w:r>
      <w:bookmarkEnd w:id="13"/>
    </w:p>
    <w:p w14:paraId="08F867B6" w14:textId="7FB07CA2" w:rsidR="002A4BEB" w:rsidRPr="00B244D2" w:rsidRDefault="00B244D2" w:rsidP="002A4BEB">
      <w:pPr>
        <w:spacing w:after="0" w:line="240" w:lineRule="auto"/>
        <w:rPr>
          <w:rFonts w:cs="Arial"/>
          <w:color w:val="222222"/>
          <w:shd w:val="clear" w:color="auto" w:fill="FFFFFF"/>
        </w:rPr>
      </w:pPr>
      <w:r>
        <w:rPr>
          <w:rFonts w:cstheme="minorHAnsi"/>
          <w:b/>
        </w:rPr>
        <w:t xml:space="preserve">Vital Sign Target:  </w:t>
      </w:r>
      <w:r w:rsidRPr="00B244D2">
        <w:rPr>
          <w:rFonts w:cs="Arial"/>
          <w:color w:val="222222"/>
          <w:shd w:val="clear" w:color="auto" w:fill="FFFFFF"/>
        </w:rPr>
        <w:t>By 2020, meet the following river-specific targets:</w:t>
      </w:r>
    </w:p>
    <w:p w14:paraId="5ED62867" w14:textId="77777777" w:rsidR="00DA3898" w:rsidRPr="00DA3898" w:rsidRDefault="00DA3898" w:rsidP="00B244D2">
      <w:pPr>
        <w:pStyle w:val="ListParagraph"/>
        <w:numPr>
          <w:ilvl w:val="0"/>
          <w:numId w:val="90"/>
        </w:numPr>
        <w:spacing w:after="0" w:line="240" w:lineRule="auto"/>
        <w:rPr>
          <w:rFonts w:cs="Arial"/>
          <w:color w:val="222222"/>
          <w:shd w:val="clear" w:color="auto" w:fill="FFFFFF"/>
        </w:rPr>
      </w:pPr>
      <w:r w:rsidRPr="00DA3898">
        <w:rPr>
          <w:rFonts w:cs="Arial"/>
          <w:color w:val="222222"/>
          <w:shd w:val="clear" w:color="auto" w:fill="FFFFFF"/>
        </w:rPr>
        <w:t>Maintain stable or increasing flows in highly regulated rivers: Nisqually, Cedar, Skokomish, Skagit, Green.</w:t>
      </w:r>
    </w:p>
    <w:p w14:paraId="58D8D920" w14:textId="77777777" w:rsidR="00DA3898" w:rsidRPr="00DA3898" w:rsidRDefault="00DA3898" w:rsidP="00B244D2">
      <w:pPr>
        <w:pStyle w:val="ListParagraph"/>
        <w:numPr>
          <w:ilvl w:val="0"/>
          <w:numId w:val="90"/>
        </w:numPr>
        <w:spacing w:after="0" w:line="240" w:lineRule="auto"/>
        <w:rPr>
          <w:rFonts w:cs="Arial"/>
          <w:color w:val="222222"/>
          <w:shd w:val="clear" w:color="auto" w:fill="FFFFFF"/>
        </w:rPr>
      </w:pPr>
      <w:r w:rsidRPr="00DA3898">
        <w:rPr>
          <w:rFonts w:cs="Arial"/>
          <w:color w:val="222222"/>
          <w:shd w:val="clear" w:color="auto" w:fill="FFFFFF"/>
        </w:rPr>
        <w:t>Maintain stable flows in unregulated rivers that currently are stable: Puyallup, Dungeness, Nooksack.</w:t>
      </w:r>
    </w:p>
    <w:p w14:paraId="120E7513" w14:textId="77777777" w:rsidR="00DA3898" w:rsidRPr="00DA3898" w:rsidRDefault="00DA3898" w:rsidP="00B244D2">
      <w:pPr>
        <w:pStyle w:val="ListParagraph"/>
        <w:numPr>
          <w:ilvl w:val="0"/>
          <w:numId w:val="90"/>
        </w:numPr>
        <w:spacing w:after="0" w:line="240" w:lineRule="auto"/>
        <w:rPr>
          <w:rFonts w:cs="Arial"/>
          <w:color w:val="222222"/>
          <w:shd w:val="clear" w:color="auto" w:fill="FFFFFF"/>
        </w:rPr>
      </w:pPr>
      <w:r w:rsidRPr="00DA3898">
        <w:rPr>
          <w:rFonts w:cs="Arial"/>
          <w:color w:val="222222"/>
          <w:shd w:val="clear" w:color="auto" w:fill="FFFFFF"/>
        </w:rPr>
        <w:t>Monitor low flow in the Elwha River after dam removal.</w:t>
      </w:r>
    </w:p>
    <w:p w14:paraId="4FAE0237" w14:textId="77777777" w:rsidR="00DA3898" w:rsidRPr="00DA3898" w:rsidRDefault="00DA3898" w:rsidP="00B244D2">
      <w:pPr>
        <w:pStyle w:val="ListParagraph"/>
        <w:numPr>
          <w:ilvl w:val="0"/>
          <w:numId w:val="90"/>
        </w:numPr>
        <w:spacing w:after="0" w:line="240" w:lineRule="auto"/>
        <w:rPr>
          <w:rFonts w:cs="Arial"/>
          <w:color w:val="222222"/>
          <w:shd w:val="clear" w:color="auto" w:fill="FFFFFF"/>
        </w:rPr>
      </w:pPr>
      <w:r w:rsidRPr="00DA3898">
        <w:rPr>
          <w:rFonts w:cs="Arial"/>
          <w:color w:val="222222"/>
          <w:shd w:val="clear" w:color="auto" w:fill="FFFFFF"/>
        </w:rPr>
        <w:t>Restore low flows to bring the Snohomish River from a weakly decreasing trend to no trend.</w:t>
      </w:r>
    </w:p>
    <w:p w14:paraId="6197C72E" w14:textId="77777777" w:rsidR="00DA3898" w:rsidRPr="00DA3898" w:rsidRDefault="00DA3898" w:rsidP="00B244D2">
      <w:pPr>
        <w:pStyle w:val="ListParagraph"/>
        <w:numPr>
          <w:ilvl w:val="0"/>
          <w:numId w:val="90"/>
        </w:numPr>
        <w:spacing w:after="0" w:line="240" w:lineRule="auto"/>
        <w:rPr>
          <w:rFonts w:cs="Arial"/>
          <w:color w:val="222222"/>
          <w:shd w:val="clear" w:color="auto" w:fill="FFFFFF"/>
        </w:rPr>
      </w:pPr>
      <w:r w:rsidRPr="00DA3898">
        <w:rPr>
          <w:rFonts w:cs="Arial"/>
          <w:color w:val="222222"/>
          <w:shd w:val="clear" w:color="auto" w:fill="FFFFFF"/>
        </w:rPr>
        <w:t>Restore low flows to bring the Deschutes River, North Fork Stillaguamish River, and Issaquah Creek from a strongly decreasing trend to a weakly decreasing trend.</w:t>
      </w:r>
    </w:p>
    <w:p w14:paraId="41111650" w14:textId="77777777" w:rsidR="002A4BEB" w:rsidRPr="00DA3898" w:rsidRDefault="002A4BEB" w:rsidP="002A4BEB">
      <w:pPr>
        <w:spacing w:after="0" w:line="240" w:lineRule="auto"/>
        <w:rPr>
          <w:rFonts w:cstheme="minorHAnsi"/>
        </w:rPr>
      </w:pPr>
    </w:p>
    <w:p w14:paraId="4791DD85" w14:textId="77777777" w:rsidR="002A4BEB" w:rsidRPr="00DA3898" w:rsidRDefault="002A4BEB" w:rsidP="002A4BEB">
      <w:pPr>
        <w:spacing w:after="0" w:line="240" w:lineRule="auto"/>
        <w:rPr>
          <w:rFonts w:cstheme="minorHAnsi"/>
          <w:b/>
        </w:rPr>
      </w:pPr>
      <w:r w:rsidRPr="00DA3898">
        <w:rPr>
          <w:rFonts w:cstheme="minorHAnsi"/>
          <w:b/>
        </w:rPr>
        <w:t xml:space="preserve">Strategy Justification: </w:t>
      </w:r>
    </w:p>
    <w:p w14:paraId="07A0C6F4" w14:textId="30037A47" w:rsidR="00DA3898" w:rsidRPr="007D5863" w:rsidRDefault="00DA3898" w:rsidP="00DA3898">
      <w:pPr>
        <w:spacing w:line="264" w:lineRule="auto"/>
      </w:pPr>
      <w:r w:rsidRPr="007D5863">
        <w:rPr>
          <w:rFonts w:cstheme="minorHAnsi"/>
        </w:rPr>
        <w:t xml:space="preserve">While substantial reference material exists from which to </w:t>
      </w:r>
      <w:r>
        <w:rPr>
          <w:rFonts w:cstheme="minorHAnsi"/>
        </w:rPr>
        <w:t>identify priorities associated with Summer Stream Flows</w:t>
      </w:r>
      <w:r w:rsidRPr="007D5863">
        <w:rPr>
          <w:rFonts w:cstheme="minorHAnsi"/>
        </w:rPr>
        <w:t xml:space="preserve"> (</w:t>
      </w:r>
      <w:r>
        <w:rPr>
          <w:rFonts w:cstheme="minorHAnsi"/>
        </w:rPr>
        <w:t>SSF</w:t>
      </w:r>
      <w:r w:rsidRPr="007D5863">
        <w:rPr>
          <w:rFonts w:cstheme="minorHAnsi"/>
        </w:rPr>
        <w:t xml:space="preserve">), no administrative structure (such as a Strategic Initiative Lead) currently exists or is funded that would enable an external group of partners to collaboratively identify these priorities from source material and vet them in time for inclusion in the 2018 Action Agenda Update. In addition, there are other partners may have an interest in or may be best suited to lead in the development of the </w:t>
      </w:r>
      <w:r w:rsidR="00A23741">
        <w:rPr>
          <w:rFonts w:cstheme="minorHAnsi"/>
        </w:rPr>
        <w:t>SSF</w:t>
      </w:r>
      <w:r w:rsidRPr="007D5863">
        <w:rPr>
          <w:rFonts w:cstheme="minorHAnsi"/>
        </w:rPr>
        <w:t xml:space="preserve"> Vital Sign, and there is a regional desire to ensure that the most appropriate people are convened to determine the right approach.  In addition, there is a desire to make Implementation Strategies the standard pathway for generating Action Agenda regional priorities. Therefore, it has been determined that the regional priority </w:t>
      </w:r>
      <w:r w:rsidRPr="007D5863">
        <w:rPr>
          <w:bCs/>
        </w:rPr>
        <w:t xml:space="preserve">for </w:t>
      </w:r>
      <w:r w:rsidR="00A23741">
        <w:rPr>
          <w:bCs/>
        </w:rPr>
        <w:t>SSF</w:t>
      </w:r>
      <w:r w:rsidRPr="007D5863">
        <w:rPr>
          <w:bCs/>
        </w:rPr>
        <w:t xml:space="preserve"> will to be develop (or adapt) an Implementation Strategy</w:t>
      </w:r>
      <w:r w:rsidRPr="007D5863">
        <w:t xml:space="preserve">.  </w:t>
      </w:r>
      <w:r w:rsidRPr="00265E71">
        <w:rPr>
          <w:b/>
        </w:rPr>
        <w:t xml:space="preserve">In addition, NTA owners are encouraged to submit NTAs for priorities associated with the rest of the Area of Focus that would also have a positive impact on </w:t>
      </w:r>
      <w:r w:rsidR="00A23741">
        <w:rPr>
          <w:b/>
        </w:rPr>
        <w:t>SSF</w:t>
      </w:r>
      <w:r w:rsidRPr="00265E71">
        <w:rPr>
          <w:b/>
        </w:rPr>
        <w:t>.</w:t>
      </w:r>
    </w:p>
    <w:p w14:paraId="3DFD3843" w14:textId="77777777" w:rsidR="00DA3898" w:rsidRDefault="00DA3898" w:rsidP="00DA3898">
      <w:pPr>
        <w:spacing w:line="264" w:lineRule="auto"/>
      </w:pPr>
      <w:r w:rsidRPr="007D5863">
        <w:t xml:space="preserve">It is assumed and expected that the development or adaptation of </w:t>
      </w:r>
      <w:r>
        <w:t>this</w:t>
      </w:r>
      <w:r w:rsidRPr="007D5863">
        <w:t xml:space="preserve"> Implementation Strategy </w:t>
      </w:r>
      <w:r>
        <w:t>will</w:t>
      </w:r>
      <w:r w:rsidRPr="007D5863">
        <w:t xml:space="preserve"> occur in close collaboration with our LIO and tribal partners, as well as with the SI Leads, the EPA, and many others.  In addition, it is assumed and expected that this work </w:t>
      </w:r>
      <w:r>
        <w:t>will</w:t>
      </w:r>
      <w:r w:rsidRPr="007D5863">
        <w:t xml:space="preserve"> incorporate and consider the robust planning efforts of LIOs and tribes, as well as SI Leads, the EPA, and others.  </w:t>
      </w:r>
    </w:p>
    <w:p w14:paraId="36642FF7" w14:textId="77777777" w:rsidR="00DA3898" w:rsidRPr="007D5863" w:rsidRDefault="00DA3898" w:rsidP="00DA3898">
      <w:pPr>
        <w:spacing w:line="264" w:lineRule="auto"/>
      </w:pPr>
      <w:r>
        <w:t>For more information on the considerations and rationale that supported this decision, please refer to the Partnership’s “</w:t>
      </w:r>
      <w:commentRangeStart w:id="14"/>
      <w:r>
        <w:t>Director’s Decision Regarding Regional Priorities for Marine Water Quality and Summer Stream Flow Vital Signs</w:t>
      </w:r>
      <w:commentRangeEnd w:id="14"/>
      <w:r>
        <w:rPr>
          <w:rStyle w:val="CommentReference"/>
        </w:rPr>
        <w:commentReference w:id="14"/>
      </w:r>
      <w:r>
        <w:t>”.</w:t>
      </w:r>
    </w:p>
    <w:p w14:paraId="41EC04B8" w14:textId="7B001162" w:rsidR="002A4BEB" w:rsidRDefault="002A4BEB" w:rsidP="002A4BEB">
      <w:pPr>
        <w:spacing w:after="0"/>
        <w:rPr>
          <w:rFonts w:cstheme="minorHAnsi"/>
          <w:b/>
        </w:rPr>
      </w:pPr>
    </w:p>
    <w:p w14:paraId="63A5168C" w14:textId="339A2F74" w:rsidR="00366A33" w:rsidRDefault="00366A33" w:rsidP="002A4BEB">
      <w:pPr>
        <w:spacing w:after="0"/>
        <w:rPr>
          <w:rFonts w:cstheme="minorHAnsi"/>
          <w:b/>
        </w:rPr>
      </w:pPr>
      <w:r>
        <w:rPr>
          <w:rFonts w:cstheme="minorHAnsi"/>
          <w:b/>
        </w:rPr>
        <w:t>Summer Stream Flow Regional Priorities</w:t>
      </w:r>
    </w:p>
    <w:p w14:paraId="44410BFC" w14:textId="5FF47C77" w:rsidR="00F56CA6" w:rsidRDefault="00F56CA6" w:rsidP="00952348">
      <w:pPr>
        <w:pStyle w:val="ListParagraph"/>
        <w:numPr>
          <w:ilvl w:val="0"/>
          <w:numId w:val="7"/>
        </w:numPr>
        <w:spacing w:after="0"/>
        <w:ind w:left="1440"/>
        <w:rPr>
          <w:rFonts w:cstheme="minorHAnsi"/>
        </w:rPr>
      </w:pPr>
      <w:r w:rsidRPr="001D5D05">
        <w:rPr>
          <w:rFonts w:cstheme="minorHAnsi"/>
        </w:rPr>
        <w:t>Develop or adapt an Implementation Strategy for Summer Stream Flows</w:t>
      </w:r>
    </w:p>
    <w:p w14:paraId="4157D4B2" w14:textId="77777777" w:rsidR="00DC427C" w:rsidRPr="00DC427C" w:rsidRDefault="00DC427C" w:rsidP="00DC427C">
      <w:pPr>
        <w:pStyle w:val="ListParagraph"/>
        <w:spacing w:after="0"/>
        <w:ind w:left="1440"/>
        <w:rPr>
          <w:rFonts w:cstheme="minorHAnsi"/>
        </w:rPr>
      </w:pPr>
    </w:p>
    <w:tbl>
      <w:tblPr>
        <w:tblStyle w:val="GridTable4-Accent11"/>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3150"/>
        <w:gridCol w:w="1438"/>
        <w:gridCol w:w="3329"/>
        <w:gridCol w:w="4413"/>
        <w:gridCol w:w="2785"/>
      </w:tblGrid>
      <w:tr w:rsidR="005E453A" w14:paraId="6318AC76" w14:textId="77777777" w:rsidTr="005E453A">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3595" w:type="dxa"/>
            <w:vMerge w:val="restart"/>
            <w:tcBorders>
              <w:top w:val="none" w:sz="0" w:space="0" w:color="auto"/>
              <w:left w:val="none" w:sz="0" w:space="0" w:color="auto"/>
              <w:bottom w:val="none" w:sz="0" w:space="0" w:color="auto"/>
              <w:right w:val="none" w:sz="0" w:space="0" w:color="auto"/>
            </w:tcBorders>
            <w:vAlign w:val="center"/>
          </w:tcPr>
          <w:p w14:paraId="504EC02B" w14:textId="77777777" w:rsidR="005E453A" w:rsidRPr="00067FC6" w:rsidRDefault="005E453A" w:rsidP="0018319D">
            <w:pPr>
              <w:jc w:val="center"/>
              <w:rPr>
                <w:caps/>
                <w:sz w:val="24"/>
                <w:szCs w:val="24"/>
              </w:rPr>
            </w:pPr>
            <w:r w:rsidRPr="00067FC6">
              <w:rPr>
                <w:caps/>
                <w:sz w:val="24"/>
                <w:szCs w:val="24"/>
              </w:rPr>
              <w:t>Approach</w:t>
            </w:r>
          </w:p>
        </w:tc>
        <w:tc>
          <w:tcPr>
            <w:tcW w:w="3150" w:type="dxa"/>
            <w:vMerge w:val="restart"/>
            <w:tcBorders>
              <w:top w:val="none" w:sz="0" w:space="0" w:color="auto"/>
              <w:left w:val="none" w:sz="0" w:space="0" w:color="auto"/>
              <w:bottom w:val="none" w:sz="0" w:space="0" w:color="auto"/>
              <w:right w:val="none" w:sz="0" w:space="0" w:color="auto"/>
            </w:tcBorders>
            <w:vAlign w:val="center"/>
          </w:tcPr>
          <w:p w14:paraId="782F0863" w14:textId="77777777" w:rsidR="005E453A" w:rsidRPr="00067FC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067FC6">
              <w:rPr>
                <w:caps/>
                <w:sz w:val="24"/>
                <w:szCs w:val="24"/>
              </w:rPr>
              <w:t>Desired Outcome</w:t>
            </w:r>
          </w:p>
        </w:tc>
        <w:tc>
          <w:tcPr>
            <w:tcW w:w="9180" w:type="dxa"/>
            <w:gridSpan w:val="3"/>
            <w:tcBorders>
              <w:top w:val="none" w:sz="0" w:space="0" w:color="auto"/>
              <w:left w:val="none" w:sz="0" w:space="0" w:color="auto"/>
              <w:bottom w:val="none" w:sz="0" w:space="0" w:color="auto"/>
              <w:right w:val="none" w:sz="0" w:space="0" w:color="auto"/>
            </w:tcBorders>
            <w:vAlign w:val="center"/>
          </w:tcPr>
          <w:p w14:paraId="3F61A4D7"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Description/Clarifications</w:t>
            </w:r>
          </w:p>
        </w:tc>
        <w:tc>
          <w:tcPr>
            <w:tcW w:w="2785" w:type="dxa"/>
            <w:vMerge w:val="restart"/>
            <w:tcBorders>
              <w:top w:val="none" w:sz="0" w:space="0" w:color="auto"/>
              <w:left w:val="none" w:sz="0" w:space="0" w:color="auto"/>
              <w:bottom w:val="none" w:sz="0" w:space="0" w:color="auto"/>
              <w:right w:val="none" w:sz="0" w:space="0" w:color="auto"/>
            </w:tcBorders>
            <w:vAlign w:val="center"/>
          </w:tcPr>
          <w:p w14:paraId="1FFDB515"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Pr>
                <w:caps/>
                <w:sz w:val="24"/>
                <w:szCs w:val="24"/>
              </w:rPr>
              <w:t>LOCAL CONTEXT</w:t>
            </w:r>
          </w:p>
        </w:tc>
      </w:tr>
      <w:tr w:rsidR="005E453A" w14:paraId="4903A4C8" w14:textId="77777777" w:rsidTr="005E453A">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3595" w:type="dxa"/>
            <w:vMerge/>
            <w:tcBorders>
              <w:top w:val="none" w:sz="0" w:space="0" w:color="auto"/>
              <w:left w:val="none" w:sz="0" w:space="0" w:color="auto"/>
              <w:bottom w:val="none" w:sz="0" w:space="0" w:color="auto"/>
              <w:right w:val="none" w:sz="0" w:space="0" w:color="auto"/>
            </w:tcBorders>
          </w:tcPr>
          <w:p w14:paraId="449D0FCC" w14:textId="77777777" w:rsidR="005E453A" w:rsidRPr="00067FC6" w:rsidRDefault="005E453A" w:rsidP="0018319D">
            <w:pPr>
              <w:rPr>
                <w:caps/>
                <w:sz w:val="24"/>
                <w:szCs w:val="24"/>
              </w:rPr>
            </w:pPr>
          </w:p>
        </w:tc>
        <w:tc>
          <w:tcPr>
            <w:tcW w:w="3150" w:type="dxa"/>
            <w:vMerge/>
            <w:tcBorders>
              <w:top w:val="none" w:sz="0" w:space="0" w:color="auto"/>
              <w:left w:val="none" w:sz="0" w:space="0" w:color="auto"/>
              <w:bottom w:val="none" w:sz="0" w:space="0" w:color="auto"/>
              <w:right w:val="none" w:sz="0" w:space="0" w:color="auto"/>
            </w:tcBorders>
          </w:tcPr>
          <w:p w14:paraId="5873D249" w14:textId="77777777" w:rsidR="005E453A" w:rsidRPr="00067FC6" w:rsidRDefault="005E453A" w:rsidP="0018319D">
            <w:pPr>
              <w:cnfStyle w:val="100000000000" w:firstRow="1" w:lastRow="0" w:firstColumn="0" w:lastColumn="0" w:oddVBand="0" w:evenVBand="0" w:oddHBand="0" w:evenHBand="0" w:firstRowFirstColumn="0" w:firstRowLastColumn="0" w:lastRowFirstColumn="0" w:lastRowLastColumn="0"/>
              <w:rPr>
                <w:caps/>
                <w:sz w:val="24"/>
                <w:szCs w:val="24"/>
              </w:rPr>
            </w:pPr>
          </w:p>
        </w:tc>
        <w:tc>
          <w:tcPr>
            <w:tcW w:w="1438" w:type="dxa"/>
            <w:tcBorders>
              <w:top w:val="none" w:sz="0" w:space="0" w:color="auto"/>
              <w:left w:val="none" w:sz="0" w:space="0" w:color="auto"/>
              <w:bottom w:val="none" w:sz="0" w:space="0" w:color="auto"/>
              <w:right w:val="none" w:sz="0" w:space="0" w:color="auto"/>
            </w:tcBorders>
            <w:vAlign w:val="center"/>
          </w:tcPr>
          <w:p w14:paraId="6E5717CE"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Policy Needs</w:t>
            </w:r>
          </w:p>
        </w:tc>
        <w:tc>
          <w:tcPr>
            <w:tcW w:w="3329" w:type="dxa"/>
            <w:tcBorders>
              <w:top w:val="none" w:sz="0" w:space="0" w:color="auto"/>
              <w:left w:val="none" w:sz="0" w:space="0" w:color="auto"/>
              <w:bottom w:val="none" w:sz="0" w:space="0" w:color="auto"/>
              <w:right w:val="none" w:sz="0" w:space="0" w:color="auto"/>
            </w:tcBorders>
            <w:vAlign w:val="center"/>
          </w:tcPr>
          <w:p w14:paraId="1E391926"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Example Actions</w:t>
            </w:r>
          </w:p>
        </w:tc>
        <w:tc>
          <w:tcPr>
            <w:tcW w:w="4413" w:type="dxa"/>
            <w:tcBorders>
              <w:top w:val="none" w:sz="0" w:space="0" w:color="auto"/>
              <w:left w:val="none" w:sz="0" w:space="0" w:color="auto"/>
              <w:bottom w:val="none" w:sz="0" w:space="0" w:color="auto"/>
              <w:right w:val="none" w:sz="0" w:space="0" w:color="auto"/>
            </w:tcBorders>
            <w:vAlign w:val="center"/>
          </w:tcPr>
          <w:p w14:paraId="0F867C15"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Proposal Guidance</w:t>
            </w:r>
          </w:p>
        </w:tc>
        <w:tc>
          <w:tcPr>
            <w:tcW w:w="2785" w:type="dxa"/>
            <w:vMerge/>
            <w:tcBorders>
              <w:top w:val="none" w:sz="0" w:space="0" w:color="auto"/>
              <w:left w:val="none" w:sz="0" w:space="0" w:color="auto"/>
              <w:bottom w:val="none" w:sz="0" w:space="0" w:color="auto"/>
              <w:right w:val="none" w:sz="0" w:space="0" w:color="auto"/>
            </w:tcBorders>
          </w:tcPr>
          <w:p w14:paraId="3552EABA" w14:textId="77777777" w:rsidR="005E453A" w:rsidRPr="008733E6" w:rsidRDefault="005E453A"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p>
        </w:tc>
      </w:tr>
      <w:tr w:rsidR="005E453A" w14:paraId="34654C56" w14:textId="77777777" w:rsidTr="005E453A">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2BD563E0" w14:textId="6C9D5659" w:rsidR="005E453A" w:rsidRPr="000343CC" w:rsidRDefault="005E453A" w:rsidP="00952348">
            <w:pPr>
              <w:pStyle w:val="ListParagraph"/>
              <w:numPr>
                <w:ilvl w:val="0"/>
                <w:numId w:val="28"/>
              </w:numPr>
              <w:spacing w:before="120" w:after="120"/>
              <w:ind w:left="877" w:hanging="900"/>
              <w:rPr>
                <w:rFonts w:cstheme="minorHAnsi"/>
                <w:caps/>
                <w:color w:val="FFFFFF" w:themeColor="background1"/>
                <w:sz w:val="24"/>
                <w:szCs w:val="24"/>
              </w:rPr>
            </w:pPr>
            <w:r w:rsidRPr="005E453A">
              <w:rPr>
                <w:rFonts w:cstheme="minorHAnsi"/>
                <w:caps/>
                <w:color w:val="FFFFFF" w:themeColor="background1"/>
                <w:sz w:val="24"/>
                <w:szCs w:val="24"/>
              </w:rPr>
              <w:t xml:space="preserve">Develop or adapt an Implementation Strategy for </w:t>
            </w:r>
            <w:r>
              <w:rPr>
                <w:rFonts w:cstheme="minorHAnsi"/>
                <w:caps/>
                <w:color w:val="FFFFFF" w:themeColor="background1"/>
                <w:sz w:val="24"/>
                <w:szCs w:val="24"/>
              </w:rPr>
              <w:t>SUMMER STREAM FLOWS</w:t>
            </w:r>
          </w:p>
        </w:tc>
      </w:tr>
      <w:tr w:rsidR="005E453A" w14:paraId="7715F53D" w14:textId="77777777" w:rsidTr="005E453A">
        <w:trPr>
          <w:trHeight w:val="190"/>
        </w:trPr>
        <w:tc>
          <w:tcPr>
            <w:cnfStyle w:val="001000000000" w:firstRow="0" w:lastRow="0" w:firstColumn="1" w:lastColumn="0" w:oddVBand="0" w:evenVBand="0" w:oddHBand="0" w:evenHBand="0" w:firstRowFirstColumn="0" w:firstRowLastColumn="0" w:lastRowFirstColumn="0" w:lastRowLastColumn="0"/>
            <w:tcW w:w="3595" w:type="dxa"/>
          </w:tcPr>
          <w:p w14:paraId="2D2E4F6B" w14:textId="65E1F516" w:rsidR="005E453A" w:rsidRPr="005E453A" w:rsidRDefault="005E453A" w:rsidP="00952348">
            <w:pPr>
              <w:pStyle w:val="ListParagraph"/>
              <w:numPr>
                <w:ilvl w:val="0"/>
                <w:numId w:val="29"/>
              </w:numPr>
              <w:ind w:left="877" w:hanging="877"/>
              <w:rPr>
                <w:b w:val="0"/>
              </w:rPr>
            </w:pPr>
            <w:r w:rsidRPr="005E453A">
              <w:rPr>
                <w:rFonts w:eastAsiaTheme="minorEastAsia" w:hAnsi="Calibri"/>
                <w:b w:val="0"/>
                <w:bCs w:val="0"/>
                <w:color w:val="000000" w:themeColor="dark1"/>
                <w:kern w:val="24"/>
              </w:rPr>
              <w:t xml:space="preserve">Development (or adaptation) of </w:t>
            </w:r>
            <w:r>
              <w:rPr>
                <w:rFonts w:eastAsiaTheme="minorEastAsia" w:hAnsi="Calibri"/>
                <w:b w:val="0"/>
                <w:bCs w:val="0"/>
                <w:color w:val="000000" w:themeColor="dark1"/>
                <w:kern w:val="24"/>
              </w:rPr>
              <w:t xml:space="preserve">an Implementation Strategy for Summer Stream Flows </w:t>
            </w:r>
          </w:p>
        </w:tc>
        <w:tc>
          <w:tcPr>
            <w:tcW w:w="3150" w:type="dxa"/>
          </w:tcPr>
          <w:p w14:paraId="64A97CFB" w14:textId="6F857ED8" w:rsidR="005E453A" w:rsidRDefault="00B244D2" w:rsidP="00B244D2">
            <w:pPr>
              <w:cnfStyle w:val="000000000000" w:firstRow="0" w:lastRow="0" w:firstColumn="0" w:lastColumn="0" w:oddVBand="0" w:evenVBand="0" w:oddHBand="0" w:evenHBand="0" w:firstRowFirstColumn="0" w:firstRowLastColumn="0" w:lastRowFirstColumn="0" w:lastRowLastColumn="0"/>
            </w:pPr>
            <w:r>
              <w:t xml:space="preserve">Maintaining stable flows where they already occur, and restoring low flows where needed.  </w:t>
            </w:r>
          </w:p>
        </w:tc>
        <w:tc>
          <w:tcPr>
            <w:tcW w:w="9180" w:type="dxa"/>
            <w:gridSpan w:val="3"/>
          </w:tcPr>
          <w:p w14:paraId="552CA377" w14:textId="77777777" w:rsidR="005E453A" w:rsidRDefault="005E453A" w:rsidP="0018319D">
            <w:pPr>
              <w:pStyle w:val="ListParagraph"/>
              <w:ind w:left="252"/>
              <w:cnfStyle w:val="000000000000" w:firstRow="0" w:lastRow="0" w:firstColumn="0" w:lastColumn="0" w:oddVBand="0" w:evenVBand="0" w:oddHBand="0" w:evenHBand="0" w:firstRowFirstColumn="0" w:firstRowLastColumn="0" w:lastRowFirstColumn="0" w:lastRowLastColumn="0"/>
            </w:pPr>
            <w:r w:rsidRPr="00FF0FD8">
              <w:t>It is assumed and expected that the development or adaptation of an Implementation Strategy would occur in close collaboration with LIO and tribal partners, as well as with the SI Leads, the EPA, and many others.  In addition, it is assumed and expected that work would incorporate and consider the robust planning efforts of LIOs and tribes, as well as SI Leads, the EPA, and others.  </w:t>
            </w:r>
          </w:p>
        </w:tc>
        <w:tc>
          <w:tcPr>
            <w:tcW w:w="2785" w:type="dxa"/>
          </w:tcPr>
          <w:p w14:paraId="2C87F6DB" w14:textId="77777777" w:rsidR="005E453A" w:rsidRPr="007B2D6D" w:rsidRDefault="005E453A" w:rsidP="0018319D">
            <w:pPr>
              <w:pStyle w:val="ListParagraph"/>
              <w:ind w:left="252"/>
              <w:cnfStyle w:val="000000000000" w:firstRow="0" w:lastRow="0" w:firstColumn="0" w:lastColumn="0" w:oddVBand="0" w:evenVBand="0" w:oddHBand="0" w:evenHBand="0" w:firstRowFirstColumn="0" w:firstRowLastColumn="0" w:lastRowFirstColumn="0" w:lastRowLastColumn="0"/>
            </w:pPr>
          </w:p>
        </w:tc>
      </w:tr>
    </w:tbl>
    <w:p w14:paraId="7DF8849E" w14:textId="77777777" w:rsidR="006D2253" w:rsidRDefault="006D2253">
      <w:pPr>
        <w:sectPr w:rsidR="006D2253" w:rsidSect="006540FF">
          <w:pgSz w:w="20160" w:h="12240" w:orient="landscape" w:code="5"/>
          <w:pgMar w:top="720" w:right="720" w:bottom="720" w:left="720" w:header="720" w:footer="144" w:gutter="0"/>
          <w:cols w:space="720"/>
          <w:docGrid w:linePitch="360"/>
        </w:sectPr>
      </w:pPr>
    </w:p>
    <w:p w14:paraId="24E8CE9A" w14:textId="3764DF43" w:rsidR="009A037D" w:rsidRPr="00A1012E" w:rsidRDefault="009A037D" w:rsidP="009A037D">
      <w:pPr>
        <w:pStyle w:val="Heading1"/>
      </w:pPr>
      <w:bookmarkStart w:id="15" w:name="_Toc486242374"/>
      <w:r>
        <w:lastRenderedPageBreak/>
        <w:t>Chinook Regional Priorities</w:t>
      </w:r>
      <w:bookmarkEnd w:id="15"/>
    </w:p>
    <w:p w14:paraId="124AB434" w14:textId="77777777" w:rsidR="009A037D" w:rsidRPr="00934064" w:rsidRDefault="009A037D" w:rsidP="009A037D">
      <w:pPr>
        <w:spacing w:after="0" w:line="240" w:lineRule="auto"/>
        <w:rPr>
          <w:rFonts w:cstheme="minorHAnsi"/>
          <w:b/>
        </w:rPr>
      </w:pPr>
      <w:r w:rsidRPr="00934064">
        <w:rPr>
          <w:rFonts w:cstheme="minorHAnsi"/>
          <w:b/>
        </w:rPr>
        <w:t xml:space="preserve">Vital Sign Target: </w:t>
      </w:r>
    </w:p>
    <w:p w14:paraId="3741EC5A" w14:textId="0A95242F" w:rsidR="009A037D" w:rsidRPr="00934064" w:rsidRDefault="00934064" w:rsidP="00952348">
      <w:pPr>
        <w:pStyle w:val="ListParagraph"/>
        <w:numPr>
          <w:ilvl w:val="0"/>
          <w:numId w:val="91"/>
        </w:numPr>
        <w:spacing w:after="0" w:line="240" w:lineRule="auto"/>
        <w:rPr>
          <w:rFonts w:cstheme="minorHAnsi"/>
        </w:rPr>
      </w:pPr>
      <w:r w:rsidRPr="00934064">
        <w:rPr>
          <w:rFonts w:cs="Arial"/>
          <w:color w:val="222222"/>
          <w:shd w:val="clear" w:color="auto" w:fill="FFFFFF"/>
        </w:rPr>
        <w:t>Stop the overall decline and start seeing improvements in wild Chinook abundance in two to four populations in each biogeographic region.</w:t>
      </w:r>
    </w:p>
    <w:p w14:paraId="28D59E60" w14:textId="77777777" w:rsidR="00934064" w:rsidRDefault="00934064" w:rsidP="009A037D">
      <w:pPr>
        <w:spacing w:after="0" w:line="240" w:lineRule="auto"/>
        <w:rPr>
          <w:rFonts w:cstheme="minorHAnsi"/>
          <w:b/>
          <w:highlight w:val="yellow"/>
        </w:rPr>
      </w:pPr>
    </w:p>
    <w:p w14:paraId="7715080B" w14:textId="77777777" w:rsidR="009A037D" w:rsidRPr="002D43E1" w:rsidRDefault="009A037D" w:rsidP="009A037D">
      <w:pPr>
        <w:spacing w:after="0" w:line="240" w:lineRule="auto"/>
        <w:rPr>
          <w:rFonts w:cstheme="minorHAnsi"/>
          <w:b/>
        </w:rPr>
      </w:pPr>
      <w:r w:rsidRPr="002D43E1">
        <w:rPr>
          <w:rFonts w:cstheme="minorHAnsi"/>
          <w:b/>
        </w:rPr>
        <w:t xml:space="preserve">Strategy Justification: </w:t>
      </w:r>
    </w:p>
    <w:p w14:paraId="77D1A99E" w14:textId="77777777" w:rsidR="00AC729B" w:rsidRDefault="00AC729B" w:rsidP="00AC729B">
      <w:pPr>
        <w:rPr>
          <w:rFonts w:cstheme="minorHAnsi"/>
          <w:i/>
        </w:rPr>
      </w:pPr>
      <w:r w:rsidRPr="00AC729B">
        <w:rPr>
          <w:rFonts w:cstheme="minorHAnsi"/>
          <w:i/>
        </w:rPr>
        <w:t>This includes a short paragraph providing the context and story for what we are trying to do for this VS over the next four years with our selected priorities.  This may include barriers or gaps.</w:t>
      </w:r>
    </w:p>
    <w:p w14:paraId="141106BF" w14:textId="2B94A824" w:rsidR="00DD5FA5" w:rsidRPr="007628BD" w:rsidRDefault="00DD5FA5" w:rsidP="00AC729B">
      <w:pPr>
        <w:rPr>
          <w:rFonts w:cstheme="minorHAnsi"/>
          <w:b/>
        </w:rPr>
      </w:pPr>
      <w:r w:rsidRPr="007628BD">
        <w:rPr>
          <w:rFonts w:cstheme="minorHAnsi"/>
          <w:b/>
          <w:highlight w:val="yellow"/>
        </w:rPr>
        <w:t>Coming soon.</w:t>
      </w:r>
    </w:p>
    <w:p w14:paraId="0BBF8310" w14:textId="0208CC7F" w:rsidR="00AC729B" w:rsidRDefault="00AC729B" w:rsidP="00AC729B">
      <w:pPr>
        <w:spacing w:after="0"/>
        <w:rPr>
          <w:rFonts w:cstheme="minorHAnsi"/>
          <w:b/>
        </w:rPr>
      </w:pPr>
      <w:r>
        <w:rPr>
          <w:rFonts w:cstheme="minorHAnsi"/>
          <w:b/>
        </w:rPr>
        <w:t>Chinook Regional Priorities</w:t>
      </w:r>
    </w:p>
    <w:p w14:paraId="460146AB" w14:textId="0176F98E" w:rsidR="00F56CA6" w:rsidRPr="00F56CA6" w:rsidRDefault="00F56CA6" w:rsidP="00952348">
      <w:pPr>
        <w:pStyle w:val="ListParagraph"/>
        <w:numPr>
          <w:ilvl w:val="0"/>
          <w:numId w:val="6"/>
        </w:numPr>
        <w:spacing w:after="0"/>
        <w:rPr>
          <w:rFonts w:cstheme="minorHAnsi"/>
        </w:rPr>
      </w:pPr>
    </w:p>
    <w:p w14:paraId="60C1D80B" w14:textId="77777777" w:rsidR="00F56CA6" w:rsidRDefault="00F56CA6" w:rsidP="00AC729B">
      <w:pPr>
        <w:spacing w:after="0"/>
        <w:rPr>
          <w:rFonts w:cstheme="minorHAnsi"/>
          <w:b/>
        </w:rPr>
      </w:pPr>
    </w:p>
    <w:tbl>
      <w:tblPr>
        <w:tblStyle w:val="GridTable4-Accent11"/>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4"/>
        <w:gridCol w:w="3419"/>
        <w:gridCol w:w="1890"/>
        <w:gridCol w:w="3329"/>
        <w:gridCol w:w="3599"/>
        <w:gridCol w:w="3599"/>
      </w:tblGrid>
      <w:tr w:rsidR="00331347" w14:paraId="0A58B35D" w14:textId="77777777" w:rsidTr="0018319D">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2874" w:type="dxa"/>
            <w:vMerge w:val="restart"/>
            <w:tcBorders>
              <w:top w:val="none" w:sz="0" w:space="0" w:color="auto"/>
              <w:left w:val="none" w:sz="0" w:space="0" w:color="auto"/>
              <w:bottom w:val="none" w:sz="0" w:space="0" w:color="auto"/>
              <w:right w:val="none" w:sz="0" w:space="0" w:color="auto"/>
            </w:tcBorders>
            <w:vAlign w:val="center"/>
          </w:tcPr>
          <w:p w14:paraId="21F5D31F" w14:textId="77777777" w:rsidR="00331347" w:rsidRPr="00067FC6" w:rsidRDefault="00331347" w:rsidP="0018319D">
            <w:pPr>
              <w:jc w:val="center"/>
              <w:rPr>
                <w:caps/>
                <w:sz w:val="24"/>
                <w:szCs w:val="24"/>
              </w:rPr>
            </w:pPr>
            <w:r w:rsidRPr="00067FC6">
              <w:rPr>
                <w:caps/>
                <w:sz w:val="24"/>
                <w:szCs w:val="24"/>
              </w:rPr>
              <w:t>Approach</w:t>
            </w:r>
          </w:p>
        </w:tc>
        <w:tc>
          <w:tcPr>
            <w:tcW w:w="3419" w:type="dxa"/>
            <w:vMerge w:val="restart"/>
            <w:tcBorders>
              <w:top w:val="none" w:sz="0" w:space="0" w:color="auto"/>
              <w:left w:val="none" w:sz="0" w:space="0" w:color="auto"/>
              <w:bottom w:val="none" w:sz="0" w:space="0" w:color="auto"/>
              <w:right w:val="none" w:sz="0" w:space="0" w:color="auto"/>
            </w:tcBorders>
            <w:vAlign w:val="center"/>
          </w:tcPr>
          <w:p w14:paraId="6EB111DE" w14:textId="77777777" w:rsidR="00331347" w:rsidRPr="00067FC6" w:rsidRDefault="00331347"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067FC6">
              <w:rPr>
                <w:caps/>
                <w:sz w:val="24"/>
                <w:szCs w:val="24"/>
              </w:rPr>
              <w:t>Desired Outcome</w:t>
            </w:r>
          </w:p>
        </w:tc>
        <w:tc>
          <w:tcPr>
            <w:tcW w:w="8818" w:type="dxa"/>
            <w:gridSpan w:val="3"/>
            <w:tcBorders>
              <w:top w:val="none" w:sz="0" w:space="0" w:color="auto"/>
              <w:left w:val="none" w:sz="0" w:space="0" w:color="auto"/>
              <w:bottom w:val="none" w:sz="0" w:space="0" w:color="auto"/>
              <w:right w:val="none" w:sz="0" w:space="0" w:color="auto"/>
            </w:tcBorders>
            <w:vAlign w:val="center"/>
          </w:tcPr>
          <w:p w14:paraId="1A07680A" w14:textId="77777777" w:rsidR="00331347" w:rsidRPr="008733E6" w:rsidRDefault="00331347"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Description/Clarifications</w:t>
            </w:r>
          </w:p>
        </w:tc>
        <w:tc>
          <w:tcPr>
            <w:tcW w:w="3599" w:type="dxa"/>
            <w:vMerge w:val="restart"/>
            <w:tcBorders>
              <w:top w:val="none" w:sz="0" w:space="0" w:color="auto"/>
              <w:left w:val="none" w:sz="0" w:space="0" w:color="auto"/>
              <w:bottom w:val="none" w:sz="0" w:space="0" w:color="auto"/>
              <w:right w:val="none" w:sz="0" w:space="0" w:color="auto"/>
            </w:tcBorders>
            <w:vAlign w:val="center"/>
          </w:tcPr>
          <w:p w14:paraId="292EFAD0" w14:textId="77777777" w:rsidR="00331347" w:rsidRPr="008733E6" w:rsidRDefault="00331347"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Pr>
                <w:caps/>
                <w:sz w:val="24"/>
                <w:szCs w:val="24"/>
              </w:rPr>
              <w:t>LOCAL CONTEXT</w:t>
            </w:r>
          </w:p>
        </w:tc>
      </w:tr>
      <w:tr w:rsidR="00331347" w14:paraId="47BEB9D8" w14:textId="77777777" w:rsidTr="0018319D">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2874" w:type="dxa"/>
            <w:vMerge/>
            <w:tcBorders>
              <w:top w:val="none" w:sz="0" w:space="0" w:color="auto"/>
              <w:left w:val="none" w:sz="0" w:space="0" w:color="auto"/>
              <w:bottom w:val="none" w:sz="0" w:space="0" w:color="auto"/>
              <w:right w:val="none" w:sz="0" w:space="0" w:color="auto"/>
            </w:tcBorders>
          </w:tcPr>
          <w:p w14:paraId="07E5BA4D" w14:textId="77777777" w:rsidR="00331347" w:rsidRPr="00067FC6" w:rsidRDefault="00331347" w:rsidP="0018319D">
            <w:pPr>
              <w:rPr>
                <w:caps/>
                <w:sz w:val="24"/>
                <w:szCs w:val="24"/>
              </w:rPr>
            </w:pPr>
          </w:p>
        </w:tc>
        <w:tc>
          <w:tcPr>
            <w:tcW w:w="3419" w:type="dxa"/>
            <w:vMerge/>
            <w:tcBorders>
              <w:top w:val="none" w:sz="0" w:space="0" w:color="auto"/>
              <w:left w:val="none" w:sz="0" w:space="0" w:color="auto"/>
              <w:bottom w:val="none" w:sz="0" w:space="0" w:color="auto"/>
              <w:right w:val="none" w:sz="0" w:space="0" w:color="auto"/>
            </w:tcBorders>
          </w:tcPr>
          <w:p w14:paraId="1328C257" w14:textId="77777777" w:rsidR="00331347" w:rsidRPr="00067FC6" w:rsidRDefault="00331347" w:rsidP="0018319D">
            <w:pPr>
              <w:cnfStyle w:val="100000000000" w:firstRow="1" w:lastRow="0" w:firstColumn="0" w:lastColumn="0" w:oddVBand="0" w:evenVBand="0" w:oddHBand="0" w:evenHBand="0" w:firstRowFirstColumn="0" w:firstRowLastColumn="0" w:lastRowFirstColumn="0" w:lastRowLastColumn="0"/>
              <w:rPr>
                <w:caps/>
                <w:sz w:val="24"/>
                <w:szCs w:val="24"/>
              </w:rPr>
            </w:pPr>
          </w:p>
        </w:tc>
        <w:tc>
          <w:tcPr>
            <w:tcW w:w="1890" w:type="dxa"/>
            <w:tcBorders>
              <w:top w:val="none" w:sz="0" w:space="0" w:color="auto"/>
              <w:left w:val="none" w:sz="0" w:space="0" w:color="auto"/>
              <w:bottom w:val="none" w:sz="0" w:space="0" w:color="auto"/>
              <w:right w:val="none" w:sz="0" w:space="0" w:color="auto"/>
            </w:tcBorders>
            <w:vAlign w:val="center"/>
          </w:tcPr>
          <w:p w14:paraId="1DB43715" w14:textId="77777777" w:rsidR="00331347" w:rsidRPr="008733E6" w:rsidRDefault="00331347"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Policy Needs</w:t>
            </w:r>
          </w:p>
        </w:tc>
        <w:tc>
          <w:tcPr>
            <w:tcW w:w="3329" w:type="dxa"/>
            <w:tcBorders>
              <w:top w:val="none" w:sz="0" w:space="0" w:color="auto"/>
              <w:left w:val="none" w:sz="0" w:space="0" w:color="auto"/>
              <w:bottom w:val="none" w:sz="0" w:space="0" w:color="auto"/>
              <w:right w:val="none" w:sz="0" w:space="0" w:color="auto"/>
            </w:tcBorders>
            <w:vAlign w:val="center"/>
          </w:tcPr>
          <w:p w14:paraId="25B1F24D" w14:textId="77777777" w:rsidR="00331347" w:rsidRPr="008733E6" w:rsidRDefault="00331347"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Example Actions</w:t>
            </w:r>
          </w:p>
        </w:tc>
        <w:tc>
          <w:tcPr>
            <w:tcW w:w="3599" w:type="dxa"/>
            <w:tcBorders>
              <w:top w:val="none" w:sz="0" w:space="0" w:color="auto"/>
              <w:left w:val="none" w:sz="0" w:space="0" w:color="auto"/>
              <w:bottom w:val="none" w:sz="0" w:space="0" w:color="auto"/>
              <w:right w:val="none" w:sz="0" w:space="0" w:color="auto"/>
            </w:tcBorders>
            <w:vAlign w:val="center"/>
          </w:tcPr>
          <w:p w14:paraId="36A94D5D" w14:textId="77777777" w:rsidR="00331347" w:rsidRPr="008733E6" w:rsidRDefault="00331347"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Proposal Guidance</w:t>
            </w:r>
          </w:p>
        </w:tc>
        <w:tc>
          <w:tcPr>
            <w:tcW w:w="3599" w:type="dxa"/>
            <w:vMerge/>
            <w:tcBorders>
              <w:top w:val="none" w:sz="0" w:space="0" w:color="auto"/>
              <w:left w:val="none" w:sz="0" w:space="0" w:color="auto"/>
              <w:bottom w:val="none" w:sz="0" w:space="0" w:color="auto"/>
              <w:right w:val="none" w:sz="0" w:space="0" w:color="auto"/>
            </w:tcBorders>
          </w:tcPr>
          <w:p w14:paraId="1809B703" w14:textId="77777777" w:rsidR="00331347" w:rsidRPr="008733E6" w:rsidRDefault="00331347" w:rsidP="0018319D">
            <w:pPr>
              <w:jc w:val="center"/>
              <w:cnfStyle w:val="100000000000" w:firstRow="1" w:lastRow="0" w:firstColumn="0" w:lastColumn="0" w:oddVBand="0" w:evenVBand="0" w:oddHBand="0" w:evenHBand="0" w:firstRowFirstColumn="0" w:firstRowLastColumn="0" w:lastRowFirstColumn="0" w:lastRowLastColumn="0"/>
              <w:rPr>
                <w:caps/>
                <w:sz w:val="24"/>
                <w:szCs w:val="24"/>
              </w:rPr>
            </w:pPr>
          </w:p>
        </w:tc>
      </w:tr>
      <w:tr w:rsidR="00331347" w14:paraId="5916794C" w14:textId="77777777" w:rsidTr="0018319D">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7AEC5F71" w14:textId="4C4689EA" w:rsidR="00331347" w:rsidRPr="000343CC" w:rsidRDefault="00331347" w:rsidP="00952348">
            <w:pPr>
              <w:pStyle w:val="ListParagraph"/>
              <w:numPr>
                <w:ilvl w:val="0"/>
                <w:numId w:val="30"/>
              </w:numPr>
              <w:spacing w:before="120" w:after="120"/>
              <w:rPr>
                <w:rFonts w:cstheme="minorHAnsi"/>
                <w:caps/>
                <w:color w:val="FFFFFF" w:themeColor="background1"/>
                <w:sz w:val="24"/>
                <w:szCs w:val="24"/>
              </w:rPr>
            </w:pPr>
          </w:p>
        </w:tc>
      </w:tr>
      <w:tr w:rsidR="00331347" w14:paraId="06ECAE73" w14:textId="77777777" w:rsidTr="0018319D">
        <w:trPr>
          <w:trHeight w:val="190"/>
        </w:trPr>
        <w:tc>
          <w:tcPr>
            <w:cnfStyle w:val="001000000000" w:firstRow="0" w:lastRow="0" w:firstColumn="1" w:lastColumn="0" w:oddVBand="0" w:evenVBand="0" w:oddHBand="0" w:evenHBand="0" w:firstRowFirstColumn="0" w:firstRowLastColumn="0" w:lastRowFirstColumn="0" w:lastRowLastColumn="0"/>
            <w:tcW w:w="2874" w:type="dxa"/>
          </w:tcPr>
          <w:p w14:paraId="4E382D34" w14:textId="4CC759D1" w:rsidR="00331347" w:rsidRPr="0000578A" w:rsidRDefault="00331347" w:rsidP="00952348">
            <w:pPr>
              <w:pStyle w:val="ListParagraph"/>
              <w:numPr>
                <w:ilvl w:val="0"/>
                <w:numId w:val="9"/>
              </w:numPr>
              <w:ind w:left="877" w:hanging="877"/>
              <w:rPr>
                <w:b w:val="0"/>
              </w:rPr>
            </w:pPr>
          </w:p>
        </w:tc>
        <w:tc>
          <w:tcPr>
            <w:tcW w:w="3419" w:type="dxa"/>
          </w:tcPr>
          <w:p w14:paraId="5C2B0080" w14:textId="74F0966A" w:rsidR="00331347" w:rsidRDefault="00331347" w:rsidP="0018319D">
            <w:pPr>
              <w:cnfStyle w:val="000000000000" w:firstRow="0" w:lastRow="0" w:firstColumn="0" w:lastColumn="0" w:oddVBand="0" w:evenVBand="0" w:oddHBand="0" w:evenHBand="0" w:firstRowFirstColumn="0" w:firstRowLastColumn="0" w:lastRowFirstColumn="0" w:lastRowLastColumn="0"/>
            </w:pPr>
          </w:p>
        </w:tc>
        <w:tc>
          <w:tcPr>
            <w:tcW w:w="1890" w:type="dxa"/>
          </w:tcPr>
          <w:p w14:paraId="78BF1BD1" w14:textId="77777777" w:rsidR="00331347" w:rsidRDefault="00331347" w:rsidP="0018319D">
            <w:pPr>
              <w:cnfStyle w:val="000000000000" w:firstRow="0" w:lastRow="0" w:firstColumn="0" w:lastColumn="0" w:oddVBand="0" w:evenVBand="0" w:oddHBand="0" w:evenHBand="0" w:firstRowFirstColumn="0" w:firstRowLastColumn="0" w:lastRowFirstColumn="0" w:lastRowLastColumn="0"/>
            </w:pPr>
          </w:p>
        </w:tc>
        <w:tc>
          <w:tcPr>
            <w:tcW w:w="3329" w:type="dxa"/>
          </w:tcPr>
          <w:p w14:paraId="569B21A7" w14:textId="309C3D83" w:rsidR="00331347" w:rsidRDefault="00331347" w:rsidP="00331347">
            <w:pPr>
              <w:pStyle w:val="ListParagraph"/>
              <w:ind w:left="162"/>
              <w:cnfStyle w:val="000000000000" w:firstRow="0" w:lastRow="0" w:firstColumn="0" w:lastColumn="0" w:oddVBand="0" w:evenVBand="0" w:oddHBand="0" w:evenHBand="0" w:firstRowFirstColumn="0" w:firstRowLastColumn="0" w:lastRowFirstColumn="0" w:lastRowLastColumn="0"/>
            </w:pPr>
          </w:p>
        </w:tc>
        <w:tc>
          <w:tcPr>
            <w:tcW w:w="3599" w:type="dxa"/>
          </w:tcPr>
          <w:p w14:paraId="1866DFE8" w14:textId="12AA76CC" w:rsidR="00331347" w:rsidRDefault="00331347" w:rsidP="00331347">
            <w:pPr>
              <w:pStyle w:val="ListParagraph"/>
              <w:ind w:left="252"/>
              <w:cnfStyle w:val="000000000000" w:firstRow="0" w:lastRow="0" w:firstColumn="0" w:lastColumn="0" w:oddVBand="0" w:evenVBand="0" w:oddHBand="0" w:evenHBand="0" w:firstRowFirstColumn="0" w:firstRowLastColumn="0" w:lastRowFirstColumn="0" w:lastRowLastColumn="0"/>
            </w:pPr>
          </w:p>
        </w:tc>
        <w:tc>
          <w:tcPr>
            <w:tcW w:w="3599" w:type="dxa"/>
          </w:tcPr>
          <w:p w14:paraId="3DA891C3" w14:textId="77777777" w:rsidR="00331347" w:rsidRPr="007B2D6D" w:rsidRDefault="00331347" w:rsidP="0018319D">
            <w:pPr>
              <w:pStyle w:val="ListParagraph"/>
              <w:ind w:left="252"/>
              <w:cnfStyle w:val="000000000000" w:firstRow="0" w:lastRow="0" w:firstColumn="0" w:lastColumn="0" w:oddVBand="0" w:evenVBand="0" w:oddHBand="0" w:evenHBand="0" w:firstRowFirstColumn="0" w:firstRowLastColumn="0" w:lastRowFirstColumn="0" w:lastRowLastColumn="0"/>
            </w:pPr>
          </w:p>
        </w:tc>
      </w:tr>
      <w:tr w:rsidR="00331347" w14:paraId="562FE244" w14:textId="77777777" w:rsidTr="0018319D">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874" w:type="dxa"/>
          </w:tcPr>
          <w:p w14:paraId="0B120130" w14:textId="77777777" w:rsidR="00331347" w:rsidRPr="00331347" w:rsidRDefault="00331347" w:rsidP="00952348">
            <w:pPr>
              <w:pStyle w:val="ListParagraph"/>
              <w:numPr>
                <w:ilvl w:val="0"/>
                <w:numId w:val="9"/>
              </w:numPr>
              <w:ind w:left="877" w:hanging="877"/>
              <w:rPr>
                <w:rFonts w:eastAsiaTheme="minorEastAsia" w:hAnsi="Calibri"/>
                <w:i/>
                <w:color w:val="000000" w:themeColor="dark1"/>
                <w:kern w:val="24"/>
              </w:rPr>
            </w:pPr>
          </w:p>
        </w:tc>
        <w:tc>
          <w:tcPr>
            <w:tcW w:w="12237" w:type="dxa"/>
            <w:gridSpan w:val="4"/>
          </w:tcPr>
          <w:p w14:paraId="4CC433C0" w14:textId="77777777" w:rsidR="00331347" w:rsidRPr="00BD3C48" w:rsidRDefault="00331347" w:rsidP="0018319D">
            <w:pPr>
              <w:cnfStyle w:val="000000100000" w:firstRow="0" w:lastRow="0" w:firstColumn="0" w:lastColumn="0" w:oddVBand="0" w:evenVBand="0" w:oddHBand="1" w:evenHBand="0" w:firstRowFirstColumn="0" w:firstRowLastColumn="0" w:lastRowFirstColumn="0" w:lastRowLastColumn="0"/>
              <w:rPr>
                <w:highlight w:val="yellow"/>
              </w:rPr>
            </w:pPr>
          </w:p>
        </w:tc>
        <w:tc>
          <w:tcPr>
            <w:tcW w:w="3599" w:type="dxa"/>
          </w:tcPr>
          <w:p w14:paraId="1E023820" w14:textId="77777777" w:rsidR="00331347" w:rsidRPr="00BD3C48" w:rsidRDefault="00331347" w:rsidP="0018319D">
            <w:pPr>
              <w:cnfStyle w:val="000000100000" w:firstRow="0" w:lastRow="0" w:firstColumn="0" w:lastColumn="0" w:oddVBand="0" w:evenVBand="0" w:oddHBand="1" w:evenHBand="0" w:firstRowFirstColumn="0" w:firstRowLastColumn="0" w:lastRowFirstColumn="0" w:lastRowLastColumn="0"/>
              <w:rPr>
                <w:highlight w:val="yellow"/>
              </w:rPr>
            </w:pPr>
          </w:p>
        </w:tc>
      </w:tr>
      <w:tr w:rsidR="00331347" w14:paraId="78CBBAE7" w14:textId="77777777" w:rsidTr="0018319D">
        <w:trPr>
          <w:trHeight w:val="83"/>
        </w:trPr>
        <w:tc>
          <w:tcPr>
            <w:cnfStyle w:val="001000000000" w:firstRow="0" w:lastRow="0" w:firstColumn="1" w:lastColumn="0" w:oddVBand="0" w:evenVBand="0" w:oddHBand="0" w:evenHBand="0" w:firstRowFirstColumn="0" w:firstRowLastColumn="0" w:lastRowFirstColumn="0" w:lastRowLastColumn="0"/>
            <w:tcW w:w="2874" w:type="dxa"/>
          </w:tcPr>
          <w:p w14:paraId="06081EDA" w14:textId="77777777" w:rsidR="00331347" w:rsidRPr="00782152" w:rsidRDefault="00331347" w:rsidP="0018319D">
            <w:pPr>
              <w:rPr>
                <w:rFonts w:eastAsiaTheme="minorEastAsia" w:hAnsi="Calibri"/>
                <w:i/>
                <w:color w:val="000000" w:themeColor="dark1"/>
                <w:kern w:val="24"/>
              </w:rPr>
            </w:pPr>
          </w:p>
        </w:tc>
        <w:tc>
          <w:tcPr>
            <w:tcW w:w="12237" w:type="dxa"/>
            <w:gridSpan w:val="4"/>
          </w:tcPr>
          <w:p w14:paraId="00944400" w14:textId="77777777" w:rsidR="00331347" w:rsidRPr="00BD3C48" w:rsidRDefault="00331347" w:rsidP="0018319D">
            <w:pPr>
              <w:cnfStyle w:val="000000000000" w:firstRow="0" w:lastRow="0" w:firstColumn="0" w:lastColumn="0" w:oddVBand="0" w:evenVBand="0" w:oddHBand="0" w:evenHBand="0" w:firstRowFirstColumn="0" w:firstRowLastColumn="0" w:lastRowFirstColumn="0" w:lastRowLastColumn="0"/>
              <w:rPr>
                <w:highlight w:val="yellow"/>
              </w:rPr>
            </w:pPr>
          </w:p>
        </w:tc>
        <w:tc>
          <w:tcPr>
            <w:tcW w:w="3599" w:type="dxa"/>
          </w:tcPr>
          <w:p w14:paraId="53016D52" w14:textId="77777777" w:rsidR="00331347" w:rsidRPr="00BD3C48" w:rsidRDefault="00331347" w:rsidP="0018319D">
            <w:pPr>
              <w:cnfStyle w:val="000000000000" w:firstRow="0" w:lastRow="0" w:firstColumn="0" w:lastColumn="0" w:oddVBand="0" w:evenVBand="0" w:oddHBand="0" w:evenHBand="0" w:firstRowFirstColumn="0" w:firstRowLastColumn="0" w:lastRowFirstColumn="0" w:lastRowLastColumn="0"/>
              <w:rPr>
                <w:highlight w:val="yellow"/>
              </w:rPr>
            </w:pPr>
          </w:p>
        </w:tc>
      </w:tr>
      <w:tr w:rsidR="00331347" w14:paraId="5E55BC2D" w14:textId="77777777" w:rsidTr="0018319D">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111" w:type="dxa"/>
            <w:gridSpan w:val="5"/>
            <w:shd w:val="clear" w:color="auto" w:fill="ED7D31" w:themeFill="accent2"/>
          </w:tcPr>
          <w:p w14:paraId="61096023" w14:textId="77777777" w:rsidR="00331347" w:rsidRPr="000343CC" w:rsidRDefault="00331347" w:rsidP="00952348">
            <w:pPr>
              <w:pStyle w:val="ListParagraph"/>
              <w:numPr>
                <w:ilvl w:val="0"/>
                <w:numId w:val="30"/>
              </w:numPr>
              <w:spacing w:before="120" w:after="120"/>
              <w:ind w:left="697" w:hanging="697"/>
              <w:rPr>
                <w:caps/>
              </w:rPr>
            </w:pPr>
            <w:r w:rsidRPr="000343CC">
              <w:rPr>
                <w:rFonts w:cstheme="minorHAnsi"/>
                <w:caps/>
                <w:color w:val="FFFFFF" w:themeColor="background1"/>
                <w:sz w:val="24"/>
                <w:szCs w:val="24"/>
              </w:rPr>
              <w:t>Design and identify multiple-benefit solutions and strategies</w:t>
            </w:r>
          </w:p>
        </w:tc>
        <w:tc>
          <w:tcPr>
            <w:tcW w:w="3599" w:type="dxa"/>
            <w:shd w:val="clear" w:color="auto" w:fill="ED7D31" w:themeFill="accent2"/>
          </w:tcPr>
          <w:p w14:paraId="3FBA04C4" w14:textId="77777777" w:rsidR="00331347" w:rsidRPr="005005FF" w:rsidRDefault="00331347" w:rsidP="005005FF">
            <w:pPr>
              <w:spacing w:before="120" w:after="120"/>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331347" w14:paraId="504FE23E" w14:textId="77777777" w:rsidTr="0018319D">
        <w:trPr>
          <w:trHeight w:val="338"/>
        </w:trPr>
        <w:tc>
          <w:tcPr>
            <w:cnfStyle w:val="001000000000" w:firstRow="0" w:lastRow="0" w:firstColumn="1" w:lastColumn="0" w:oddVBand="0" w:evenVBand="0" w:oddHBand="0" w:evenHBand="0" w:firstRowFirstColumn="0" w:firstRowLastColumn="0" w:lastRowFirstColumn="0" w:lastRowLastColumn="0"/>
            <w:tcW w:w="2874" w:type="dxa"/>
          </w:tcPr>
          <w:p w14:paraId="1A20F68C" w14:textId="167BE665" w:rsidR="00331347" w:rsidRPr="009047F4" w:rsidRDefault="00331347" w:rsidP="009047F4">
            <w:pPr>
              <w:rPr>
                <w:rFonts w:cstheme="minorHAnsi"/>
              </w:rPr>
            </w:pPr>
          </w:p>
        </w:tc>
        <w:tc>
          <w:tcPr>
            <w:tcW w:w="3419" w:type="dxa"/>
          </w:tcPr>
          <w:p w14:paraId="7D9F176C" w14:textId="7D5E8EB6" w:rsidR="00331347" w:rsidRPr="00782152" w:rsidRDefault="00331347" w:rsidP="0018319D">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tcPr>
          <w:p w14:paraId="5B527DC6" w14:textId="77777777" w:rsidR="00331347" w:rsidRPr="003411E9" w:rsidRDefault="00331347" w:rsidP="0018319D">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329" w:type="dxa"/>
          </w:tcPr>
          <w:p w14:paraId="06AFF25E" w14:textId="508AF179" w:rsidR="00331347" w:rsidRPr="007B2D6D" w:rsidRDefault="00331347" w:rsidP="00331347">
            <w:pPr>
              <w:pStyle w:val="ListParagraph"/>
              <w:ind w:left="252"/>
              <w:cnfStyle w:val="000000000000" w:firstRow="0" w:lastRow="0" w:firstColumn="0" w:lastColumn="0" w:oddVBand="0" w:evenVBand="0" w:oddHBand="0" w:evenHBand="0" w:firstRowFirstColumn="0" w:firstRowLastColumn="0" w:lastRowFirstColumn="0" w:lastRowLastColumn="0"/>
            </w:pPr>
          </w:p>
        </w:tc>
        <w:tc>
          <w:tcPr>
            <w:tcW w:w="3599" w:type="dxa"/>
          </w:tcPr>
          <w:p w14:paraId="246D514E" w14:textId="2A42678A" w:rsidR="00331347" w:rsidRPr="007B2D6D" w:rsidRDefault="00331347" w:rsidP="00331347">
            <w:pPr>
              <w:pStyle w:val="ListParagraph"/>
              <w:ind w:left="342"/>
              <w:cnfStyle w:val="000000000000" w:firstRow="0" w:lastRow="0" w:firstColumn="0" w:lastColumn="0" w:oddVBand="0" w:evenVBand="0" w:oddHBand="0" w:evenHBand="0" w:firstRowFirstColumn="0" w:firstRowLastColumn="0" w:lastRowFirstColumn="0" w:lastRowLastColumn="0"/>
            </w:pPr>
          </w:p>
        </w:tc>
        <w:tc>
          <w:tcPr>
            <w:tcW w:w="3599" w:type="dxa"/>
          </w:tcPr>
          <w:p w14:paraId="10D4D72F" w14:textId="77777777" w:rsidR="00331347" w:rsidRPr="007B2D6D" w:rsidRDefault="00331347" w:rsidP="00331347">
            <w:pPr>
              <w:pStyle w:val="ListParagraph"/>
              <w:ind w:left="342"/>
              <w:cnfStyle w:val="000000000000" w:firstRow="0" w:lastRow="0" w:firstColumn="0" w:lastColumn="0" w:oddVBand="0" w:evenVBand="0" w:oddHBand="0" w:evenHBand="0" w:firstRowFirstColumn="0" w:firstRowLastColumn="0" w:lastRowFirstColumn="0" w:lastRowLastColumn="0"/>
            </w:pPr>
          </w:p>
        </w:tc>
      </w:tr>
    </w:tbl>
    <w:p w14:paraId="5BCD3106" w14:textId="77777777" w:rsidR="009A037D" w:rsidRDefault="009A037D" w:rsidP="009A037D">
      <w:pPr>
        <w:rPr>
          <w:rFonts w:cstheme="minorHAnsi"/>
        </w:rPr>
      </w:pPr>
    </w:p>
    <w:p w14:paraId="0DAB2F47" w14:textId="77777777" w:rsidR="006D2253" w:rsidRDefault="006D2253">
      <w:pPr>
        <w:rPr>
          <w:rFonts w:asciiTheme="majorHAnsi" w:eastAsiaTheme="majorEastAsia" w:hAnsiTheme="majorHAnsi" w:cstheme="majorBidi"/>
          <w:color w:val="2E74B5" w:themeColor="accent1" w:themeShade="BF"/>
          <w:sz w:val="32"/>
          <w:szCs w:val="32"/>
        </w:rPr>
        <w:sectPr w:rsidR="006D2253" w:rsidSect="006540FF">
          <w:pgSz w:w="20160" w:h="12240" w:orient="landscape" w:code="5"/>
          <w:pgMar w:top="720" w:right="720" w:bottom="720" w:left="720" w:header="720" w:footer="144" w:gutter="0"/>
          <w:cols w:space="720"/>
          <w:docGrid w:linePitch="360"/>
        </w:sectPr>
      </w:pPr>
    </w:p>
    <w:p w14:paraId="03A84466" w14:textId="77777777" w:rsidR="00A7645F" w:rsidRDefault="00A7645F" w:rsidP="00A7645F">
      <w:pPr>
        <w:pStyle w:val="Heading1"/>
      </w:pPr>
      <w:bookmarkStart w:id="16" w:name="_Toc486242375"/>
      <w:r w:rsidRPr="00B6693B">
        <w:lastRenderedPageBreak/>
        <w:t>Floodplains Regional Priorities</w:t>
      </w:r>
      <w:bookmarkEnd w:id="16"/>
    </w:p>
    <w:p w14:paraId="6954A956" w14:textId="77777777" w:rsidR="00A7645F" w:rsidRPr="00B6693B" w:rsidRDefault="00A7645F" w:rsidP="00A7645F">
      <w:pPr>
        <w:spacing w:after="0" w:line="240" w:lineRule="auto"/>
        <w:rPr>
          <w:rFonts w:cstheme="minorHAnsi"/>
          <w:b/>
        </w:rPr>
      </w:pPr>
      <w:r w:rsidRPr="00B6693B">
        <w:rPr>
          <w:rFonts w:cstheme="minorHAnsi"/>
          <w:b/>
        </w:rPr>
        <w:t xml:space="preserve">Vital Sign Target: </w:t>
      </w:r>
    </w:p>
    <w:p w14:paraId="6FF12F7E" w14:textId="77777777" w:rsidR="00A7645F" w:rsidRPr="00B6693B" w:rsidRDefault="00A7645F" w:rsidP="00952348">
      <w:pPr>
        <w:numPr>
          <w:ilvl w:val="0"/>
          <w:numId w:val="4"/>
        </w:numPr>
        <w:spacing w:after="0" w:line="240" w:lineRule="auto"/>
        <w:contextualSpacing/>
        <w:rPr>
          <w:rFonts w:cstheme="minorHAnsi"/>
          <w:b/>
        </w:rPr>
      </w:pPr>
      <w:r w:rsidRPr="00B6693B">
        <w:rPr>
          <w:rFonts w:cs="Arial"/>
          <w:color w:val="222222"/>
          <w:shd w:val="clear" w:color="auto" w:fill="FFFFFF"/>
        </w:rPr>
        <w:t>Restore, or have projects underway to restore, 15 percent of degraded Puget Sound floodplain area.</w:t>
      </w:r>
    </w:p>
    <w:p w14:paraId="12B7DA28" w14:textId="77777777" w:rsidR="00A7645F" w:rsidRPr="00B6693B" w:rsidRDefault="00A7645F" w:rsidP="00952348">
      <w:pPr>
        <w:numPr>
          <w:ilvl w:val="0"/>
          <w:numId w:val="4"/>
        </w:numPr>
        <w:spacing w:after="0" w:line="240" w:lineRule="auto"/>
        <w:contextualSpacing/>
        <w:rPr>
          <w:rFonts w:cstheme="minorHAnsi"/>
          <w:b/>
        </w:rPr>
      </w:pPr>
      <w:r w:rsidRPr="00B6693B">
        <w:rPr>
          <w:rFonts w:cs="Arial"/>
          <w:color w:val="222222"/>
          <w:shd w:val="clear" w:color="auto" w:fill="FFFFFF"/>
        </w:rPr>
        <w:t>Have no net loss of floodplain function in any watershed relative to a 2011 baseline</w:t>
      </w:r>
    </w:p>
    <w:p w14:paraId="3238DADE" w14:textId="77777777" w:rsidR="00A7645F" w:rsidRPr="00B6693B" w:rsidRDefault="00A7645F" w:rsidP="00A7645F">
      <w:pPr>
        <w:spacing w:after="0" w:line="240" w:lineRule="auto"/>
        <w:rPr>
          <w:rFonts w:cstheme="minorHAnsi"/>
        </w:rPr>
      </w:pPr>
    </w:p>
    <w:p w14:paraId="4A31422D" w14:textId="77777777" w:rsidR="00A7645F" w:rsidRPr="00B6693B" w:rsidRDefault="00A7645F" w:rsidP="00A7645F">
      <w:pPr>
        <w:spacing w:after="0" w:line="240" w:lineRule="auto"/>
        <w:rPr>
          <w:rFonts w:cstheme="minorHAnsi"/>
          <w:b/>
        </w:rPr>
      </w:pPr>
      <w:r w:rsidRPr="00B6693B">
        <w:rPr>
          <w:rFonts w:cstheme="minorHAnsi"/>
          <w:b/>
        </w:rPr>
        <w:t xml:space="preserve">Strategy Justification: </w:t>
      </w:r>
    </w:p>
    <w:p w14:paraId="5EC495C8" w14:textId="77777777" w:rsidR="00A7645F" w:rsidRDefault="00A7645F" w:rsidP="00A7645F">
      <w:pPr>
        <w:spacing w:after="0"/>
        <w:rPr>
          <w:rFonts w:cstheme="minorHAnsi"/>
        </w:rPr>
      </w:pPr>
      <w:r w:rsidRPr="00B6693B">
        <w:rPr>
          <w:rFonts w:cstheme="minorHAnsi"/>
        </w:rPr>
        <w:t xml:space="preserve">Floodplains are ecologically important areas in the Puget Sound region. It is the intent of this strategy to restore and protect floodplain functions whenever possible to maintain the standard of fishable, swimmable, drinkable waterways. The priority strategies listed below attempt to guide floodplains work at a regional level while providing flexibility for local implementation. In this stepwise structure, the strategy to decrease floodplain conversion to development is best achieved by creating the enabling conditions necessary for strategic work, then designing solutions and strategies on a project level, and finally implementing those solutions. This structure allows communities to discuss the balance between ecological and economic services provided in the area and develop strategic and collaborative solutions. </w:t>
      </w:r>
    </w:p>
    <w:p w14:paraId="36B306E7" w14:textId="77777777" w:rsidR="00A7645F" w:rsidRDefault="00A7645F" w:rsidP="00A7645F">
      <w:pPr>
        <w:spacing w:after="0"/>
        <w:rPr>
          <w:rFonts w:cstheme="minorHAnsi"/>
        </w:rPr>
      </w:pPr>
    </w:p>
    <w:p w14:paraId="0D1C9F51" w14:textId="77777777" w:rsidR="00A7645F" w:rsidRPr="00AE59FA" w:rsidRDefault="00A7645F" w:rsidP="00A7645F">
      <w:pPr>
        <w:spacing w:after="0"/>
        <w:rPr>
          <w:rFonts w:cstheme="minorHAnsi"/>
          <w:b/>
        </w:rPr>
      </w:pPr>
      <w:r>
        <w:rPr>
          <w:rFonts w:cstheme="minorHAnsi"/>
        </w:rPr>
        <w:t xml:space="preserve">The Floodplains Implementation Strategy </w:t>
      </w:r>
      <w:r w:rsidRPr="00BB1B0B">
        <w:rPr>
          <w:rFonts w:cstheme="minorHAnsi"/>
          <w:b/>
          <w:i/>
        </w:rPr>
        <w:t>prioritizes 17 floodplains</w:t>
      </w:r>
      <w:r>
        <w:rPr>
          <w:rFonts w:cstheme="minorHAnsi"/>
        </w:rPr>
        <w:t xml:space="preserve"> contributing to the Vital Sign target for protecting existing floodplain function and restoring lost function to maintain the standard of fishable, swimmable, drinkable waterways.</w:t>
      </w:r>
      <w:r w:rsidRPr="00E4617F">
        <w:rPr>
          <w:rFonts w:cstheme="minorHAnsi"/>
        </w:rPr>
        <w:t xml:space="preserve"> </w:t>
      </w:r>
      <w:r>
        <w:rPr>
          <w:rFonts w:cstheme="minorHAnsi"/>
        </w:rPr>
        <w:t xml:space="preserve">These 17 largest river channels are the: </w:t>
      </w:r>
      <w:r w:rsidRPr="00B1094E">
        <w:rPr>
          <w:rFonts w:cstheme="minorHAnsi"/>
        </w:rPr>
        <w:t xml:space="preserve">Cedar, Deschutes, Dungeness, Elwha, Green-Duwamish, Hood Canal, Nisqually, Nooksack, Puyallup, Sammamish, Sauk, Skagit, Skokomish, Skykomish, Snohomish, Snoqualmie, </w:t>
      </w:r>
      <w:r>
        <w:rPr>
          <w:rFonts w:cstheme="minorHAnsi"/>
        </w:rPr>
        <w:t xml:space="preserve">and </w:t>
      </w:r>
      <w:r w:rsidRPr="00B1094E">
        <w:rPr>
          <w:rFonts w:cstheme="minorHAnsi"/>
        </w:rPr>
        <w:t>Stillaguamish</w:t>
      </w:r>
      <w:r>
        <w:rPr>
          <w:rFonts w:cstheme="minorHAnsi"/>
        </w:rPr>
        <w:t xml:space="preserve">. </w:t>
      </w:r>
      <w:r w:rsidRPr="00F90046">
        <w:rPr>
          <w:rFonts w:cstheme="minorHAnsi"/>
          <w:b/>
        </w:rPr>
        <w:t xml:space="preserve">Projects proposed within the 17 priority floodplains will be prioritized because they can contribute the most to the regional Vital Sign. </w:t>
      </w:r>
    </w:p>
    <w:p w14:paraId="1E18A046" w14:textId="77777777" w:rsidR="00A7645F" w:rsidRPr="00B6693B" w:rsidRDefault="00A7645F" w:rsidP="00A7645F">
      <w:pPr>
        <w:spacing w:after="0"/>
        <w:rPr>
          <w:rFonts w:cstheme="minorHAnsi"/>
          <w:b/>
        </w:rPr>
      </w:pPr>
    </w:p>
    <w:p w14:paraId="31C95999" w14:textId="77777777" w:rsidR="00A7645F" w:rsidRPr="00B6693B" w:rsidRDefault="00A7645F" w:rsidP="00A7645F">
      <w:pPr>
        <w:spacing w:after="0"/>
        <w:rPr>
          <w:rFonts w:cstheme="minorHAnsi"/>
          <w:b/>
        </w:rPr>
      </w:pPr>
      <w:r w:rsidRPr="00B6693B">
        <w:rPr>
          <w:rFonts w:cstheme="minorHAnsi"/>
          <w:b/>
        </w:rPr>
        <w:t>Floodplain Regional Priorities</w:t>
      </w:r>
    </w:p>
    <w:p w14:paraId="147F16F4" w14:textId="77777777" w:rsidR="00A7645F" w:rsidRPr="00B6693B" w:rsidRDefault="00A7645F" w:rsidP="00952348">
      <w:pPr>
        <w:numPr>
          <w:ilvl w:val="0"/>
          <w:numId w:val="5"/>
        </w:numPr>
        <w:spacing w:after="0"/>
        <w:contextualSpacing/>
        <w:rPr>
          <w:rFonts w:cstheme="minorHAnsi"/>
          <w:caps/>
        </w:rPr>
      </w:pPr>
      <w:r w:rsidRPr="00B6693B">
        <w:rPr>
          <w:rFonts w:cstheme="minorHAnsi"/>
          <w:caps/>
        </w:rPr>
        <w:t>Enable greater local planning capacity to address restoration and protection</w:t>
      </w:r>
    </w:p>
    <w:p w14:paraId="6AA05658" w14:textId="77777777" w:rsidR="00A7645F" w:rsidRPr="00B6693B" w:rsidRDefault="00A7645F" w:rsidP="00952348">
      <w:pPr>
        <w:numPr>
          <w:ilvl w:val="0"/>
          <w:numId w:val="5"/>
        </w:numPr>
        <w:spacing w:after="0"/>
        <w:contextualSpacing/>
        <w:rPr>
          <w:rFonts w:cstheme="minorHAnsi"/>
          <w:caps/>
        </w:rPr>
      </w:pPr>
      <w:r w:rsidRPr="00B6693B">
        <w:rPr>
          <w:rFonts w:cstheme="minorHAnsi"/>
          <w:caps/>
        </w:rPr>
        <w:t>Design and identify multiple-benefit solutions and strategies</w:t>
      </w:r>
    </w:p>
    <w:p w14:paraId="241D67A8" w14:textId="77777777" w:rsidR="00A7645F" w:rsidRPr="00B6693B" w:rsidRDefault="00A7645F" w:rsidP="00952348">
      <w:pPr>
        <w:numPr>
          <w:ilvl w:val="0"/>
          <w:numId w:val="5"/>
        </w:numPr>
        <w:spacing w:after="0"/>
        <w:contextualSpacing/>
        <w:rPr>
          <w:rFonts w:cstheme="minorHAnsi"/>
          <w:caps/>
        </w:rPr>
      </w:pPr>
      <w:r w:rsidRPr="00B6693B">
        <w:rPr>
          <w:rFonts w:cstheme="minorHAnsi"/>
          <w:caps/>
        </w:rPr>
        <w:t>Implement multiple-benefit projects developed through reach-scale planning processes</w:t>
      </w:r>
    </w:p>
    <w:p w14:paraId="171E4AE9" w14:textId="77777777" w:rsidR="00A7645F" w:rsidRPr="00B6693B" w:rsidRDefault="00A7645F" w:rsidP="00A7645F">
      <w:pPr>
        <w:spacing w:after="0"/>
        <w:rPr>
          <w:rFonts w:cstheme="minorHAnsi"/>
          <w:b/>
        </w:rPr>
      </w:pPr>
    </w:p>
    <w:tbl>
      <w:tblPr>
        <w:tblStyle w:val="GridTable4-Accent110"/>
        <w:tblpPr w:leftFromText="180" w:rightFromText="180" w:vertAnchor="text" w:tblpY="1"/>
        <w:tblOverlap w:val="never"/>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160"/>
        <w:gridCol w:w="2520"/>
        <w:gridCol w:w="3870"/>
        <w:gridCol w:w="3960"/>
        <w:gridCol w:w="3235"/>
      </w:tblGrid>
      <w:tr w:rsidR="006D1020" w:rsidRPr="00B6693B" w14:paraId="5CAA9543" w14:textId="413B88E4" w:rsidTr="00EA59F4">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2965" w:type="dxa"/>
            <w:vMerge w:val="restart"/>
            <w:tcBorders>
              <w:top w:val="none" w:sz="0" w:space="0" w:color="auto"/>
              <w:left w:val="none" w:sz="0" w:space="0" w:color="auto"/>
              <w:bottom w:val="none" w:sz="0" w:space="0" w:color="auto"/>
              <w:right w:val="none" w:sz="0" w:space="0" w:color="auto"/>
            </w:tcBorders>
            <w:vAlign w:val="center"/>
          </w:tcPr>
          <w:p w14:paraId="002C8CF0" w14:textId="77777777" w:rsidR="006D1020" w:rsidRPr="00B6693B" w:rsidRDefault="006D1020" w:rsidP="004C2FE6">
            <w:pPr>
              <w:jc w:val="center"/>
              <w:rPr>
                <w:caps/>
                <w:sz w:val="24"/>
                <w:szCs w:val="24"/>
              </w:rPr>
            </w:pPr>
            <w:r w:rsidRPr="00B6693B">
              <w:rPr>
                <w:caps/>
                <w:sz w:val="24"/>
                <w:szCs w:val="24"/>
              </w:rPr>
              <w:t>Approach</w:t>
            </w:r>
          </w:p>
        </w:tc>
        <w:tc>
          <w:tcPr>
            <w:tcW w:w="2160" w:type="dxa"/>
            <w:vMerge w:val="restart"/>
            <w:tcBorders>
              <w:top w:val="none" w:sz="0" w:space="0" w:color="auto"/>
              <w:left w:val="none" w:sz="0" w:space="0" w:color="auto"/>
              <w:bottom w:val="none" w:sz="0" w:space="0" w:color="auto"/>
              <w:right w:val="none" w:sz="0" w:space="0" w:color="auto"/>
            </w:tcBorders>
            <w:vAlign w:val="center"/>
          </w:tcPr>
          <w:p w14:paraId="482780D2" w14:textId="77777777" w:rsidR="006D1020" w:rsidRPr="00B6693B" w:rsidRDefault="006D1020"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Desired Outcome</w:t>
            </w:r>
          </w:p>
        </w:tc>
        <w:tc>
          <w:tcPr>
            <w:tcW w:w="10350" w:type="dxa"/>
            <w:gridSpan w:val="3"/>
            <w:tcBorders>
              <w:top w:val="none" w:sz="0" w:space="0" w:color="auto"/>
              <w:left w:val="none" w:sz="0" w:space="0" w:color="auto"/>
              <w:bottom w:val="none" w:sz="0" w:space="0" w:color="auto"/>
              <w:right w:val="none" w:sz="0" w:space="0" w:color="auto"/>
            </w:tcBorders>
            <w:vAlign w:val="center"/>
          </w:tcPr>
          <w:p w14:paraId="2E85C385" w14:textId="77777777" w:rsidR="006D1020" w:rsidRPr="00B6693B" w:rsidRDefault="006D1020"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Description/Clarifications</w:t>
            </w:r>
          </w:p>
        </w:tc>
        <w:tc>
          <w:tcPr>
            <w:tcW w:w="3235" w:type="dxa"/>
            <w:vMerge w:val="restart"/>
            <w:tcBorders>
              <w:top w:val="none" w:sz="0" w:space="0" w:color="auto"/>
              <w:left w:val="none" w:sz="0" w:space="0" w:color="auto"/>
              <w:bottom w:val="none" w:sz="0" w:space="0" w:color="auto"/>
              <w:right w:val="none" w:sz="0" w:space="0" w:color="auto"/>
            </w:tcBorders>
            <w:vAlign w:val="center"/>
          </w:tcPr>
          <w:p w14:paraId="23FF6E8B" w14:textId="674DA185" w:rsidR="006D1020" w:rsidRPr="00B6693B" w:rsidRDefault="006D1020"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Pr>
                <w:caps/>
                <w:sz w:val="24"/>
                <w:szCs w:val="24"/>
              </w:rPr>
              <w:t>LOCAL Context</w:t>
            </w:r>
          </w:p>
        </w:tc>
      </w:tr>
      <w:tr w:rsidR="006D1020" w:rsidRPr="00B6693B" w14:paraId="72E1FEC3" w14:textId="19408A90" w:rsidTr="00EA59F4">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2965" w:type="dxa"/>
            <w:vMerge/>
            <w:tcBorders>
              <w:top w:val="none" w:sz="0" w:space="0" w:color="auto"/>
              <w:left w:val="none" w:sz="0" w:space="0" w:color="auto"/>
              <w:bottom w:val="none" w:sz="0" w:space="0" w:color="auto"/>
              <w:right w:val="none" w:sz="0" w:space="0" w:color="auto"/>
            </w:tcBorders>
          </w:tcPr>
          <w:p w14:paraId="172D2447" w14:textId="77777777" w:rsidR="006D1020" w:rsidRPr="00B6693B" w:rsidRDefault="006D1020" w:rsidP="004C2FE6">
            <w:pPr>
              <w:rPr>
                <w:caps/>
                <w:sz w:val="24"/>
                <w:szCs w:val="24"/>
              </w:rPr>
            </w:pPr>
          </w:p>
        </w:tc>
        <w:tc>
          <w:tcPr>
            <w:tcW w:w="2160" w:type="dxa"/>
            <w:vMerge/>
            <w:tcBorders>
              <w:top w:val="none" w:sz="0" w:space="0" w:color="auto"/>
              <w:left w:val="none" w:sz="0" w:space="0" w:color="auto"/>
              <w:bottom w:val="none" w:sz="0" w:space="0" w:color="auto"/>
              <w:right w:val="none" w:sz="0" w:space="0" w:color="auto"/>
            </w:tcBorders>
          </w:tcPr>
          <w:p w14:paraId="39D571B7" w14:textId="77777777" w:rsidR="006D1020" w:rsidRPr="00B6693B" w:rsidRDefault="006D1020" w:rsidP="004C2FE6">
            <w:pPr>
              <w:cnfStyle w:val="100000000000" w:firstRow="1" w:lastRow="0" w:firstColumn="0" w:lastColumn="0" w:oddVBand="0" w:evenVBand="0" w:oddHBand="0" w:evenHBand="0" w:firstRowFirstColumn="0" w:firstRowLastColumn="0" w:lastRowFirstColumn="0" w:lastRowLastColumn="0"/>
              <w:rPr>
                <w:caps/>
                <w:sz w:val="24"/>
                <w:szCs w:val="24"/>
              </w:rPr>
            </w:pPr>
          </w:p>
        </w:tc>
        <w:tc>
          <w:tcPr>
            <w:tcW w:w="2520" w:type="dxa"/>
            <w:tcBorders>
              <w:top w:val="none" w:sz="0" w:space="0" w:color="auto"/>
              <w:left w:val="none" w:sz="0" w:space="0" w:color="auto"/>
              <w:bottom w:val="none" w:sz="0" w:space="0" w:color="auto"/>
              <w:right w:val="none" w:sz="0" w:space="0" w:color="auto"/>
            </w:tcBorders>
            <w:vAlign w:val="center"/>
          </w:tcPr>
          <w:p w14:paraId="4C783C9E" w14:textId="77777777" w:rsidR="006D1020" w:rsidRPr="00B6693B" w:rsidRDefault="006D1020"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Policy Needs</w:t>
            </w:r>
          </w:p>
        </w:tc>
        <w:tc>
          <w:tcPr>
            <w:tcW w:w="3870" w:type="dxa"/>
            <w:tcBorders>
              <w:top w:val="none" w:sz="0" w:space="0" w:color="auto"/>
              <w:left w:val="none" w:sz="0" w:space="0" w:color="auto"/>
              <w:bottom w:val="none" w:sz="0" w:space="0" w:color="auto"/>
              <w:right w:val="none" w:sz="0" w:space="0" w:color="auto"/>
            </w:tcBorders>
            <w:vAlign w:val="center"/>
          </w:tcPr>
          <w:p w14:paraId="3BBA49A6" w14:textId="77777777" w:rsidR="006D1020" w:rsidRPr="00B6693B" w:rsidRDefault="006D1020"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Example Actions</w:t>
            </w:r>
          </w:p>
        </w:tc>
        <w:tc>
          <w:tcPr>
            <w:tcW w:w="3960" w:type="dxa"/>
            <w:tcBorders>
              <w:top w:val="none" w:sz="0" w:space="0" w:color="auto"/>
              <w:left w:val="none" w:sz="0" w:space="0" w:color="auto"/>
              <w:bottom w:val="none" w:sz="0" w:space="0" w:color="auto"/>
              <w:right w:val="none" w:sz="0" w:space="0" w:color="auto"/>
            </w:tcBorders>
            <w:vAlign w:val="center"/>
          </w:tcPr>
          <w:p w14:paraId="74A82D62" w14:textId="77777777" w:rsidR="006D1020" w:rsidRPr="00B6693B" w:rsidRDefault="006D1020"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Proposal Guidance</w:t>
            </w:r>
          </w:p>
        </w:tc>
        <w:tc>
          <w:tcPr>
            <w:tcW w:w="3235" w:type="dxa"/>
            <w:vMerge/>
            <w:tcBorders>
              <w:top w:val="none" w:sz="0" w:space="0" w:color="auto"/>
              <w:left w:val="none" w:sz="0" w:space="0" w:color="auto"/>
              <w:bottom w:val="none" w:sz="0" w:space="0" w:color="auto"/>
              <w:right w:val="none" w:sz="0" w:space="0" w:color="auto"/>
            </w:tcBorders>
          </w:tcPr>
          <w:p w14:paraId="5C107567" w14:textId="59CB4CC9" w:rsidR="006D1020" w:rsidRPr="00B6693B" w:rsidRDefault="006D1020"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p>
        </w:tc>
      </w:tr>
      <w:tr w:rsidR="006D1020" w:rsidRPr="00B6693B" w14:paraId="48A6FF36" w14:textId="7E74C801" w:rsidTr="00EA59F4">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5475" w:type="dxa"/>
            <w:gridSpan w:val="5"/>
            <w:shd w:val="clear" w:color="auto" w:fill="ED7D31" w:themeFill="accent2"/>
          </w:tcPr>
          <w:p w14:paraId="62F769E9" w14:textId="77777777" w:rsidR="006D1020" w:rsidRPr="00B6693B" w:rsidRDefault="006D1020" w:rsidP="004C2FE6">
            <w:pPr>
              <w:numPr>
                <w:ilvl w:val="0"/>
                <w:numId w:val="8"/>
              </w:numPr>
              <w:spacing w:before="120" w:after="120"/>
              <w:ind w:left="706" w:hanging="706"/>
              <w:contextualSpacing/>
              <w:rPr>
                <w:caps/>
                <w:color w:val="FFFFFF" w:themeColor="background1"/>
                <w:sz w:val="24"/>
                <w:szCs w:val="24"/>
              </w:rPr>
            </w:pPr>
            <w:r w:rsidRPr="00B6693B">
              <w:rPr>
                <w:rFonts w:cstheme="minorHAnsi"/>
                <w:caps/>
                <w:color w:val="FFFFFF" w:themeColor="background1"/>
                <w:sz w:val="24"/>
                <w:szCs w:val="24"/>
              </w:rPr>
              <w:t>Enable greater local planning capacity to address restoration and protection</w:t>
            </w:r>
          </w:p>
        </w:tc>
        <w:tc>
          <w:tcPr>
            <w:tcW w:w="3235" w:type="dxa"/>
            <w:shd w:val="clear" w:color="auto" w:fill="ED7D31" w:themeFill="accent2"/>
          </w:tcPr>
          <w:p w14:paraId="6129DB87" w14:textId="77777777" w:rsidR="006D1020" w:rsidRPr="00B6693B" w:rsidRDefault="006D1020" w:rsidP="004C2FE6">
            <w:pPr>
              <w:spacing w:before="120" w:after="120"/>
              <w:ind w:left="706"/>
              <w:contextualSpacing/>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6D1020" w:rsidRPr="00B6693B" w14:paraId="23144A22" w14:textId="1DD7ABFA" w:rsidTr="00EA59F4">
        <w:trPr>
          <w:trHeight w:val="190"/>
        </w:trPr>
        <w:tc>
          <w:tcPr>
            <w:cnfStyle w:val="001000000000" w:firstRow="0" w:lastRow="0" w:firstColumn="1" w:lastColumn="0" w:oddVBand="0" w:evenVBand="0" w:oddHBand="0" w:evenHBand="0" w:firstRowFirstColumn="0" w:firstRowLastColumn="0" w:lastRowFirstColumn="0" w:lastRowLastColumn="0"/>
            <w:tcW w:w="2965" w:type="dxa"/>
          </w:tcPr>
          <w:p w14:paraId="4999A637" w14:textId="77777777" w:rsidR="006D1020" w:rsidRPr="00B6693B" w:rsidRDefault="006D1020" w:rsidP="004C2FE6">
            <w:pPr>
              <w:numPr>
                <w:ilvl w:val="0"/>
                <w:numId w:val="79"/>
              </w:numPr>
              <w:ind w:hanging="720"/>
              <w:contextualSpacing/>
            </w:pPr>
            <w:r w:rsidRPr="00B6693B">
              <w:t>Identify ecologically important areas</w:t>
            </w:r>
          </w:p>
        </w:tc>
        <w:tc>
          <w:tcPr>
            <w:tcW w:w="2160" w:type="dxa"/>
          </w:tcPr>
          <w:p w14:paraId="268A5F87"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pPr>
            <w:r w:rsidRPr="00B6693B">
              <w:t xml:space="preserve">Reach-scale planning will </w:t>
            </w:r>
            <w:r>
              <w:t xml:space="preserve">prioritize protecting and restoring </w:t>
            </w:r>
            <w:r w:rsidRPr="00B6693B">
              <w:t>ecologically important areas in floodplains.</w:t>
            </w:r>
          </w:p>
        </w:tc>
        <w:tc>
          <w:tcPr>
            <w:tcW w:w="2520" w:type="dxa"/>
          </w:tcPr>
          <w:p w14:paraId="257F85D4"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pPr>
            <w:r w:rsidRPr="00B6693B">
              <w:t>Develop a shared definition of “ecologically important areas” as it relates to floodplains.</w:t>
            </w:r>
          </w:p>
        </w:tc>
        <w:tc>
          <w:tcPr>
            <w:tcW w:w="3870" w:type="dxa"/>
          </w:tcPr>
          <w:p w14:paraId="283DC9F1"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Identify important local hydrology and geomorphological processes and supporting areas.</w:t>
            </w:r>
            <w:r>
              <w:t xml:space="preserve"> </w:t>
            </w:r>
          </w:p>
          <w:p w14:paraId="6578F7AB"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Create a vision for which reaches to prioritize further study and assess for high impact ecological value where work can occur.</w:t>
            </w:r>
          </w:p>
        </w:tc>
        <w:tc>
          <w:tcPr>
            <w:tcW w:w="3960" w:type="dxa"/>
          </w:tcPr>
          <w:p w14:paraId="6CC24225" w14:textId="77777777" w:rsidR="006D1020" w:rsidRDefault="006D1020" w:rsidP="004C2FE6">
            <w:pPr>
              <w:pStyle w:val="CommentText"/>
              <w:numPr>
                <w:ilvl w:val="0"/>
                <w:numId w:val="12"/>
              </w:numPr>
              <w:ind w:left="156" w:hanging="156"/>
              <w:cnfStyle w:val="000000000000" w:firstRow="0" w:lastRow="0" w:firstColumn="0" w:lastColumn="0" w:oddVBand="0" w:evenVBand="0" w:oddHBand="0" w:evenHBand="0" w:firstRowFirstColumn="0" w:firstRowLastColumn="0" w:lastRowFirstColumn="0" w:lastRowLastColumn="0"/>
            </w:pPr>
            <w:r>
              <w:t>Cite datasets and protocols that will be used.</w:t>
            </w:r>
          </w:p>
          <w:p w14:paraId="73707C46" w14:textId="77777777" w:rsidR="006D1020" w:rsidRDefault="006D1020" w:rsidP="004C2FE6">
            <w:pPr>
              <w:pStyle w:val="ListParagraph"/>
              <w:numPr>
                <w:ilvl w:val="0"/>
                <w:numId w:val="12"/>
              </w:numPr>
              <w:ind w:left="156" w:hanging="156"/>
              <w:cnfStyle w:val="000000000000" w:firstRow="0" w:lastRow="0" w:firstColumn="0" w:lastColumn="0" w:oddVBand="0" w:evenVBand="0" w:oddHBand="0" w:evenHBand="0" w:firstRowFirstColumn="0" w:firstRowLastColumn="0" w:lastRowFirstColumn="0" w:lastRowLastColumn="0"/>
            </w:pPr>
            <w:r>
              <w:t>Consider using 2015 NAIP or LIDAR data</w:t>
            </w:r>
          </w:p>
          <w:p w14:paraId="3D5C8CEE"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Work with PSP to delineate tiers of degradation within a shared dataset.</w:t>
            </w:r>
          </w:p>
          <w:p w14:paraId="229757E9" w14:textId="77777777" w:rsidR="006D1020" w:rsidRPr="00B6693B" w:rsidRDefault="006D1020" w:rsidP="004C2FE6">
            <w:pPr>
              <w:pStyle w:val="ListParagraph"/>
              <w:ind w:left="156"/>
              <w:cnfStyle w:val="000000000000" w:firstRow="0" w:lastRow="0" w:firstColumn="0" w:lastColumn="0" w:oddVBand="0" w:evenVBand="0" w:oddHBand="0" w:evenHBand="0" w:firstRowFirstColumn="0" w:firstRowLastColumn="0" w:lastRowFirstColumn="0" w:lastRowLastColumn="0"/>
            </w:pPr>
          </w:p>
        </w:tc>
        <w:tc>
          <w:tcPr>
            <w:tcW w:w="3235" w:type="dxa"/>
          </w:tcPr>
          <w:p w14:paraId="75ED58CE" w14:textId="77777777" w:rsidR="006D1020" w:rsidRDefault="006D1020" w:rsidP="004C2FE6">
            <w:pPr>
              <w:pStyle w:val="CommentText"/>
              <w:ind w:left="156"/>
              <w:cnfStyle w:val="000000000000" w:firstRow="0" w:lastRow="0" w:firstColumn="0" w:lastColumn="0" w:oddVBand="0" w:evenVBand="0" w:oddHBand="0" w:evenHBand="0" w:firstRowFirstColumn="0" w:firstRowLastColumn="0" w:lastRowFirstColumn="0" w:lastRowLastColumn="0"/>
            </w:pPr>
          </w:p>
        </w:tc>
      </w:tr>
      <w:tr w:rsidR="006D1020" w:rsidRPr="00B6693B" w14:paraId="451B9D07" w14:textId="2D74BF83" w:rsidTr="00EA59F4">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965" w:type="dxa"/>
          </w:tcPr>
          <w:p w14:paraId="5C6CAE93" w14:textId="77777777" w:rsidR="006D1020" w:rsidRPr="00B6693B" w:rsidRDefault="006D1020" w:rsidP="004C2FE6">
            <w:pPr>
              <w:numPr>
                <w:ilvl w:val="0"/>
                <w:numId w:val="79"/>
              </w:numPr>
              <w:ind w:left="697" w:hanging="697"/>
              <w:contextualSpacing/>
            </w:pPr>
            <w:r w:rsidRPr="00B6693B">
              <w:t>Overlay existing rules, regulations, land uses, ownership, and authorities across the landscape</w:t>
            </w:r>
          </w:p>
        </w:tc>
        <w:tc>
          <w:tcPr>
            <w:tcW w:w="2160" w:type="dxa"/>
          </w:tcPr>
          <w:p w14:paraId="50722E65"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pPr>
            <w:r w:rsidRPr="00B6693B">
              <w:t>Multi-benefit floodplain planning</w:t>
            </w:r>
            <w:r>
              <w:t xml:space="preserve"> is</w:t>
            </w:r>
            <w:r w:rsidRPr="00B6693B">
              <w:t xml:space="preserve"> grounded in local regulatory and land use context.</w:t>
            </w:r>
          </w:p>
        </w:tc>
        <w:tc>
          <w:tcPr>
            <w:tcW w:w="2520" w:type="dxa"/>
          </w:tcPr>
          <w:p w14:paraId="476AAF3C"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pPr>
          </w:p>
        </w:tc>
        <w:tc>
          <w:tcPr>
            <w:tcW w:w="3870" w:type="dxa"/>
          </w:tcPr>
          <w:p w14:paraId="62D162C4"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 xml:space="preserve">Verify </w:t>
            </w:r>
            <w:r>
              <w:t xml:space="preserve">and map </w:t>
            </w:r>
            <w:r w:rsidRPr="00B6693B">
              <w:t>existing land use designations.</w:t>
            </w:r>
          </w:p>
          <w:p w14:paraId="15C6EE78" w14:textId="77777777" w:rsidR="006D1020" w:rsidRPr="00B6693B" w:rsidRDefault="006D1020" w:rsidP="004C2FE6">
            <w:pPr>
              <w:ind w:left="162" w:hanging="180"/>
              <w:cnfStyle w:val="000000100000" w:firstRow="0" w:lastRow="0" w:firstColumn="0" w:lastColumn="0" w:oddVBand="0" w:evenVBand="0" w:oddHBand="1" w:evenHBand="0" w:firstRowFirstColumn="0" w:firstRowLastColumn="0" w:lastRowFirstColumn="0" w:lastRowLastColumn="0"/>
            </w:pPr>
          </w:p>
        </w:tc>
        <w:tc>
          <w:tcPr>
            <w:tcW w:w="3960" w:type="dxa"/>
          </w:tcPr>
          <w:p w14:paraId="0BB72F57" w14:textId="77777777" w:rsidR="006D1020"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Reference and crosswalk local plans</w:t>
            </w:r>
            <w:r>
              <w:t xml:space="preserve"> or regulations</w:t>
            </w:r>
            <w:r w:rsidRPr="00B6693B">
              <w:t xml:space="preserve"> &amp; how they deal differently with floodplains.</w:t>
            </w:r>
          </w:p>
          <w:p w14:paraId="0D9FC37F"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If applicable, use Dept. of Commerce zoning data to delineate land use areas.</w:t>
            </w:r>
          </w:p>
        </w:tc>
        <w:tc>
          <w:tcPr>
            <w:tcW w:w="3235" w:type="dxa"/>
          </w:tcPr>
          <w:p w14:paraId="72E3D4FC" w14:textId="77777777" w:rsidR="006D1020" w:rsidRPr="00B6693B" w:rsidRDefault="006D1020" w:rsidP="004C2FE6">
            <w:pPr>
              <w:ind w:left="162"/>
              <w:contextualSpacing/>
              <w:cnfStyle w:val="000000100000" w:firstRow="0" w:lastRow="0" w:firstColumn="0" w:lastColumn="0" w:oddVBand="0" w:evenVBand="0" w:oddHBand="1" w:evenHBand="0" w:firstRowFirstColumn="0" w:firstRowLastColumn="0" w:lastRowFirstColumn="0" w:lastRowLastColumn="0"/>
            </w:pPr>
          </w:p>
        </w:tc>
      </w:tr>
      <w:tr w:rsidR="006D1020" w:rsidRPr="00B6693B" w14:paraId="5E1C3722" w14:textId="296EC3EE" w:rsidTr="00EA59F4">
        <w:trPr>
          <w:trHeight w:val="215"/>
        </w:trPr>
        <w:tc>
          <w:tcPr>
            <w:cnfStyle w:val="001000000000" w:firstRow="0" w:lastRow="0" w:firstColumn="1" w:lastColumn="0" w:oddVBand="0" w:evenVBand="0" w:oddHBand="0" w:evenHBand="0" w:firstRowFirstColumn="0" w:firstRowLastColumn="0" w:lastRowFirstColumn="0" w:lastRowLastColumn="0"/>
            <w:tcW w:w="2965" w:type="dxa"/>
          </w:tcPr>
          <w:p w14:paraId="4F63F0BB" w14:textId="77777777" w:rsidR="006D1020" w:rsidRPr="00B6693B" w:rsidRDefault="006D1020" w:rsidP="004C2FE6">
            <w:pPr>
              <w:numPr>
                <w:ilvl w:val="0"/>
                <w:numId w:val="79"/>
              </w:numPr>
              <w:ind w:left="697" w:hanging="697"/>
              <w:contextualSpacing/>
            </w:pPr>
            <w:r w:rsidRPr="00A82A3D">
              <w:rPr>
                <w:rFonts w:cstheme="minorHAnsi"/>
              </w:rPr>
              <w:t xml:space="preserve">Identify and address </w:t>
            </w:r>
            <w:r w:rsidRPr="00A82A3D">
              <w:rPr>
                <w:rFonts w:cstheme="minorHAnsi"/>
              </w:rPr>
              <w:lastRenderedPageBreak/>
              <w:t>barriers to existing regulation implementation and enforcement</w:t>
            </w:r>
            <w:r>
              <w:rPr>
                <w:rFonts w:cstheme="minorHAnsi"/>
              </w:rPr>
              <w:t xml:space="preserve"> (3)</w:t>
            </w:r>
          </w:p>
        </w:tc>
        <w:tc>
          <w:tcPr>
            <w:tcW w:w="2160" w:type="dxa"/>
          </w:tcPr>
          <w:p w14:paraId="481711F2"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pPr>
            <w:r w:rsidRPr="00B6693B">
              <w:rPr>
                <w:rFonts w:cstheme="minorHAnsi"/>
              </w:rPr>
              <w:lastRenderedPageBreak/>
              <w:t xml:space="preserve">Existing mechanisms </w:t>
            </w:r>
            <w:r w:rsidRPr="00B6693B">
              <w:rPr>
                <w:rFonts w:cstheme="minorHAnsi"/>
              </w:rPr>
              <w:lastRenderedPageBreak/>
              <w:t>to reduce development in floodplains are used more effectively.</w:t>
            </w:r>
          </w:p>
        </w:tc>
        <w:tc>
          <w:tcPr>
            <w:tcW w:w="2520" w:type="dxa"/>
          </w:tcPr>
          <w:p w14:paraId="38184CDA"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pPr>
            <w:r w:rsidRPr="00B6693B">
              <w:lastRenderedPageBreak/>
              <w:t xml:space="preserve">Improve </w:t>
            </w:r>
            <w:r>
              <w:t xml:space="preserve">stringency, </w:t>
            </w:r>
            <w:r w:rsidRPr="00B6693B">
              <w:lastRenderedPageBreak/>
              <w:t>efficiency</w:t>
            </w:r>
            <w:r>
              <w:t>,</w:t>
            </w:r>
            <w:r w:rsidRPr="00B6693B">
              <w:t xml:space="preserve"> and effectiveness of regional permitting processes</w:t>
            </w:r>
            <w:r>
              <w:t xml:space="preserve"> in floodplains.</w:t>
            </w:r>
          </w:p>
        </w:tc>
        <w:tc>
          <w:tcPr>
            <w:tcW w:w="3870" w:type="dxa"/>
          </w:tcPr>
          <w:p w14:paraId="17491C2B" w14:textId="77777777" w:rsidR="006D1020" w:rsidRPr="0029776D"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595DD4">
              <w:rPr>
                <w:rFonts w:cstheme="minorHAnsi"/>
              </w:rPr>
              <w:lastRenderedPageBreak/>
              <w:t xml:space="preserve">Investigate the role of state and </w:t>
            </w:r>
            <w:r w:rsidRPr="00595DD4">
              <w:rPr>
                <w:rFonts w:cstheme="minorHAnsi"/>
              </w:rPr>
              <w:lastRenderedPageBreak/>
              <w:t>federal standards on the incentives and regulations in floodplain development.</w:t>
            </w:r>
          </w:p>
          <w:p w14:paraId="6ACA5058" w14:textId="77777777" w:rsidR="006D1020" w:rsidRPr="00AE59FA"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Pr>
                <w:rFonts w:cstheme="minorHAnsi"/>
              </w:rPr>
              <w:t xml:space="preserve">Investigate the long-term cost of disaster response and levee repairs. </w:t>
            </w:r>
          </w:p>
          <w:p w14:paraId="6E793F0B"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Integrate floodplain planning guidance on Nation Flood Insurance Program, Clean Water Act Section 404, levee standards, Shoreline Management Act, and Growth Management Act.</w:t>
            </w:r>
          </w:p>
        </w:tc>
        <w:tc>
          <w:tcPr>
            <w:tcW w:w="3960" w:type="dxa"/>
          </w:tcPr>
          <w:p w14:paraId="3C748B99"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lastRenderedPageBreak/>
              <w:t>Incl</w:t>
            </w:r>
            <w:r>
              <w:t xml:space="preserve">ude citations of existing plans, </w:t>
            </w:r>
            <w:r>
              <w:lastRenderedPageBreak/>
              <w:t xml:space="preserve">permitting processes, or regulations </w:t>
            </w:r>
            <w:r w:rsidRPr="00B6693B">
              <w:t xml:space="preserve">that will </w:t>
            </w:r>
            <w:r>
              <w:t>be discussed and proposed opportunities for alignment or efficiencies.</w:t>
            </w:r>
          </w:p>
        </w:tc>
        <w:tc>
          <w:tcPr>
            <w:tcW w:w="3235" w:type="dxa"/>
          </w:tcPr>
          <w:p w14:paraId="195F4905" w14:textId="77777777" w:rsidR="006D1020" w:rsidRPr="00B6693B" w:rsidRDefault="006D1020" w:rsidP="004C2FE6">
            <w:pPr>
              <w:pStyle w:val="ListParagraph"/>
              <w:ind w:left="360"/>
              <w:cnfStyle w:val="000000000000" w:firstRow="0" w:lastRow="0" w:firstColumn="0" w:lastColumn="0" w:oddVBand="0" w:evenVBand="0" w:oddHBand="0" w:evenHBand="0" w:firstRowFirstColumn="0" w:firstRowLastColumn="0" w:lastRowFirstColumn="0" w:lastRowLastColumn="0"/>
            </w:pPr>
          </w:p>
        </w:tc>
      </w:tr>
      <w:tr w:rsidR="006D1020" w:rsidRPr="00B6693B" w14:paraId="6729527E" w14:textId="77810A32" w:rsidTr="00EA59F4">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965" w:type="dxa"/>
          </w:tcPr>
          <w:p w14:paraId="7B7C0949" w14:textId="77777777" w:rsidR="006D1020" w:rsidRPr="00B6693B" w:rsidRDefault="006D1020" w:rsidP="004C2FE6">
            <w:pPr>
              <w:numPr>
                <w:ilvl w:val="0"/>
                <w:numId w:val="79"/>
              </w:numPr>
              <w:ind w:left="697" w:hanging="697"/>
              <w:contextualSpacing/>
            </w:pPr>
            <w:r w:rsidRPr="00B6693B">
              <w:rPr>
                <w:rFonts w:cstheme="minorHAnsi"/>
              </w:rPr>
              <w:t xml:space="preserve">Assess where population and urban growth is projected to </w:t>
            </w:r>
            <w:r w:rsidRPr="00B6693B">
              <w:t>occur</w:t>
            </w:r>
          </w:p>
        </w:tc>
        <w:tc>
          <w:tcPr>
            <w:tcW w:w="2160" w:type="dxa"/>
          </w:tcPr>
          <w:p w14:paraId="607D31F9"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pPr>
            <w:r w:rsidRPr="00B6693B">
              <w:rPr>
                <w:rFonts w:cstheme="minorHAnsi"/>
              </w:rPr>
              <w:t xml:space="preserve">Multi-benefit planning will be able to address and account for </w:t>
            </w:r>
            <w:r>
              <w:rPr>
                <w:rFonts w:cstheme="minorHAnsi"/>
              </w:rPr>
              <w:t xml:space="preserve">regional population </w:t>
            </w:r>
            <w:r w:rsidRPr="00B6693B">
              <w:rPr>
                <w:rFonts w:cstheme="minorHAnsi"/>
              </w:rPr>
              <w:t>growth</w:t>
            </w:r>
            <w:r>
              <w:rPr>
                <w:rFonts w:cstheme="minorHAnsi"/>
              </w:rPr>
              <w:t>.</w:t>
            </w:r>
          </w:p>
        </w:tc>
        <w:tc>
          <w:tcPr>
            <w:tcW w:w="2520" w:type="dxa"/>
          </w:tcPr>
          <w:p w14:paraId="3DF3126C"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pPr>
          </w:p>
        </w:tc>
        <w:tc>
          <w:tcPr>
            <w:tcW w:w="3870" w:type="dxa"/>
          </w:tcPr>
          <w:p w14:paraId="31168177"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Develop population growth projections in floodplains</w:t>
            </w:r>
          </w:p>
        </w:tc>
        <w:tc>
          <w:tcPr>
            <w:tcW w:w="3960" w:type="dxa"/>
          </w:tcPr>
          <w:p w14:paraId="47718FF7" w14:textId="77777777" w:rsidR="006D1020"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5398C">
              <w:t>Consider partnerships that bundle data analysis with an application</w:t>
            </w:r>
            <w:r>
              <w:t xml:space="preserve"> or </w:t>
            </w:r>
            <w:r w:rsidRPr="0045398C">
              <w:t>implementation effort.</w:t>
            </w:r>
          </w:p>
          <w:p w14:paraId="6AACD97C" w14:textId="77777777" w:rsidR="006D1020"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5398C">
              <w:t>Coordinate as appropriate with the Department of Commerce to use appropriate base datasets.</w:t>
            </w:r>
          </w:p>
          <w:p w14:paraId="04205353" w14:textId="77777777" w:rsidR="006D1020" w:rsidRPr="009104EF"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5398C">
              <w:t>Consider environmental justice, transportation, and housing affordability implications of urban infill.</w:t>
            </w:r>
          </w:p>
        </w:tc>
        <w:tc>
          <w:tcPr>
            <w:tcW w:w="3235" w:type="dxa"/>
          </w:tcPr>
          <w:p w14:paraId="2C712803" w14:textId="77777777" w:rsidR="006D1020" w:rsidRPr="0045398C" w:rsidRDefault="006D1020" w:rsidP="004C2FE6">
            <w:pPr>
              <w:pStyle w:val="ListParagraph"/>
              <w:ind w:left="360"/>
              <w:cnfStyle w:val="000000100000" w:firstRow="0" w:lastRow="0" w:firstColumn="0" w:lastColumn="0" w:oddVBand="0" w:evenVBand="0" w:oddHBand="1" w:evenHBand="0" w:firstRowFirstColumn="0" w:firstRowLastColumn="0" w:lastRowFirstColumn="0" w:lastRowLastColumn="0"/>
            </w:pPr>
          </w:p>
        </w:tc>
      </w:tr>
      <w:tr w:rsidR="006D1020" w:rsidRPr="00B6693B" w14:paraId="15138C32" w14:textId="0C18BAB5" w:rsidTr="00EA59F4">
        <w:trPr>
          <w:trHeight w:val="187"/>
        </w:trPr>
        <w:tc>
          <w:tcPr>
            <w:cnfStyle w:val="001000000000" w:firstRow="0" w:lastRow="0" w:firstColumn="1" w:lastColumn="0" w:oddVBand="0" w:evenVBand="0" w:oddHBand="0" w:evenHBand="0" w:firstRowFirstColumn="0" w:firstRowLastColumn="0" w:lastRowFirstColumn="0" w:lastRowLastColumn="0"/>
            <w:tcW w:w="2965" w:type="dxa"/>
          </w:tcPr>
          <w:p w14:paraId="374EA695" w14:textId="77777777" w:rsidR="006D1020" w:rsidRPr="00B6693B" w:rsidRDefault="006D1020" w:rsidP="004C2FE6">
            <w:pPr>
              <w:numPr>
                <w:ilvl w:val="0"/>
                <w:numId w:val="79"/>
              </w:numPr>
              <w:ind w:left="697" w:hanging="697"/>
              <w:contextualSpacing/>
            </w:pPr>
            <w:r w:rsidRPr="00B6693B">
              <w:t>Use climate change projections to predict changes to landscape-scale processes and to assess vulnerabilities</w:t>
            </w:r>
          </w:p>
        </w:tc>
        <w:tc>
          <w:tcPr>
            <w:tcW w:w="2160" w:type="dxa"/>
          </w:tcPr>
          <w:p w14:paraId="5F5970CD"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pPr>
            <w:r w:rsidRPr="00B6693B">
              <w:rPr>
                <w:rFonts w:cstheme="minorHAnsi"/>
              </w:rPr>
              <w:t>Planners and stakeholders have access to improved flood risk information</w:t>
            </w:r>
          </w:p>
        </w:tc>
        <w:tc>
          <w:tcPr>
            <w:tcW w:w="2520" w:type="dxa"/>
          </w:tcPr>
          <w:p w14:paraId="05495E0A"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pPr>
            <w:r>
              <w:t>Update the definition of the flood risk to include future probabilities.</w:t>
            </w:r>
          </w:p>
        </w:tc>
        <w:tc>
          <w:tcPr>
            <w:tcW w:w="3870" w:type="dxa"/>
          </w:tcPr>
          <w:p w14:paraId="6AA958E2"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595DD4">
              <w:rPr>
                <w:rFonts w:cstheme="minorHAnsi"/>
              </w:rPr>
              <w:t>Update climate change projections to strengthen identification of areas at high risk for flooding</w:t>
            </w:r>
            <w:r>
              <w:rPr>
                <w:rFonts w:cstheme="minorHAnsi"/>
              </w:rPr>
              <w:t>.</w:t>
            </w:r>
          </w:p>
        </w:tc>
        <w:tc>
          <w:tcPr>
            <w:tcW w:w="3960" w:type="dxa"/>
          </w:tcPr>
          <w:p w14:paraId="7DC3B93A" w14:textId="77777777" w:rsidR="006D1020" w:rsidRPr="00AE59FA"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Consider partnerships that bundle data analysis with an application or implementation effort.</w:t>
            </w:r>
          </w:p>
          <w:p w14:paraId="58A5F22F"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Ensure the information needs of target</w:t>
            </w:r>
            <w:r>
              <w:rPr>
                <w:rFonts w:cstheme="minorHAnsi"/>
              </w:rPr>
              <w:t xml:space="preserve"> audience is defined</w:t>
            </w:r>
          </w:p>
          <w:p w14:paraId="7148E8B0" w14:textId="77777777" w:rsidR="006D1020" w:rsidRPr="00B6693B" w:rsidRDefault="006D1020" w:rsidP="004C2FE6">
            <w:pPr>
              <w:ind w:left="162" w:hanging="180"/>
              <w:cnfStyle w:val="000000000000" w:firstRow="0" w:lastRow="0" w:firstColumn="0" w:lastColumn="0" w:oddVBand="0" w:evenVBand="0" w:oddHBand="0" w:evenHBand="0" w:firstRowFirstColumn="0" w:firstRowLastColumn="0" w:lastRowFirstColumn="0" w:lastRowLastColumn="0"/>
            </w:pPr>
          </w:p>
        </w:tc>
        <w:tc>
          <w:tcPr>
            <w:tcW w:w="3235" w:type="dxa"/>
          </w:tcPr>
          <w:p w14:paraId="2BBF6D66" w14:textId="77777777" w:rsidR="006D1020" w:rsidRPr="009104EF" w:rsidRDefault="006D1020" w:rsidP="004C2FE6">
            <w:pPr>
              <w:pStyle w:val="ListParagraph"/>
              <w:ind w:left="365"/>
              <w:cnfStyle w:val="000000000000" w:firstRow="0" w:lastRow="0" w:firstColumn="0" w:lastColumn="0" w:oddVBand="0" w:evenVBand="0" w:oddHBand="0" w:evenHBand="0" w:firstRowFirstColumn="0" w:firstRowLastColumn="0" w:lastRowFirstColumn="0" w:lastRowLastColumn="0"/>
              <w:rPr>
                <w:rFonts w:cstheme="minorHAnsi"/>
              </w:rPr>
            </w:pPr>
          </w:p>
        </w:tc>
      </w:tr>
      <w:tr w:rsidR="006D1020" w:rsidRPr="00B6693B" w14:paraId="13C2A05A" w14:textId="69D4AC02" w:rsidTr="00EA59F4">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965" w:type="dxa"/>
          </w:tcPr>
          <w:p w14:paraId="29F60F24" w14:textId="77777777" w:rsidR="006D1020" w:rsidRPr="00B6693B" w:rsidRDefault="006D1020" w:rsidP="004C2FE6">
            <w:pPr>
              <w:numPr>
                <w:ilvl w:val="0"/>
                <w:numId w:val="79"/>
              </w:numPr>
              <w:ind w:hanging="720"/>
              <w:contextualSpacing/>
            </w:pPr>
            <w:r w:rsidRPr="00B6693B">
              <w:t>Increase staff capacity</w:t>
            </w:r>
          </w:p>
        </w:tc>
        <w:tc>
          <w:tcPr>
            <w:tcW w:w="2160" w:type="dxa"/>
          </w:tcPr>
          <w:p w14:paraId="5FAF9BA9"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pPr>
            <w:r w:rsidRPr="00B6693B">
              <w:t>Local communities have the technical expertise and time to facilitate multi-benefit reach-scale planning in floodplains.</w:t>
            </w:r>
          </w:p>
        </w:tc>
        <w:tc>
          <w:tcPr>
            <w:tcW w:w="2520" w:type="dxa"/>
          </w:tcPr>
          <w:p w14:paraId="6EF39C73"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Develop a centralized application process for all floodplains funding sources with regionally supported metrics, goals, and application requirements.</w:t>
            </w:r>
          </w:p>
        </w:tc>
        <w:tc>
          <w:tcPr>
            <w:tcW w:w="3870" w:type="dxa"/>
          </w:tcPr>
          <w:p w14:paraId="12C5E3DD"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Increase staffing or human capital with adequate training and access to data, research, etc.</w:t>
            </w:r>
          </w:p>
          <w:p w14:paraId="4CC340F8"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Identify, synchronize, and grow funding mechanisms to support local planning.</w:t>
            </w:r>
          </w:p>
        </w:tc>
        <w:tc>
          <w:tcPr>
            <w:tcW w:w="3960" w:type="dxa"/>
          </w:tcPr>
          <w:p w14:paraId="79A03FF5" w14:textId="77777777" w:rsidR="006D1020" w:rsidRPr="00B6693B" w:rsidRDefault="006D1020" w:rsidP="004C2FE6">
            <w:pPr>
              <w:pStyle w:val="ListParagraph"/>
              <w:ind w:left="360"/>
              <w:cnfStyle w:val="000000100000" w:firstRow="0" w:lastRow="0" w:firstColumn="0" w:lastColumn="0" w:oddVBand="0" w:evenVBand="0" w:oddHBand="1" w:evenHBand="0" w:firstRowFirstColumn="0" w:firstRowLastColumn="0" w:lastRowFirstColumn="0" w:lastRowLastColumn="0"/>
            </w:pPr>
          </w:p>
        </w:tc>
        <w:tc>
          <w:tcPr>
            <w:tcW w:w="3235" w:type="dxa"/>
          </w:tcPr>
          <w:p w14:paraId="1ED7AD48" w14:textId="77777777" w:rsidR="006D1020" w:rsidRPr="00B6693B" w:rsidRDefault="006D1020" w:rsidP="004C2FE6">
            <w:pPr>
              <w:pStyle w:val="ListParagraph"/>
              <w:ind w:left="360"/>
              <w:cnfStyle w:val="000000100000" w:firstRow="0" w:lastRow="0" w:firstColumn="0" w:lastColumn="0" w:oddVBand="0" w:evenVBand="0" w:oddHBand="1" w:evenHBand="0" w:firstRowFirstColumn="0" w:firstRowLastColumn="0" w:lastRowFirstColumn="0" w:lastRowLastColumn="0"/>
            </w:pPr>
          </w:p>
        </w:tc>
      </w:tr>
      <w:tr w:rsidR="006D1020" w:rsidRPr="00B6693B" w14:paraId="51E4C03E" w14:textId="531F73DA" w:rsidTr="00EA59F4">
        <w:trPr>
          <w:trHeight w:val="187"/>
        </w:trPr>
        <w:tc>
          <w:tcPr>
            <w:cnfStyle w:val="001000000000" w:firstRow="0" w:lastRow="0" w:firstColumn="1" w:lastColumn="0" w:oddVBand="0" w:evenVBand="0" w:oddHBand="0" w:evenHBand="0" w:firstRowFirstColumn="0" w:firstRowLastColumn="0" w:lastRowFirstColumn="0" w:lastRowLastColumn="0"/>
            <w:tcW w:w="2965" w:type="dxa"/>
          </w:tcPr>
          <w:p w14:paraId="2C8E6A66" w14:textId="77777777" w:rsidR="006D1020" w:rsidRPr="00B6693B" w:rsidRDefault="006D1020" w:rsidP="004C2FE6">
            <w:pPr>
              <w:numPr>
                <w:ilvl w:val="0"/>
                <w:numId w:val="79"/>
              </w:numPr>
              <w:ind w:hanging="720"/>
              <w:contextualSpacing/>
            </w:pPr>
            <w:r>
              <w:t>Address political will.</w:t>
            </w:r>
          </w:p>
        </w:tc>
        <w:tc>
          <w:tcPr>
            <w:tcW w:w="2160" w:type="dxa"/>
          </w:tcPr>
          <w:p w14:paraId="6E948C64"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pPr>
            <w:r>
              <w:rPr>
                <w:rFonts w:cstheme="minorHAnsi"/>
              </w:rPr>
              <w:t xml:space="preserve">Regulatory staff are supported and encouraged to develop and implement multi-benefit solutions and </w:t>
            </w:r>
            <w:r>
              <w:rPr>
                <w:rFonts w:cstheme="minorHAnsi"/>
              </w:rPr>
              <w:lastRenderedPageBreak/>
              <w:t>make protective decisions about floodplain development.</w:t>
            </w:r>
          </w:p>
        </w:tc>
        <w:tc>
          <w:tcPr>
            <w:tcW w:w="2520" w:type="dxa"/>
          </w:tcPr>
          <w:p w14:paraId="53DAC127"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lastRenderedPageBreak/>
              <w:t>Regional bodies develop strategies to engage local political actors in supporting regulatory enforcement and implementation.</w:t>
            </w:r>
          </w:p>
        </w:tc>
        <w:tc>
          <w:tcPr>
            <w:tcW w:w="3870" w:type="dxa"/>
          </w:tcPr>
          <w:p w14:paraId="0A30D382"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Educate local leaders on flood and flood risk tolerance projections.</w:t>
            </w:r>
          </w:p>
          <w:p w14:paraId="0E2EC9A4"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Develop cost subsidy analyses that show the true cost of developing in a floodplain.</w:t>
            </w:r>
          </w:p>
        </w:tc>
        <w:tc>
          <w:tcPr>
            <w:tcW w:w="3960" w:type="dxa"/>
          </w:tcPr>
          <w:p w14:paraId="33FA60E3"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Include what local leaders will be targeted, why, and what strategy will be used to engage them.</w:t>
            </w:r>
          </w:p>
          <w:p w14:paraId="2763A2CF"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Reference the data sources of projections to be communicated.</w:t>
            </w:r>
          </w:p>
          <w:p w14:paraId="34699779"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 xml:space="preserve">Incorporate climate change projections </w:t>
            </w:r>
            <w:r>
              <w:lastRenderedPageBreak/>
              <w:t>in flood risk analyses.</w:t>
            </w:r>
          </w:p>
        </w:tc>
        <w:tc>
          <w:tcPr>
            <w:tcW w:w="3235" w:type="dxa"/>
          </w:tcPr>
          <w:p w14:paraId="78AC6415" w14:textId="77777777" w:rsidR="006D1020" w:rsidRDefault="006D1020" w:rsidP="004C2FE6">
            <w:pPr>
              <w:pStyle w:val="ListParagraph"/>
              <w:ind w:left="360"/>
              <w:cnfStyle w:val="000000000000" w:firstRow="0" w:lastRow="0" w:firstColumn="0" w:lastColumn="0" w:oddVBand="0" w:evenVBand="0" w:oddHBand="0" w:evenHBand="0" w:firstRowFirstColumn="0" w:firstRowLastColumn="0" w:lastRowFirstColumn="0" w:lastRowLastColumn="0"/>
            </w:pPr>
          </w:p>
        </w:tc>
      </w:tr>
      <w:tr w:rsidR="006D1020" w:rsidRPr="00B6693B" w14:paraId="2A7F4DF5" w14:textId="08887D6E" w:rsidTr="004C2FE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7740ABEA" w14:textId="6747EF1B" w:rsidR="006D1020" w:rsidRPr="00B6693B" w:rsidRDefault="006D1020" w:rsidP="004C2FE6">
            <w:pPr>
              <w:spacing w:before="120" w:after="120"/>
              <w:ind w:left="706"/>
              <w:contextualSpacing/>
              <w:rPr>
                <w:rFonts w:cstheme="minorHAnsi"/>
                <w:caps/>
                <w:color w:val="FFFFFF" w:themeColor="background1"/>
                <w:sz w:val="24"/>
                <w:szCs w:val="24"/>
              </w:rPr>
            </w:pPr>
            <w:r w:rsidRPr="00B6693B">
              <w:rPr>
                <w:rFonts w:cstheme="minorHAnsi"/>
                <w:caps/>
                <w:color w:val="FFFFFF" w:themeColor="background1"/>
                <w:sz w:val="24"/>
                <w:szCs w:val="24"/>
              </w:rPr>
              <w:t>Design and identify multiple-benefit solutions and strategies</w:t>
            </w:r>
          </w:p>
        </w:tc>
      </w:tr>
      <w:tr w:rsidR="006D1020" w:rsidRPr="00B6693B" w14:paraId="6B8FE6A5" w14:textId="071030BD" w:rsidTr="00EA59F4">
        <w:trPr>
          <w:trHeight w:val="338"/>
        </w:trPr>
        <w:tc>
          <w:tcPr>
            <w:cnfStyle w:val="001000000000" w:firstRow="0" w:lastRow="0" w:firstColumn="1" w:lastColumn="0" w:oddVBand="0" w:evenVBand="0" w:oddHBand="0" w:evenHBand="0" w:firstRowFirstColumn="0" w:firstRowLastColumn="0" w:lastRowFirstColumn="0" w:lastRowLastColumn="0"/>
            <w:tcW w:w="2965" w:type="dxa"/>
          </w:tcPr>
          <w:p w14:paraId="70DE808D" w14:textId="77777777" w:rsidR="006D1020" w:rsidRPr="00B6693B" w:rsidRDefault="006D1020" w:rsidP="004C2FE6">
            <w:pPr>
              <w:numPr>
                <w:ilvl w:val="0"/>
                <w:numId w:val="10"/>
              </w:numPr>
              <w:ind w:hanging="720"/>
              <w:contextualSpacing/>
              <w:rPr>
                <w:rFonts w:cstheme="minorHAnsi"/>
              </w:rPr>
            </w:pPr>
            <w:r w:rsidRPr="00B6693B">
              <w:rPr>
                <w:rFonts w:cstheme="minorHAnsi"/>
              </w:rPr>
              <w:t>Convene collaborative multi-benefit planning groups</w:t>
            </w:r>
          </w:p>
        </w:tc>
        <w:tc>
          <w:tcPr>
            <w:tcW w:w="2160" w:type="dxa"/>
          </w:tcPr>
          <w:p w14:paraId="22F6852E"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Multi-benefit </w:t>
            </w:r>
            <w:r w:rsidRPr="00B6693B">
              <w:rPr>
                <w:rFonts w:cstheme="minorHAnsi"/>
                <w:bCs/>
              </w:rPr>
              <w:t>reach-sale plan</w:t>
            </w:r>
            <w:r>
              <w:rPr>
                <w:rFonts w:cstheme="minorHAnsi"/>
                <w:bCs/>
              </w:rPr>
              <w:t xml:space="preserve">s resulting from collaborative processes have broad support from all relevant stakeholders. </w:t>
            </w:r>
          </w:p>
        </w:tc>
        <w:tc>
          <w:tcPr>
            <w:tcW w:w="2520" w:type="dxa"/>
          </w:tcPr>
          <w:p w14:paraId="665FF52C"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870" w:type="dxa"/>
          </w:tcPr>
          <w:p w14:paraId="0A4D936C"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Develop watershed farm, fish, and flood task forces.</w:t>
            </w:r>
          </w:p>
        </w:tc>
        <w:tc>
          <w:tcPr>
            <w:tcW w:w="3960" w:type="dxa"/>
          </w:tcPr>
          <w:p w14:paraId="5D1D4211"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 xml:space="preserve">Ensure all relevant stakeholders and </w:t>
            </w:r>
            <w:r>
              <w:t>tribes</w:t>
            </w:r>
            <w:r w:rsidRPr="00B6693B">
              <w:t xml:space="preserve"> are engaged.</w:t>
            </w:r>
          </w:p>
          <w:p w14:paraId="467C69FB"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Use Floodplains by Design guidance to convene the group.</w:t>
            </w:r>
          </w:p>
          <w:p w14:paraId="2DFA99ED"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Include facilitation plan and approach for conflict resolution.</w:t>
            </w:r>
          </w:p>
          <w:p w14:paraId="01EFE77A"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Discuss how enabling factors and barriers have been addressed to allow for successful planning.</w:t>
            </w:r>
          </w:p>
        </w:tc>
        <w:tc>
          <w:tcPr>
            <w:tcW w:w="3235" w:type="dxa"/>
          </w:tcPr>
          <w:p w14:paraId="132A7889" w14:textId="77777777" w:rsidR="006D1020" w:rsidRPr="00B6693B" w:rsidRDefault="006D1020" w:rsidP="004C2FE6">
            <w:pPr>
              <w:ind w:left="342"/>
              <w:contextualSpacing/>
              <w:cnfStyle w:val="000000000000" w:firstRow="0" w:lastRow="0" w:firstColumn="0" w:lastColumn="0" w:oddVBand="0" w:evenVBand="0" w:oddHBand="0" w:evenHBand="0" w:firstRowFirstColumn="0" w:firstRowLastColumn="0" w:lastRowFirstColumn="0" w:lastRowLastColumn="0"/>
            </w:pPr>
          </w:p>
        </w:tc>
      </w:tr>
      <w:tr w:rsidR="006D1020" w:rsidRPr="00B6693B" w14:paraId="713A603A" w14:textId="5F5EEA3F" w:rsidTr="00EA59F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965" w:type="dxa"/>
          </w:tcPr>
          <w:p w14:paraId="0A90320C" w14:textId="77777777" w:rsidR="006D1020" w:rsidRPr="00B6693B" w:rsidRDefault="006D1020" w:rsidP="004C2FE6">
            <w:pPr>
              <w:numPr>
                <w:ilvl w:val="0"/>
                <w:numId w:val="10"/>
              </w:numPr>
              <w:ind w:hanging="720"/>
              <w:contextualSpacing/>
              <w:rPr>
                <w:rFonts w:cstheme="minorHAnsi"/>
              </w:rPr>
            </w:pPr>
            <w:r w:rsidRPr="00B6693B">
              <w:rPr>
                <w:rFonts w:cstheme="minorHAnsi"/>
              </w:rPr>
              <w:t>Analyze data to prioritize locations to restore or protect</w:t>
            </w:r>
          </w:p>
        </w:tc>
        <w:tc>
          <w:tcPr>
            <w:tcW w:w="2160" w:type="dxa"/>
          </w:tcPr>
          <w:p w14:paraId="58DCA257"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rPr>
                <w:rFonts w:cstheme="minorHAnsi"/>
                <w:bCs/>
              </w:rPr>
            </w:pPr>
            <w:r w:rsidRPr="00B6693B">
              <w:t xml:space="preserve">Reach-scale planning will </w:t>
            </w:r>
            <w:r>
              <w:t xml:space="preserve">prioritize protecting and restoring </w:t>
            </w:r>
            <w:r w:rsidRPr="00B6693B">
              <w:t>ecologically important areas in floodplains.</w:t>
            </w:r>
          </w:p>
        </w:tc>
        <w:tc>
          <w:tcPr>
            <w:tcW w:w="2520" w:type="dxa"/>
          </w:tcPr>
          <w:p w14:paraId="234CD559"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3870" w:type="dxa"/>
          </w:tcPr>
          <w:p w14:paraId="55A186D4"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Create analysis of ecologically important lands in floodplains overlaid with lands at high risk for development.</w:t>
            </w:r>
          </w:p>
          <w:p w14:paraId="30BE6881"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Identify vulnerable lands to flooding within a city and county to aid in protection and restoration of floodplains.</w:t>
            </w:r>
          </w:p>
          <w:p w14:paraId="13BBEF83"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Estimate effects of planned build-out on drainage and potential flooding.</w:t>
            </w:r>
          </w:p>
        </w:tc>
        <w:tc>
          <w:tcPr>
            <w:tcW w:w="3960" w:type="dxa"/>
          </w:tcPr>
          <w:p w14:paraId="2BE0357B"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Incorporate climate change projections in planning effort</w:t>
            </w:r>
          </w:p>
          <w:p w14:paraId="53706EB3" w14:textId="77777777" w:rsidR="006D1020"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 xml:space="preserve">Include citations of existing plans </w:t>
            </w:r>
            <w:r>
              <w:t xml:space="preserve">or data </w:t>
            </w:r>
            <w:r w:rsidRPr="00B6693B">
              <w:t>that will be used</w:t>
            </w:r>
            <w:r>
              <w:t xml:space="preserve"> to help prioritize locations within the floodplain</w:t>
            </w:r>
            <w:r w:rsidRPr="00B6693B">
              <w:t>.</w:t>
            </w:r>
          </w:p>
          <w:p w14:paraId="1B5399A7"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Consider partnerships that bundle data analysis with a local implementation effort.</w:t>
            </w:r>
          </w:p>
        </w:tc>
        <w:tc>
          <w:tcPr>
            <w:tcW w:w="3235" w:type="dxa"/>
          </w:tcPr>
          <w:p w14:paraId="574D61DB" w14:textId="77777777" w:rsidR="006D1020" w:rsidRPr="00B6693B" w:rsidRDefault="006D1020" w:rsidP="004C2FE6">
            <w:pPr>
              <w:ind w:left="-18"/>
              <w:contextualSpacing/>
              <w:cnfStyle w:val="000000100000" w:firstRow="0" w:lastRow="0" w:firstColumn="0" w:lastColumn="0" w:oddVBand="0" w:evenVBand="0" w:oddHBand="1" w:evenHBand="0" w:firstRowFirstColumn="0" w:firstRowLastColumn="0" w:lastRowFirstColumn="0" w:lastRowLastColumn="0"/>
            </w:pPr>
          </w:p>
        </w:tc>
      </w:tr>
      <w:tr w:rsidR="006D1020" w:rsidRPr="00B6693B" w14:paraId="283BA877" w14:textId="4EAFE8C6" w:rsidTr="00EA59F4">
        <w:trPr>
          <w:trHeight w:val="337"/>
        </w:trPr>
        <w:tc>
          <w:tcPr>
            <w:cnfStyle w:val="001000000000" w:firstRow="0" w:lastRow="0" w:firstColumn="1" w:lastColumn="0" w:oddVBand="0" w:evenVBand="0" w:oddHBand="0" w:evenHBand="0" w:firstRowFirstColumn="0" w:firstRowLastColumn="0" w:lastRowFirstColumn="0" w:lastRowLastColumn="0"/>
            <w:tcW w:w="2965" w:type="dxa"/>
          </w:tcPr>
          <w:p w14:paraId="678A72A0" w14:textId="77777777" w:rsidR="006D1020" w:rsidRPr="00B6693B" w:rsidRDefault="006D1020" w:rsidP="004C2FE6">
            <w:pPr>
              <w:numPr>
                <w:ilvl w:val="0"/>
                <w:numId w:val="10"/>
              </w:numPr>
              <w:ind w:hanging="720"/>
              <w:contextualSpacing/>
              <w:rPr>
                <w:rFonts w:cstheme="minorHAnsi"/>
              </w:rPr>
            </w:pPr>
            <w:r w:rsidRPr="00B6693B">
              <w:rPr>
                <w:rFonts w:cstheme="minorHAnsi"/>
              </w:rPr>
              <w:t>Develop and write the local plan</w:t>
            </w:r>
          </w:p>
        </w:tc>
        <w:tc>
          <w:tcPr>
            <w:tcW w:w="2160" w:type="dxa"/>
          </w:tcPr>
          <w:p w14:paraId="455C5125"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rPr>
                <w:rFonts w:cstheme="minorHAnsi"/>
                <w:bCs/>
              </w:rPr>
            </w:pPr>
            <w:r w:rsidRPr="00B6693B">
              <w:rPr>
                <w:rFonts w:cstheme="minorHAnsi"/>
                <w:bCs/>
              </w:rPr>
              <w:t xml:space="preserve">Multi-benefit, reach-scale floodplain plans </w:t>
            </w:r>
            <w:r>
              <w:rPr>
                <w:rFonts w:cstheme="minorHAnsi"/>
                <w:bCs/>
              </w:rPr>
              <w:t xml:space="preserve">guide socially, environmentally, and economically optimal </w:t>
            </w:r>
            <w:r w:rsidRPr="00B6693B">
              <w:rPr>
                <w:rFonts w:cstheme="minorHAnsi"/>
                <w:bCs/>
              </w:rPr>
              <w:t>protection of intact floodplains and restoration of floodplain function</w:t>
            </w:r>
            <w:r>
              <w:rPr>
                <w:rFonts w:cstheme="minorHAnsi"/>
                <w:bCs/>
              </w:rPr>
              <w:t>.</w:t>
            </w:r>
          </w:p>
        </w:tc>
        <w:tc>
          <w:tcPr>
            <w:tcW w:w="2520" w:type="dxa"/>
          </w:tcPr>
          <w:p w14:paraId="01A1DD4D"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rPr>
                <w:rFonts w:cstheme="minorHAnsi"/>
                <w:b/>
                <w:bCs/>
              </w:rPr>
            </w:pPr>
            <w:r w:rsidRPr="00B6693B">
              <w:t>Establish land use goals and needs for each watershed.</w:t>
            </w:r>
          </w:p>
        </w:tc>
        <w:tc>
          <w:tcPr>
            <w:tcW w:w="3870" w:type="dxa"/>
          </w:tcPr>
          <w:p w14:paraId="39B372D1"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Identify the most important areas to restore or reconnect floodplain</w:t>
            </w:r>
            <w:r>
              <w:t>s or estuaries</w:t>
            </w:r>
            <w:r w:rsidRPr="00B6693B">
              <w:t>.</w:t>
            </w:r>
          </w:p>
          <w:p w14:paraId="34489D56"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Consider agriculture, protection, restoration, and flood protection, and other major stakeholder values within the plan.</w:t>
            </w:r>
          </w:p>
        </w:tc>
        <w:tc>
          <w:tcPr>
            <w:tcW w:w="3960" w:type="dxa"/>
          </w:tcPr>
          <w:p w14:paraId="60C8B047"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Incorporate climate change projections</w:t>
            </w:r>
            <w:r>
              <w:t xml:space="preserve"> and identified vulnerabilities</w:t>
            </w:r>
            <w:r w:rsidRPr="00B6693B">
              <w:t xml:space="preserve"> in planning effort</w:t>
            </w:r>
            <w:r>
              <w:t>.</w:t>
            </w:r>
          </w:p>
          <w:p w14:paraId="0E1F6AF0"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 xml:space="preserve">Include citations of existing plans </w:t>
            </w:r>
            <w:r>
              <w:t xml:space="preserve">or data </w:t>
            </w:r>
            <w:r w:rsidRPr="00B6693B">
              <w:t>that will be used</w:t>
            </w:r>
            <w:r>
              <w:t xml:space="preserve"> to help prioritize locations within the floodplain</w:t>
            </w:r>
            <w:r w:rsidRPr="00B6693B">
              <w:t>.</w:t>
            </w:r>
          </w:p>
          <w:p w14:paraId="6656362D" w14:textId="77777777" w:rsidR="006D1020" w:rsidRPr="00AE59FA"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Discuss how enabling factors and barriers have been addressed to allow for successful planning.</w:t>
            </w:r>
          </w:p>
          <w:p w14:paraId="14695702"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Discuss how lands suitable for restoration or protection will be identified.</w:t>
            </w:r>
          </w:p>
        </w:tc>
        <w:tc>
          <w:tcPr>
            <w:tcW w:w="3235" w:type="dxa"/>
          </w:tcPr>
          <w:p w14:paraId="4D81C214" w14:textId="77777777" w:rsidR="006D1020" w:rsidRPr="00B6693B" w:rsidRDefault="006D1020" w:rsidP="004C2FE6">
            <w:pPr>
              <w:pStyle w:val="ListParagraph"/>
              <w:ind w:left="252"/>
              <w:cnfStyle w:val="000000000000" w:firstRow="0" w:lastRow="0" w:firstColumn="0" w:lastColumn="0" w:oddVBand="0" w:evenVBand="0" w:oddHBand="0" w:evenHBand="0" w:firstRowFirstColumn="0" w:firstRowLastColumn="0" w:lastRowFirstColumn="0" w:lastRowLastColumn="0"/>
            </w:pPr>
          </w:p>
        </w:tc>
      </w:tr>
      <w:tr w:rsidR="006D1020" w:rsidRPr="00B6693B" w14:paraId="70FAA01E" w14:textId="05FF646B" w:rsidTr="00EA59F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965" w:type="dxa"/>
          </w:tcPr>
          <w:p w14:paraId="13BAB4AD" w14:textId="77777777" w:rsidR="006D1020" w:rsidRPr="00B6693B" w:rsidRDefault="006D1020" w:rsidP="004C2FE6">
            <w:pPr>
              <w:numPr>
                <w:ilvl w:val="0"/>
                <w:numId w:val="10"/>
              </w:numPr>
              <w:ind w:hanging="720"/>
              <w:contextualSpacing/>
              <w:rPr>
                <w:rFonts w:cstheme="minorHAnsi"/>
              </w:rPr>
            </w:pPr>
            <w:r w:rsidRPr="00220E6F">
              <w:rPr>
                <w:color w:val="000000" w:themeColor="text1"/>
              </w:rPr>
              <w:t xml:space="preserve">Align </w:t>
            </w:r>
            <w:r>
              <w:rPr>
                <w:color w:val="000000" w:themeColor="text1"/>
              </w:rPr>
              <w:t xml:space="preserve">implementation of or revise </w:t>
            </w:r>
            <w:r>
              <w:rPr>
                <w:color w:val="000000" w:themeColor="text1"/>
              </w:rPr>
              <w:lastRenderedPageBreak/>
              <w:t>regulations.</w:t>
            </w:r>
          </w:p>
        </w:tc>
        <w:tc>
          <w:tcPr>
            <w:tcW w:w="2160" w:type="dxa"/>
          </w:tcPr>
          <w:p w14:paraId="7CB20359"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rPr>
                <w:rFonts w:cstheme="minorHAnsi"/>
                <w:bCs/>
              </w:rPr>
            </w:pPr>
            <w:r>
              <w:rPr>
                <w:szCs w:val="20"/>
              </w:rPr>
              <w:lastRenderedPageBreak/>
              <w:t xml:space="preserve">Regulatory decisions on floodplains are </w:t>
            </w:r>
            <w:r>
              <w:rPr>
                <w:szCs w:val="20"/>
              </w:rPr>
              <w:lastRenderedPageBreak/>
              <w:t>transparent, effective, consistent, and clearly communicated.</w:t>
            </w:r>
          </w:p>
        </w:tc>
        <w:tc>
          <w:tcPr>
            <w:tcW w:w="2520" w:type="dxa"/>
          </w:tcPr>
          <w:p w14:paraId="54375781" w14:textId="77777777" w:rsidR="006D1020"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lastRenderedPageBreak/>
              <w:t xml:space="preserve">Evaluate opportunities to coordinate permit </w:t>
            </w:r>
            <w:r>
              <w:lastRenderedPageBreak/>
              <w:t>applications and reviews across regulatory agencies</w:t>
            </w:r>
          </w:p>
          <w:p w14:paraId="6A24D889" w14:textId="77777777" w:rsidR="006D1020" w:rsidRPr="00011C10"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Local, state, and federal governments facilitate and support inter- and intra-agency communication and collaboration</w:t>
            </w:r>
          </w:p>
        </w:tc>
        <w:tc>
          <w:tcPr>
            <w:tcW w:w="3870" w:type="dxa"/>
          </w:tcPr>
          <w:p w14:paraId="2293F675" w14:textId="77777777" w:rsidR="006D1020"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lastRenderedPageBreak/>
              <w:t>Develop forums for regulatory agencies to share information.</w:t>
            </w:r>
          </w:p>
          <w:p w14:paraId="2162B58E"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3960" w:type="dxa"/>
          </w:tcPr>
          <w:p w14:paraId="62DBD443" w14:textId="77777777" w:rsidR="006D1020" w:rsidRPr="00474BD2"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lastRenderedPageBreak/>
              <w:t>Incl</w:t>
            </w:r>
            <w:r>
              <w:t xml:space="preserve">ude citations of existing plans, permitting processes, or regulations </w:t>
            </w:r>
            <w:r w:rsidRPr="00B6693B">
              <w:lastRenderedPageBreak/>
              <w:t>that will</w:t>
            </w:r>
            <w:r>
              <w:t xml:space="preserve"> be</w:t>
            </w:r>
            <w:r w:rsidRPr="00B6693B">
              <w:t xml:space="preserve"> </w:t>
            </w:r>
            <w:r>
              <w:t>discussed and proposed opportunities for alignment.</w:t>
            </w:r>
          </w:p>
          <w:p w14:paraId="266AF9B7"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Discuss how the proposed project will add efficiencies or reduce barriers to implementation in floodplains.</w:t>
            </w:r>
          </w:p>
        </w:tc>
        <w:tc>
          <w:tcPr>
            <w:tcW w:w="3235" w:type="dxa"/>
          </w:tcPr>
          <w:p w14:paraId="31BC069B" w14:textId="77777777" w:rsidR="006D1020" w:rsidRPr="00B6693B" w:rsidRDefault="006D1020" w:rsidP="004C2FE6">
            <w:pPr>
              <w:pStyle w:val="ListParagraph"/>
              <w:ind w:left="360"/>
              <w:cnfStyle w:val="000000100000" w:firstRow="0" w:lastRow="0" w:firstColumn="0" w:lastColumn="0" w:oddVBand="0" w:evenVBand="0" w:oddHBand="1" w:evenHBand="0" w:firstRowFirstColumn="0" w:firstRowLastColumn="0" w:lastRowFirstColumn="0" w:lastRowLastColumn="0"/>
            </w:pPr>
          </w:p>
        </w:tc>
      </w:tr>
      <w:tr w:rsidR="006D1020" w:rsidRPr="00B6693B" w14:paraId="54ECE8F1" w14:textId="155648D2" w:rsidTr="00EA59F4">
        <w:trPr>
          <w:trHeight w:val="337"/>
        </w:trPr>
        <w:tc>
          <w:tcPr>
            <w:cnfStyle w:val="001000000000" w:firstRow="0" w:lastRow="0" w:firstColumn="1" w:lastColumn="0" w:oddVBand="0" w:evenVBand="0" w:oddHBand="0" w:evenHBand="0" w:firstRowFirstColumn="0" w:firstRowLastColumn="0" w:lastRowFirstColumn="0" w:lastRowLastColumn="0"/>
            <w:tcW w:w="2965" w:type="dxa"/>
          </w:tcPr>
          <w:p w14:paraId="59DD9968" w14:textId="77777777" w:rsidR="006D1020" w:rsidRPr="00B6693B" w:rsidRDefault="006D1020" w:rsidP="004C2FE6">
            <w:pPr>
              <w:numPr>
                <w:ilvl w:val="0"/>
                <w:numId w:val="10"/>
              </w:numPr>
              <w:ind w:hanging="720"/>
              <w:contextualSpacing/>
              <w:rPr>
                <w:rFonts w:cstheme="minorHAnsi"/>
              </w:rPr>
            </w:pPr>
            <w:r>
              <w:rPr>
                <w:rFonts w:cstheme="minorHAnsi"/>
              </w:rPr>
              <w:t>Develop and implement outreach, education, and/or incentive programs. (12)</w:t>
            </w:r>
          </w:p>
        </w:tc>
        <w:tc>
          <w:tcPr>
            <w:tcW w:w="2160" w:type="dxa"/>
          </w:tcPr>
          <w:p w14:paraId="25530406"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rPr>
                <w:rFonts w:cstheme="minorHAnsi"/>
                <w:bCs/>
              </w:rPr>
            </w:pPr>
            <w:r w:rsidRPr="00B6693B">
              <w:rPr>
                <w:rFonts w:cstheme="minorHAnsi"/>
                <w:bCs/>
              </w:rPr>
              <w:t>The public and key decision makers have shared knowledge o</w:t>
            </w:r>
            <w:r>
              <w:rPr>
                <w:rFonts w:cstheme="minorHAnsi"/>
                <w:bCs/>
              </w:rPr>
              <w:t>f the integrated floodplain plan- including</w:t>
            </w:r>
            <w:r w:rsidRPr="00B6693B">
              <w:rPr>
                <w:rFonts w:cstheme="minorHAnsi"/>
                <w:bCs/>
              </w:rPr>
              <w:t xml:space="preserve"> costs, benefits</w:t>
            </w:r>
            <w:r>
              <w:rPr>
                <w:rFonts w:cstheme="minorHAnsi"/>
                <w:bCs/>
              </w:rPr>
              <w:t>,</w:t>
            </w:r>
            <w:r w:rsidRPr="00B6693B">
              <w:rPr>
                <w:rFonts w:cstheme="minorHAnsi"/>
                <w:bCs/>
              </w:rPr>
              <w:t xml:space="preserve"> and risks of future floodplain development</w:t>
            </w:r>
            <w:r>
              <w:rPr>
                <w:rFonts w:cstheme="minorHAnsi"/>
                <w:bCs/>
              </w:rPr>
              <w:t>.</w:t>
            </w:r>
          </w:p>
        </w:tc>
        <w:tc>
          <w:tcPr>
            <w:tcW w:w="2520" w:type="dxa"/>
          </w:tcPr>
          <w:p w14:paraId="7CCE1A77" w14:textId="77777777" w:rsidR="006D1020" w:rsidRPr="00474BD2" w:rsidRDefault="006D1020" w:rsidP="00EA59F4">
            <w:pPr>
              <w:ind w:left="162"/>
              <w:contextualSpacing/>
              <w:cnfStyle w:val="000000000000" w:firstRow="0" w:lastRow="0" w:firstColumn="0" w:lastColumn="0" w:oddVBand="0" w:evenVBand="0" w:oddHBand="0" w:evenHBand="0" w:firstRowFirstColumn="0" w:firstRowLastColumn="0" w:lastRowFirstColumn="0" w:lastRowLastColumn="0"/>
            </w:pPr>
          </w:p>
        </w:tc>
        <w:tc>
          <w:tcPr>
            <w:tcW w:w="3870" w:type="dxa"/>
          </w:tcPr>
          <w:p w14:paraId="09DA4198"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Develop training for planning, public works, and public officials on integrated planning guidelines, benefits, and support groups.</w:t>
            </w:r>
          </w:p>
          <w:p w14:paraId="15130929"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Create and steward monitoring and effectiveness guidance.</w:t>
            </w:r>
          </w:p>
          <w:p w14:paraId="1653326E"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Create infrastructure for regional decision support tools to display and communicate</w:t>
            </w:r>
            <w:r>
              <w:t xml:space="preserve"> a plan’s effectiveness.</w:t>
            </w:r>
          </w:p>
        </w:tc>
        <w:tc>
          <w:tcPr>
            <w:tcW w:w="3960" w:type="dxa"/>
          </w:tcPr>
          <w:p w14:paraId="10C252D9" w14:textId="77777777" w:rsidR="006D1020" w:rsidRDefault="006D1020" w:rsidP="004C2FE6">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B6693B">
              <w:t>Incl</w:t>
            </w:r>
            <w:r>
              <w:t>ude citations of existing plans that will be communicated and how you will measure success or effectiveness of work.</w:t>
            </w:r>
          </w:p>
          <w:p w14:paraId="09F0FABE" w14:textId="77777777" w:rsidR="006D1020" w:rsidRDefault="006D1020" w:rsidP="004C2FE6">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t>Consider using risk tolerance analysis and cost subsidy analysis to target audiences and foster support.</w:t>
            </w:r>
          </w:p>
          <w:p w14:paraId="7CD00F6E" w14:textId="77777777" w:rsidR="006D1020" w:rsidRPr="00B6693B" w:rsidRDefault="006D1020" w:rsidP="004C2FE6">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t>Include an effectiveness assessment strategy.</w:t>
            </w:r>
          </w:p>
        </w:tc>
        <w:tc>
          <w:tcPr>
            <w:tcW w:w="3235" w:type="dxa"/>
          </w:tcPr>
          <w:p w14:paraId="2A3451F8" w14:textId="77777777" w:rsidR="006D1020" w:rsidRPr="00B6693B" w:rsidRDefault="006D1020" w:rsidP="004C2FE6">
            <w:pPr>
              <w:pStyle w:val="ListParagraph"/>
              <w:ind w:left="252"/>
              <w:cnfStyle w:val="000000000000" w:firstRow="0" w:lastRow="0" w:firstColumn="0" w:lastColumn="0" w:oddVBand="0" w:evenVBand="0" w:oddHBand="0" w:evenHBand="0" w:firstRowFirstColumn="0" w:firstRowLastColumn="0" w:lastRowFirstColumn="0" w:lastRowLastColumn="0"/>
            </w:pPr>
          </w:p>
        </w:tc>
      </w:tr>
      <w:tr w:rsidR="006D1020" w:rsidRPr="00B6693B" w14:paraId="71F001EC" w14:textId="34395AFB" w:rsidTr="004C2FE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17641864" w14:textId="7218912F" w:rsidR="006D1020" w:rsidRPr="00B6693B" w:rsidRDefault="006D1020" w:rsidP="004C2FE6">
            <w:pPr>
              <w:numPr>
                <w:ilvl w:val="0"/>
                <w:numId w:val="8"/>
              </w:numPr>
              <w:spacing w:before="120" w:after="120"/>
              <w:ind w:left="706" w:hanging="706"/>
              <w:contextualSpacing/>
              <w:rPr>
                <w:rFonts w:cstheme="minorHAnsi"/>
                <w:caps/>
                <w:color w:val="FFFFFF" w:themeColor="background1"/>
                <w:sz w:val="24"/>
                <w:szCs w:val="24"/>
              </w:rPr>
            </w:pPr>
            <w:r w:rsidRPr="00B6693B">
              <w:rPr>
                <w:rFonts w:cstheme="minorHAnsi"/>
                <w:caps/>
                <w:color w:val="FFFFFF" w:themeColor="background1"/>
                <w:sz w:val="24"/>
                <w:szCs w:val="24"/>
              </w:rPr>
              <w:t>Implement multiple-benefit projects developed through reach-scale planning processes</w:t>
            </w:r>
          </w:p>
        </w:tc>
      </w:tr>
      <w:tr w:rsidR="006D1020" w:rsidRPr="00B6693B" w14:paraId="313ADBE7" w14:textId="7608798F" w:rsidTr="00EA59F4">
        <w:trPr>
          <w:trHeight w:val="335"/>
        </w:trPr>
        <w:tc>
          <w:tcPr>
            <w:cnfStyle w:val="001000000000" w:firstRow="0" w:lastRow="0" w:firstColumn="1" w:lastColumn="0" w:oddVBand="0" w:evenVBand="0" w:oddHBand="0" w:evenHBand="0" w:firstRowFirstColumn="0" w:firstRowLastColumn="0" w:lastRowFirstColumn="0" w:lastRowLastColumn="0"/>
            <w:tcW w:w="2965" w:type="dxa"/>
          </w:tcPr>
          <w:p w14:paraId="1F86B698" w14:textId="77777777" w:rsidR="006D1020" w:rsidRPr="00B6693B" w:rsidRDefault="006D1020" w:rsidP="004C2FE6">
            <w:pPr>
              <w:numPr>
                <w:ilvl w:val="0"/>
                <w:numId w:val="11"/>
              </w:numPr>
              <w:ind w:hanging="720"/>
              <w:contextualSpacing/>
            </w:pPr>
            <w:r w:rsidRPr="00B6693B">
              <w:t>Implement plans and priorities: Protect</w:t>
            </w:r>
          </w:p>
        </w:tc>
        <w:tc>
          <w:tcPr>
            <w:tcW w:w="2160" w:type="dxa"/>
          </w:tcPr>
          <w:p w14:paraId="0E17A270" w14:textId="77777777" w:rsidR="006D1020" w:rsidRPr="00B6693B" w:rsidRDefault="006D1020" w:rsidP="004C2FE6">
            <w:pPr>
              <w:cnfStyle w:val="000000000000" w:firstRow="0" w:lastRow="0" w:firstColumn="0" w:lastColumn="0" w:oddVBand="0" w:evenVBand="0" w:oddHBand="0" w:evenHBand="0" w:firstRowFirstColumn="0" w:firstRowLastColumn="0" w:lastRowFirstColumn="0" w:lastRowLastColumn="0"/>
              <w:rPr>
                <w:b/>
                <w:bCs/>
                <w:i/>
                <w:highlight w:val="yellow"/>
              </w:rPr>
            </w:pPr>
            <w:r w:rsidRPr="00B6693B">
              <w:rPr>
                <w:rFonts w:cstheme="minorHAnsi"/>
              </w:rPr>
              <w:t xml:space="preserve">Intact areas of functioning floodplain are </w:t>
            </w:r>
            <w:r>
              <w:rPr>
                <w:rFonts w:cstheme="minorHAnsi"/>
              </w:rPr>
              <w:t xml:space="preserve">prioritized and </w:t>
            </w:r>
            <w:r w:rsidRPr="00B6693B">
              <w:rPr>
                <w:rFonts w:cstheme="minorHAnsi"/>
              </w:rPr>
              <w:t>protected.</w:t>
            </w:r>
          </w:p>
        </w:tc>
        <w:tc>
          <w:tcPr>
            <w:tcW w:w="2520" w:type="dxa"/>
          </w:tcPr>
          <w:p w14:paraId="3BBF6586" w14:textId="77777777" w:rsidR="006D1020" w:rsidRPr="00634A35" w:rsidRDefault="006D1020" w:rsidP="004C2FE6">
            <w:pPr>
              <w:cnfStyle w:val="000000000000" w:firstRow="0" w:lastRow="0" w:firstColumn="0" w:lastColumn="0" w:oddVBand="0" w:evenVBand="0" w:oddHBand="0" w:evenHBand="0" w:firstRowFirstColumn="0" w:firstRowLastColumn="0" w:lastRowFirstColumn="0" w:lastRowLastColumn="0"/>
              <w:rPr>
                <w:bCs/>
                <w:i/>
                <w:highlight w:val="yellow"/>
              </w:rPr>
            </w:pPr>
            <w:r w:rsidRPr="00634A35">
              <w:rPr>
                <w:rFonts w:cstheme="minorHAnsi"/>
                <w:bCs/>
              </w:rPr>
              <w:t>Explore opportunities for flexible funding that enables opportunistic acquisitions.</w:t>
            </w:r>
          </w:p>
        </w:tc>
        <w:tc>
          <w:tcPr>
            <w:tcW w:w="3870" w:type="dxa"/>
          </w:tcPr>
          <w:p w14:paraId="38A6A06B"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Land acquisition and conservation easements.</w:t>
            </w:r>
          </w:p>
          <w:p w14:paraId="6B65016F"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Communicate effectiveness data and success stories and learning from plan implementation.</w:t>
            </w:r>
          </w:p>
        </w:tc>
        <w:tc>
          <w:tcPr>
            <w:tcW w:w="3960" w:type="dxa"/>
          </w:tcPr>
          <w:p w14:paraId="1CF4F3FD"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Cite reach-scale plan used to identify project.</w:t>
            </w:r>
          </w:p>
          <w:p w14:paraId="7C4103B4"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Focus on protection of agricultural floodplains that have not been converted.</w:t>
            </w:r>
          </w:p>
          <w:p w14:paraId="65380594"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Link acquisitions to a cost subsidy analysis that prioritizes critical buy-outs in flood prone areas.</w:t>
            </w:r>
          </w:p>
        </w:tc>
        <w:tc>
          <w:tcPr>
            <w:tcW w:w="3235" w:type="dxa"/>
          </w:tcPr>
          <w:p w14:paraId="3E2C5CDC" w14:textId="77777777" w:rsidR="006D1020" w:rsidRPr="00B6693B" w:rsidRDefault="006D1020" w:rsidP="004C2FE6">
            <w:pPr>
              <w:ind w:left="252"/>
              <w:contextualSpacing/>
              <w:cnfStyle w:val="000000000000" w:firstRow="0" w:lastRow="0" w:firstColumn="0" w:lastColumn="0" w:oddVBand="0" w:evenVBand="0" w:oddHBand="0" w:evenHBand="0" w:firstRowFirstColumn="0" w:firstRowLastColumn="0" w:lastRowFirstColumn="0" w:lastRowLastColumn="0"/>
            </w:pPr>
          </w:p>
        </w:tc>
      </w:tr>
      <w:tr w:rsidR="006D1020" w:rsidRPr="00B6693B" w14:paraId="0F3C8FAF" w14:textId="46F32BC7" w:rsidTr="00EA59F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965" w:type="dxa"/>
          </w:tcPr>
          <w:p w14:paraId="3A12FE4A" w14:textId="77777777" w:rsidR="006D1020" w:rsidRPr="00B6693B" w:rsidRDefault="006D1020" w:rsidP="004C2FE6">
            <w:pPr>
              <w:numPr>
                <w:ilvl w:val="0"/>
                <w:numId w:val="11"/>
              </w:numPr>
              <w:ind w:hanging="720"/>
              <w:contextualSpacing/>
            </w:pPr>
            <w:r w:rsidRPr="00B6693B">
              <w:t>Implement plans and priorities: Restore</w:t>
            </w:r>
          </w:p>
        </w:tc>
        <w:tc>
          <w:tcPr>
            <w:tcW w:w="2160" w:type="dxa"/>
          </w:tcPr>
          <w:p w14:paraId="05B240C4"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rPr>
                <w:b/>
                <w:bCs/>
                <w:i/>
                <w:highlight w:val="yellow"/>
              </w:rPr>
            </w:pPr>
            <w:r w:rsidRPr="00B6693B">
              <w:rPr>
                <w:rFonts w:cstheme="minorHAnsi"/>
              </w:rPr>
              <w:t xml:space="preserve">Floodplain function is restored in </w:t>
            </w:r>
            <w:r>
              <w:rPr>
                <w:rFonts w:cstheme="minorHAnsi"/>
              </w:rPr>
              <w:t>priority locations</w:t>
            </w:r>
            <w:r w:rsidRPr="00B6693B">
              <w:rPr>
                <w:rFonts w:cstheme="minorHAnsi"/>
              </w:rPr>
              <w:t>.</w:t>
            </w:r>
          </w:p>
        </w:tc>
        <w:tc>
          <w:tcPr>
            <w:tcW w:w="2520" w:type="dxa"/>
          </w:tcPr>
          <w:p w14:paraId="226B578D"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rPr>
                <w:b/>
                <w:bCs/>
                <w:i/>
                <w:highlight w:val="yellow"/>
              </w:rPr>
            </w:pPr>
          </w:p>
        </w:tc>
        <w:tc>
          <w:tcPr>
            <w:tcW w:w="3870" w:type="dxa"/>
          </w:tcPr>
          <w:p w14:paraId="0B0A867B"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Remove hard shoreline infrastructure in floodplains.</w:t>
            </w:r>
          </w:p>
          <w:p w14:paraId="2DD5D063"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Monitor and evaluate effectiveness of solutions identified and implemented from plans.</w:t>
            </w:r>
          </w:p>
          <w:p w14:paraId="7EA8262D" w14:textId="77777777" w:rsidR="006D1020"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Communicate effectiveness data and success stories and learning from plan implementation.</w:t>
            </w:r>
          </w:p>
          <w:p w14:paraId="13CD7FBE"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Identify opportunities to use soft shoreline</w:t>
            </w:r>
            <w:r>
              <w:t xml:space="preserve"> techniques</w:t>
            </w:r>
            <w:r w:rsidRPr="00B6693B">
              <w:t>, including river deltas.</w:t>
            </w:r>
          </w:p>
        </w:tc>
        <w:tc>
          <w:tcPr>
            <w:tcW w:w="3960" w:type="dxa"/>
          </w:tcPr>
          <w:p w14:paraId="4DAA4502"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Cite reach-scale plan used to identify project.</w:t>
            </w:r>
          </w:p>
          <w:p w14:paraId="18264548" w14:textId="77777777" w:rsidR="006D1020" w:rsidRPr="00B6693B" w:rsidRDefault="006D1020" w:rsidP="004C2FE6">
            <w:p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3235" w:type="dxa"/>
          </w:tcPr>
          <w:p w14:paraId="79E3528C" w14:textId="77777777" w:rsidR="006D1020" w:rsidRPr="00B6693B" w:rsidRDefault="006D1020" w:rsidP="004C2FE6">
            <w:pPr>
              <w:ind w:left="252"/>
              <w:contextualSpacing/>
              <w:cnfStyle w:val="000000100000" w:firstRow="0" w:lastRow="0" w:firstColumn="0" w:lastColumn="0" w:oddVBand="0" w:evenVBand="0" w:oddHBand="1" w:evenHBand="0" w:firstRowFirstColumn="0" w:firstRowLastColumn="0" w:lastRowFirstColumn="0" w:lastRowLastColumn="0"/>
            </w:pPr>
          </w:p>
        </w:tc>
      </w:tr>
      <w:tr w:rsidR="006D1020" w:rsidRPr="00B6693B" w14:paraId="24E29959" w14:textId="20E2BC39" w:rsidTr="00EA59F4">
        <w:trPr>
          <w:trHeight w:val="334"/>
        </w:trPr>
        <w:tc>
          <w:tcPr>
            <w:cnfStyle w:val="001000000000" w:firstRow="0" w:lastRow="0" w:firstColumn="1" w:lastColumn="0" w:oddVBand="0" w:evenVBand="0" w:oddHBand="0" w:evenHBand="0" w:firstRowFirstColumn="0" w:firstRowLastColumn="0" w:lastRowFirstColumn="0" w:lastRowLastColumn="0"/>
            <w:tcW w:w="2965" w:type="dxa"/>
          </w:tcPr>
          <w:p w14:paraId="2160ECB7" w14:textId="77777777" w:rsidR="006D1020" w:rsidRPr="00B6693B" w:rsidRDefault="006D1020" w:rsidP="004C2FE6">
            <w:pPr>
              <w:numPr>
                <w:ilvl w:val="0"/>
                <w:numId w:val="11"/>
              </w:numPr>
              <w:ind w:hanging="720"/>
              <w:contextualSpacing/>
            </w:pPr>
            <w:r>
              <w:rPr>
                <w:rFonts w:cstheme="minorHAnsi"/>
              </w:rPr>
              <w:lastRenderedPageBreak/>
              <w:t>Develop and implement outreach, education, and/or incentive programs. (12)</w:t>
            </w:r>
          </w:p>
        </w:tc>
        <w:tc>
          <w:tcPr>
            <w:tcW w:w="2160" w:type="dxa"/>
          </w:tcPr>
          <w:p w14:paraId="1E65EE8A" w14:textId="77777777" w:rsidR="006D1020" w:rsidRDefault="006D1020" w:rsidP="004C2F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Land owners become stewards of their property and take actions that are protective of floodplains.</w:t>
            </w:r>
          </w:p>
        </w:tc>
        <w:tc>
          <w:tcPr>
            <w:tcW w:w="2520" w:type="dxa"/>
          </w:tcPr>
          <w:p w14:paraId="477CF79A" w14:textId="77777777" w:rsidR="006D1020" w:rsidRPr="00B6693B" w:rsidRDefault="006D1020" w:rsidP="004C2FE6">
            <w:pPr>
              <w:contextualSpacing/>
              <w:cnfStyle w:val="000000000000" w:firstRow="0" w:lastRow="0" w:firstColumn="0" w:lastColumn="0" w:oddVBand="0" w:evenVBand="0" w:oddHBand="0" w:evenHBand="0" w:firstRowFirstColumn="0" w:firstRowLastColumn="0" w:lastRowFirstColumn="0" w:lastRowLastColumn="0"/>
            </w:pPr>
          </w:p>
        </w:tc>
        <w:tc>
          <w:tcPr>
            <w:tcW w:w="3870" w:type="dxa"/>
          </w:tcPr>
          <w:p w14:paraId="2033B620"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Social marketing campaign/incentive program to influence land owners to move flood-vulnerable land out of production.</w:t>
            </w:r>
          </w:p>
          <w:p w14:paraId="7ADEA1AB"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Payments for ecosystem services programs targeting floodplain acreage or function.</w:t>
            </w:r>
          </w:p>
        </w:tc>
        <w:tc>
          <w:tcPr>
            <w:tcW w:w="3960" w:type="dxa"/>
          </w:tcPr>
          <w:p w14:paraId="49ED183A"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Cite reach-sca</w:t>
            </w:r>
            <w:r>
              <w:t>le plan used to identify audience and target activities</w:t>
            </w:r>
            <w:r w:rsidRPr="00B6693B">
              <w:t>.</w:t>
            </w:r>
          </w:p>
          <w:p w14:paraId="27C753B2"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Consider using a social marketing approach that includes target audience analysis, a clear behavior ask, and an effectiveness assessment strategy.</w:t>
            </w:r>
          </w:p>
        </w:tc>
        <w:tc>
          <w:tcPr>
            <w:tcW w:w="3235" w:type="dxa"/>
          </w:tcPr>
          <w:p w14:paraId="355B97D2" w14:textId="77777777" w:rsidR="006D1020" w:rsidRPr="00B6693B" w:rsidRDefault="006D1020" w:rsidP="004C2FE6">
            <w:pPr>
              <w:ind w:left="252"/>
              <w:contextualSpacing/>
              <w:cnfStyle w:val="000000000000" w:firstRow="0" w:lastRow="0" w:firstColumn="0" w:lastColumn="0" w:oddVBand="0" w:evenVBand="0" w:oddHBand="0" w:evenHBand="0" w:firstRowFirstColumn="0" w:firstRowLastColumn="0" w:lastRowFirstColumn="0" w:lastRowLastColumn="0"/>
            </w:pPr>
          </w:p>
        </w:tc>
      </w:tr>
      <w:tr w:rsidR="006D1020" w:rsidRPr="00B6693B" w14:paraId="480280EE" w14:textId="15DC2736" w:rsidTr="00EA59F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965" w:type="dxa"/>
          </w:tcPr>
          <w:p w14:paraId="2421C253" w14:textId="77777777" w:rsidR="006D1020" w:rsidRPr="00B6693B" w:rsidRDefault="006D1020" w:rsidP="004C2FE6">
            <w:pPr>
              <w:numPr>
                <w:ilvl w:val="0"/>
                <w:numId w:val="11"/>
              </w:numPr>
              <w:ind w:hanging="720"/>
              <w:contextualSpacing/>
            </w:pPr>
            <w:r w:rsidRPr="00B6693B">
              <w:t>Direct growth away from priority areas</w:t>
            </w:r>
          </w:p>
        </w:tc>
        <w:tc>
          <w:tcPr>
            <w:tcW w:w="2160" w:type="dxa"/>
          </w:tcPr>
          <w:p w14:paraId="3E28BF92"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rPr>
                <w:b/>
                <w:bCs/>
                <w:i/>
                <w:highlight w:val="yellow"/>
              </w:rPr>
            </w:pPr>
            <w:r>
              <w:rPr>
                <w:rFonts w:cstheme="minorHAnsi"/>
              </w:rPr>
              <w:t>G</w:t>
            </w:r>
            <w:r w:rsidRPr="00B6693B">
              <w:rPr>
                <w:rFonts w:cstheme="minorHAnsi"/>
              </w:rPr>
              <w:t>rowth</w:t>
            </w:r>
            <w:r>
              <w:rPr>
                <w:rFonts w:cstheme="minorHAnsi"/>
              </w:rPr>
              <w:t>, conversion, and development</w:t>
            </w:r>
            <w:r w:rsidRPr="00B6693B">
              <w:rPr>
                <w:rFonts w:cstheme="minorHAnsi"/>
              </w:rPr>
              <w:t xml:space="preserve"> are reduced </w:t>
            </w:r>
            <w:r>
              <w:rPr>
                <w:rFonts w:cstheme="minorHAnsi"/>
              </w:rPr>
              <w:t xml:space="preserve">in </w:t>
            </w:r>
            <w:r w:rsidRPr="00B6693B">
              <w:rPr>
                <w:rFonts w:cstheme="minorHAnsi"/>
              </w:rPr>
              <w:t>floodplains.</w:t>
            </w:r>
          </w:p>
        </w:tc>
        <w:tc>
          <w:tcPr>
            <w:tcW w:w="2520" w:type="dxa"/>
          </w:tcPr>
          <w:p w14:paraId="3C4A2093" w14:textId="77777777" w:rsidR="006D1020" w:rsidRDefault="006D1020" w:rsidP="00EA59F4">
            <w:pPr>
              <w:contextualSpacing/>
              <w:cnfStyle w:val="000000100000" w:firstRow="0" w:lastRow="0" w:firstColumn="0" w:lastColumn="0" w:oddVBand="0" w:evenVBand="0" w:oddHBand="1" w:evenHBand="0" w:firstRowFirstColumn="0" w:firstRowLastColumn="0" w:lastRowFirstColumn="0" w:lastRowLastColumn="0"/>
            </w:pPr>
            <w:r w:rsidRPr="00B6693B">
              <w:t>Create preferential tax incentives for open land vs. new development in floodplains.</w:t>
            </w:r>
          </w:p>
          <w:p w14:paraId="02D08DC2" w14:textId="77777777" w:rsidR="006D1020" w:rsidRPr="00B6693B" w:rsidRDefault="006D1020" w:rsidP="004C2FE6">
            <w:pPr>
              <w:cnfStyle w:val="000000100000" w:firstRow="0" w:lastRow="0" w:firstColumn="0" w:lastColumn="0" w:oddVBand="0" w:evenVBand="0" w:oddHBand="1" w:evenHBand="0" w:firstRowFirstColumn="0" w:firstRowLastColumn="0" w:lastRowFirstColumn="0" w:lastRowLastColumn="0"/>
              <w:rPr>
                <w:b/>
                <w:bCs/>
                <w:i/>
                <w:highlight w:val="yellow"/>
              </w:rPr>
            </w:pPr>
          </w:p>
        </w:tc>
        <w:tc>
          <w:tcPr>
            <w:tcW w:w="3870" w:type="dxa"/>
          </w:tcPr>
          <w:p w14:paraId="15DB039A"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Improve the implementation of existing regulations and permitting processes regarding Critical Area Ordinances, frequently flooded areas, Shoreline Management Act, and Growth Management Act.</w:t>
            </w:r>
          </w:p>
          <w:p w14:paraId="0E25E04D"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 xml:space="preserve">Include the full cost of emergency measures in the development costs. </w:t>
            </w:r>
          </w:p>
          <w:p w14:paraId="5E1A9AAD" w14:textId="77777777" w:rsidR="006D1020"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Acquire and remove development rights in floodplain areas and support programs that do so.</w:t>
            </w:r>
          </w:p>
          <w:p w14:paraId="3DACBB3C"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Direct growth away from intact floodplains through regulations and market forces.</w:t>
            </w:r>
          </w:p>
        </w:tc>
        <w:tc>
          <w:tcPr>
            <w:tcW w:w="3960" w:type="dxa"/>
          </w:tcPr>
          <w:p w14:paraId="2697C537" w14:textId="77777777" w:rsidR="006D1020" w:rsidRPr="00B6693B" w:rsidRDefault="006D1020"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 xml:space="preserve">For acquisitions: </w:t>
            </w:r>
            <w:r w:rsidRPr="00B6693B">
              <w:t>Cite reach-scale plan used to identify project.</w:t>
            </w:r>
          </w:p>
          <w:p w14:paraId="27758F58" w14:textId="77777777" w:rsidR="006D1020" w:rsidRPr="00B6693B" w:rsidRDefault="006D1020" w:rsidP="004C2FE6">
            <w:pPr>
              <w:ind w:left="162" w:hanging="180"/>
              <w:contextualSpacing/>
              <w:cnfStyle w:val="000000100000" w:firstRow="0" w:lastRow="0" w:firstColumn="0" w:lastColumn="0" w:oddVBand="0" w:evenVBand="0" w:oddHBand="1" w:evenHBand="0" w:firstRowFirstColumn="0" w:firstRowLastColumn="0" w:lastRowFirstColumn="0" w:lastRowLastColumn="0"/>
            </w:pPr>
          </w:p>
          <w:p w14:paraId="6408FDEE" w14:textId="77777777" w:rsidR="006D1020" w:rsidRPr="00B6693B" w:rsidRDefault="006D1020" w:rsidP="004C2FE6">
            <w:pPr>
              <w:ind w:left="162" w:hanging="180"/>
              <w:cnfStyle w:val="000000100000" w:firstRow="0" w:lastRow="0" w:firstColumn="0" w:lastColumn="0" w:oddVBand="0" w:evenVBand="0" w:oddHBand="1" w:evenHBand="0" w:firstRowFirstColumn="0" w:firstRowLastColumn="0" w:lastRowFirstColumn="0" w:lastRowLastColumn="0"/>
            </w:pPr>
          </w:p>
        </w:tc>
        <w:tc>
          <w:tcPr>
            <w:tcW w:w="3235" w:type="dxa"/>
          </w:tcPr>
          <w:p w14:paraId="39D906E1" w14:textId="77777777" w:rsidR="006D1020" w:rsidRDefault="006D1020" w:rsidP="004C2FE6">
            <w:pPr>
              <w:ind w:left="252"/>
              <w:contextualSpacing/>
              <w:cnfStyle w:val="000000100000" w:firstRow="0" w:lastRow="0" w:firstColumn="0" w:lastColumn="0" w:oddVBand="0" w:evenVBand="0" w:oddHBand="1" w:evenHBand="0" w:firstRowFirstColumn="0" w:firstRowLastColumn="0" w:lastRowFirstColumn="0" w:lastRowLastColumn="0"/>
              <w:rPr>
                <w:rFonts w:cstheme="minorHAnsi"/>
              </w:rPr>
            </w:pPr>
          </w:p>
        </w:tc>
      </w:tr>
      <w:tr w:rsidR="006D1020" w:rsidRPr="00B6693B" w14:paraId="05A2A8E3" w14:textId="55E9AB6C" w:rsidTr="00EA59F4">
        <w:trPr>
          <w:trHeight w:val="334"/>
        </w:trPr>
        <w:tc>
          <w:tcPr>
            <w:cnfStyle w:val="001000000000" w:firstRow="0" w:lastRow="0" w:firstColumn="1" w:lastColumn="0" w:oddVBand="0" w:evenVBand="0" w:oddHBand="0" w:evenHBand="0" w:firstRowFirstColumn="0" w:firstRowLastColumn="0" w:lastRowFirstColumn="0" w:lastRowLastColumn="0"/>
            <w:tcW w:w="2965" w:type="dxa"/>
          </w:tcPr>
          <w:p w14:paraId="231912C3" w14:textId="77777777" w:rsidR="006D1020" w:rsidRPr="00B6693B" w:rsidRDefault="006D1020" w:rsidP="004C2FE6">
            <w:pPr>
              <w:numPr>
                <w:ilvl w:val="0"/>
                <w:numId w:val="11"/>
              </w:numPr>
              <w:ind w:hanging="720"/>
              <w:contextualSpacing/>
            </w:pPr>
            <w:r w:rsidRPr="00AA3D5E">
              <w:rPr>
                <w:rFonts w:cstheme="minorHAnsi"/>
              </w:rPr>
              <w:t>Collect and analyze data to adaptively manage restoration practices</w:t>
            </w:r>
            <w:r>
              <w:rPr>
                <w:rFonts w:cstheme="minorHAnsi"/>
              </w:rPr>
              <w:t>. (17)</w:t>
            </w:r>
          </w:p>
        </w:tc>
        <w:tc>
          <w:tcPr>
            <w:tcW w:w="2160" w:type="dxa"/>
          </w:tcPr>
          <w:p w14:paraId="13F196B0" w14:textId="77777777" w:rsidR="006D1020" w:rsidRDefault="006D1020" w:rsidP="004C2F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Monitoring informs long-term stewardship of projects and adaptive management of multi-benefit plans.</w:t>
            </w:r>
          </w:p>
        </w:tc>
        <w:tc>
          <w:tcPr>
            <w:tcW w:w="2520" w:type="dxa"/>
          </w:tcPr>
          <w:p w14:paraId="362E9B3B" w14:textId="77777777" w:rsidR="006D1020" w:rsidRPr="00B6693B" w:rsidRDefault="006D1020" w:rsidP="00EA59F4">
            <w:pPr>
              <w:pStyle w:val="ListParagraph"/>
              <w:ind w:left="252"/>
              <w:cnfStyle w:val="000000000000" w:firstRow="0" w:lastRow="0" w:firstColumn="0" w:lastColumn="0" w:oddVBand="0" w:evenVBand="0" w:oddHBand="0" w:evenHBand="0" w:firstRowFirstColumn="0" w:firstRowLastColumn="0" w:lastRowFirstColumn="0" w:lastRowLastColumn="0"/>
            </w:pPr>
          </w:p>
        </w:tc>
        <w:tc>
          <w:tcPr>
            <w:tcW w:w="3870" w:type="dxa"/>
          </w:tcPr>
          <w:p w14:paraId="3505F03D" w14:textId="77777777" w:rsidR="006D1020" w:rsidRPr="00B6693B"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513FAF">
              <w:t>Evaluate habitat response and restoration outcomes to specific design approaches to improve critical design decisions and cost assessments for levee removal</w:t>
            </w:r>
            <w:r>
              <w:t>.</w:t>
            </w:r>
          </w:p>
        </w:tc>
        <w:tc>
          <w:tcPr>
            <w:tcW w:w="3960" w:type="dxa"/>
          </w:tcPr>
          <w:p w14:paraId="3FDE2AC7" w14:textId="77777777" w:rsidR="006D1020" w:rsidRPr="00474BD2" w:rsidRDefault="006D1020" w:rsidP="004C2FE6">
            <w:pPr>
              <w:pStyle w:val="ListParagraph"/>
              <w:numPr>
                <w:ilvl w:val="0"/>
                <w:numId w:val="39"/>
              </w:numPr>
              <w:ind w:left="162" w:hanging="180"/>
              <w:cnfStyle w:val="000000000000" w:firstRow="0" w:lastRow="0" w:firstColumn="0" w:lastColumn="0" w:oddVBand="0" w:evenVBand="0" w:oddHBand="0" w:evenHBand="0" w:firstRowFirstColumn="0" w:firstRowLastColumn="0" w:lastRowFirstColumn="0" w:lastRowLastColumn="0"/>
            </w:pPr>
            <w:r w:rsidRPr="00474BD2">
              <w:t>Use and refer to Floodplains by Design for regional metrics for monitoring.</w:t>
            </w:r>
          </w:p>
          <w:p w14:paraId="491BED3C" w14:textId="77777777" w:rsidR="006D1020" w:rsidRPr="00474BD2" w:rsidRDefault="006D1020" w:rsidP="004C2FE6">
            <w:pPr>
              <w:pStyle w:val="ListParagraph"/>
              <w:numPr>
                <w:ilvl w:val="0"/>
                <w:numId w:val="39"/>
              </w:numPr>
              <w:ind w:left="162" w:hanging="180"/>
              <w:cnfStyle w:val="000000000000" w:firstRow="0" w:lastRow="0" w:firstColumn="0" w:lastColumn="0" w:oddVBand="0" w:evenVBand="0" w:oddHBand="0" w:evenHBand="0" w:firstRowFirstColumn="0" w:firstRowLastColumn="0" w:lastRowFirstColumn="0" w:lastRowLastColumn="0"/>
            </w:pPr>
            <w:r w:rsidRPr="00474BD2">
              <w:t>In the project budget, consider including funds for Watershed Councils or Conservation Districts to conduct long-term stewardship.</w:t>
            </w:r>
          </w:p>
          <w:p w14:paraId="4F68E193" w14:textId="77777777" w:rsidR="006D1020" w:rsidRDefault="006D1020"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Monitoring efforts should consider ecological, economic, and social outcomes of plans and projects.</w:t>
            </w:r>
          </w:p>
        </w:tc>
        <w:tc>
          <w:tcPr>
            <w:tcW w:w="3235" w:type="dxa"/>
          </w:tcPr>
          <w:p w14:paraId="0062253B" w14:textId="7DF2D876" w:rsidR="004C2FE6" w:rsidRDefault="004C2FE6" w:rsidP="004C2FE6">
            <w:pPr>
              <w:pStyle w:val="ListParagraph"/>
              <w:ind w:left="252"/>
              <w:cnfStyle w:val="000000000000" w:firstRow="0" w:lastRow="0" w:firstColumn="0" w:lastColumn="0" w:oddVBand="0" w:evenVBand="0" w:oddHBand="0" w:evenHBand="0" w:firstRowFirstColumn="0" w:firstRowLastColumn="0" w:lastRowFirstColumn="0" w:lastRowLastColumn="0"/>
              <w:rPr>
                <w:rFonts w:cstheme="minorHAnsi"/>
              </w:rPr>
            </w:pPr>
          </w:p>
          <w:p w14:paraId="68671695" w14:textId="77777777" w:rsidR="006D1020" w:rsidRPr="004C2FE6" w:rsidRDefault="006D1020" w:rsidP="004C2FE6">
            <w:pPr>
              <w:jc w:val="center"/>
              <w:cnfStyle w:val="000000000000" w:firstRow="0" w:lastRow="0" w:firstColumn="0" w:lastColumn="0" w:oddVBand="0" w:evenVBand="0" w:oddHBand="0" w:evenHBand="0" w:firstRowFirstColumn="0" w:firstRowLastColumn="0" w:lastRowFirstColumn="0" w:lastRowLastColumn="0"/>
            </w:pPr>
          </w:p>
        </w:tc>
      </w:tr>
    </w:tbl>
    <w:p w14:paraId="3BEB7F9E" w14:textId="77777777" w:rsidR="00747E92" w:rsidRDefault="00747E92">
      <w:pPr>
        <w:rPr>
          <w:rFonts w:asciiTheme="majorHAnsi" w:eastAsiaTheme="majorEastAsia" w:hAnsiTheme="majorHAnsi" w:cstheme="majorBidi"/>
          <w:color w:val="2E74B5" w:themeColor="accent1" w:themeShade="BF"/>
          <w:sz w:val="32"/>
          <w:szCs w:val="32"/>
        </w:rPr>
      </w:pPr>
      <w:bookmarkStart w:id="17" w:name="_Toc485101470"/>
      <w:r>
        <w:br w:type="page"/>
      </w:r>
    </w:p>
    <w:p w14:paraId="42A74E07" w14:textId="00619DB3" w:rsidR="00A7645F" w:rsidRDefault="00A7645F" w:rsidP="00A7645F">
      <w:pPr>
        <w:pStyle w:val="Heading1"/>
      </w:pPr>
      <w:bookmarkStart w:id="18" w:name="_Toc486242376"/>
      <w:r>
        <w:lastRenderedPageBreak/>
        <w:t>Estuary Regional Priorities</w:t>
      </w:r>
      <w:bookmarkEnd w:id="17"/>
      <w:bookmarkEnd w:id="18"/>
    </w:p>
    <w:p w14:paraId="27693F9B" w14:textId="77777777" w:rsidR="00A7645F" w:rsidRDefault="00A7645F" w:rsidP="00A7645F">
      <w:pPr>
        <w:spacing w:after="0" w:line="240" w:lineRule="auto"/>
        <w:rPr>
          <w:rFonts w:cstheme="minorHAnsi"/>
          <w:b/>
        </w:rPr>
      </w:pPr>
      <w:r w:rsidRPr="00D86D98">
        <w:rPr>
          <w:rFonts w:cstheme="minorHAnsi"/>
          <w:b/>
        </w:rPr>
        <w:t>Vital Sign</w:t>
      </w:r>
      <w:r>
        <w:rPr>
          <w:rFonts w:cstheme="minorHAnsi"/>
          <w:b/>
        </w:rPr>
        <w:t xml:space="preserve"> Indicator</w:t>
      </w:r>
      <w:r w:rsidRPr="00D86D98">
        <w:rPr>
          <w:rFonts w:cstheme="minorHAnsi"/>
          <w:b/>
        </w:rPr>
        <w:t xml:space="preserve"> Target</w:t>
      </w:r>
      <w:r>
        <w:rPr>
          <w:rFonts w:cstheme="minorHAnsi"/>
          <w:b/>
        </w:rPr>
        <w:t xml:space="preserve">s: </w:t>
      </w:r>
    </w:p>
    <w:p w14:paraId="0BB9E7B7" w14:textId="77777777" w:rsidR="00A7645F" w:rsidRDefault="00A7645F" w:rsidP="00952348">
      <w:pPr>
        <w:pStyle w:val="ListParagraph"/>
        <w:numPr>
          <w:ilvl w:val="0"/>
          <w:numId w:val="38"/>
        </w:numPr>
        <w:rPr>
          <w:rFonts w:cstheme="minorHAnsi"/>
        </w:rPr>
      </w:pPr>
      <w:r w:rsidRPr="00A1012E">
        <w:rPr>
          <w:rFonts w:cstheme="minorHAnsi"/>
        </w:rPr>
        <w:t>7,380 quality acres of estuarine wetlands are restored basin-wide, which is 20% of total estimated restoration need.</w:t>
      </w:r>
    </w:p>
    <w:p w14:paraId="75FB191D" w14:textId="77777777" w:rsidR="00A7645F" w:rsidRPr="00906260" w:rsidRDefault="00A7645F" w:rsidP="00952348">
      <w:pPr>
        <w:pStyle w:val="ListParagraph"/>
        <w:numPr>
          <w:ilvl w:val="0"/>
          <w:numId w:val="38"/>
        </w:numPr>
        <w:rPr>
          <w:rFonts w:cstheme="minorHAnsi"/>
        </w:rPr>
      </w:pPr>
      <w:r w:rsidRPr="00A1012E">
        <w:rPr>
          <w:rFonts w:cstheme="minorHAnsi"/>
        </w:rPr>
        <w:t xml:space="preserve">By 2020, all Chinook natal river deltas meet 10-year salmon recovery goals (or 10% of restoration need as proxy for river deltas lacking quantitative acreage goals in salmon recovery plans). </w:t>
      </w:r>
    </w:p>
    <w:p w14:paraId="3CFF723C" w14:textId="77777777" w:rsidR="00A7645F" w:rsidRPr="00D86D98" w:rsidRDefault="00A7645F" w:rsidP="00A7645F">
      <w:pPr>
        <w:spacing w:after="0" w:line="240" w:lineRule="auto"/>
        <w:rPr>
          <w:rFonts w:cstheme="minorHAnsi"/>
          <w:b/>
        </w:rPr>
      </w:pPr>
      <w:r w:rsidRPr="00D86D98">
        <w:rPr>
          <w:rFonts w:cstheme="minorHAnsi"/>
          <w:b/>
        </w:rPr>
        <w:t>Strategy Justification:</w:t>
      </w:r>
    </w:p>
    <w:p w14:paraId="2ECE35A6" w14:textId="77777777" w:rsidR="00A7645F" w:rsidRDefault="00A7645F" w:rsidP="00A7645F">
      <w:pPr>
        <w:spacing w:after="120" w:line="240" w:lineRule="auto"/>
      </w:pPr>
      <w:r w:rsidRPr="00DE52D9">
        <w:t>River delta estuaries form where river floodplains meet the sea, creating a unique and important environment where freshwater mixes with salt water and sediments collect. Estuaries are home to a diverse array of specially adapted plants and animals, which take advantage of the fertility there, moving in and out with the tides.</w:t>
      </w:r>
      <w:r>
        <w:t xml:space="preserve"> </w:t>
      </w:r>
      <w:r w:rsidRPr="00DE52D9">
        <w:t>Estuaries provide important feeding and resting habitat for young salmon, migratory birds, and many other species that cannot find these unique benefits in any other place in our landscape. Young salmon that spend time in delta estuaries grow faster and are more likely to survive their ocean migration.</w:t>
      </w:r>
    </w:p>
    <w:p w14:paraId="37ECF094" w14:textId="77777777" w:rsidR="00A7645F" w:rsidRPr="00240B40" w:rsidRDefault="00A7645F" w:rsidP="00A7645F">
      <w:pPr>
        <w:spacing w:after="120" w:line="240" w:lineRule="auto"/>
        <w:rPr>
          <w:rFonts w:cstheme="minorHAnsi"/>
        </w:rPr>
      </w:pPr>
      <w:r>
        <w:t xml:space="preserve">The Estuaries Vital Sign Indicator Target is measured across the </w:t>
      </w:r>
      <w:r w:rsidRPr="00603700">
        <w:rPr>
          <w:b/>
          <w:i/>
        </w:rPr>
        <w:t>sixteen large river delta estuaries</w:t>
      </w:r>
      <w:r>
        <w:t xml:space="preserve"> in Puget Sound. </w:t>
      </w:r>
      <w:r w:rsidRPr="00DD2BC7">
        <w:t>The majority of estuary habitat in Puget Sound was lost many decades ago with conversion to farmland by developing and maintaining drainage infrastructure.</w:t>
      </w:r>
      <w:r>
        <w:t xml:space="preserve"> H</w:t>
      </w:r>
      <w:r w:rsidRPr="00DE52D9">
        <w:t>istorically, agricultural deltas were the largest estuaries and are now the greatest opportunity for large additions of estuary acreage of high habitat quality potential</w:t>
      </w:r>
      <w:r>
        <w:t xml:space="preserve"> (</w:t>
      </w:r>
      <w:r w:rsidRPr="00DE52D9">
        <w:t>Nooksack, Samish, Skagit, Snohomish, Stillaguamish</w:t>
      </w:r>
      <w:r>
        <w:t>)</w:t>
      </w:r>
      <w:r w:rsidRPr="00DE52D9">
        <w:t>.</w:t>
      </w:r>
      <w:r>
        <w:t xml:space="preserve"> The Implementation Strategy for Estuaries Vital Sign Indicator Target </w:t>
      </w:r>
      <w:r w:rsidRPr="00D3338E">
        <w:rPr>
          <w:b/>
          <w:i/>
        </w:rPr>
        <w:t>prioritizes these large agricultural deltas</w:t>
      </w:r>
      <w:r>
        <w:t xml:space="preserve"> </w:t>
      </w:r>
      <w:r w:rsidRPr="00D3338E">
        <w:t xml:space="preserve">and aims to enable and accelerate tidal inundation of land in major agricultural river deltas </w:t>
      </w:r>
      <w:r w:rsidRPr="00DD2BC7">
        <w:t>while minimizing impact and maximizing benefits to farming communities</w:t>
      </w:r>
      <w:r>
        <w:t xml:space="preserve"> and other stakeholders. </w:t>
      </w:r>
      <w:r w:rsidRPr="009301D5">
        <w:rPr>
          <w:rFonts w:eastAsia="Times New Roman" w:cstheme="minorHAnsi"/>
          <w:color w:val="000000"/>
        </w:rPr>
        <w:t>Nearshore habitats outside of river deltas (embayments, beaches, etc.) are not included in the Estuaries Vital Sign indicator. However, the Shoreline Armor Regional Priorities addresses nearshore habitats outside of the major river deltas.</w:t>
      </w:r>
      <w:r>
        <w:rPr>
          <w:rFonts w:eastAsia="Times New Roman" w:cstheme="minorHAnsi"/>
          <w:color w:val="000000"/>
        </w:rPr>
        <w:t xml:space="preserve"> </w:t>
      </w:r>
      <w:r>
        <w:rPr>
          <w:rFonts w:cstheme="minorHAnsi"/>
          <w:b/>
        </w:rPr>
        <w:t>Projects proposed within the 16 priority estuaries</w:t>
      </w:r>
      <w:r w:rsidRPr="00214DF1">
        <w:rPr>
          <w:rFonts w:cstheme="minorHAnsi"/>
          <w:b/>
        </w:rPr>
        <w:t xml:space="preserve"> will be prioritized because they can contribute the most to the regional Vital Sign.</w:t>
      </w:r>
    </w:p>
    <w:p w14:paraId="17D63E5A" w14:textId="77777777" w:rsidR="00A7645F" w:rsidRDefault="00A7645F" w:rsidP="00A7645F">
      <w:pPr>
        <w:spacing w:after="120" w:line="240" w:lineRule="auto"/>
        <w:rPr>
          <w:rFonts w:ascii="Calibri" w:hAnsi="Calibri" w:cs="Calibri"/>
          <w:i/>
        </w:rPr>
      </w:pPr>
    </w:p>
    <w:p w14:paraId="1122BB58" w14:textId="77777777" w:rsidR="00A7645F" w:rsidRDefault="00A7645F" w:rsidP="00A7645F">
      <w:pPr>
        <w:rPr>
          <w:rFonts w:cstheme="minorHAnsi"/>
          <w:b/>
        </w:rPr>
      </w:pPr>
      <w:r>
        <w:rPr>
          <w:rFonts w:cstheme="minorHAnsi"/>
          <w:b/>
        </w:rPr>
        <w:t>Estuary Regional Priorities</w:t>
      </w:r>
    </w:p>
    <w:p w14:paraId="7C79DEBB" w14:textId="77777777" w:rsidR="00A7645F" w:rsidRPr="00FE005A" w:rsidRDefault="00A7645F" w:rsidP="00952348">
      <w:pPr>
        <w:pStyle w:val="ListParagraph"/>
        <w:numPr>
          <w:ilvl w:val="0"/>
          <w:numId w:val="56"/>
        </w:numPr>
        <w:spacing w:after="0"/>
        <w:rPr>
          <w:rFonts w:cstheme="minorHAnsi"/>
          <w:caps/>
        </w:rPr>
      </w:pPr>
      <w:r w:rsidRPr="00FE005A">
        <w:rPr>
          <w:rFonts w:cstheme="minorHAnsi"/>
          <w:caps/>
          <w:szCs w:val="24"/>
        </w:rPr>
        <w:t>Enable greater local planning capacity to develop and implement multi-benefit, delta-scale estuary restoration</w:t>
      </w:r>
    </w:p>
    <w:p w14:paraId="6A629BE0" w14:textId="77777777" w:rsidR="00A7645F" w:rsidRPr="00FE005A" w:rsidRDefault="00A7645F" w:rsidP="00952348">
      <w:pPr>
        <w:pStyle w:val="ListParagraph"/>
        <w:numPr>
          <w:ilvl w:val="0"/>
          <w:numId w:val="56"/>
        </w:numPr>
        <w:spacing w:after="0"/>
        <w:rPr>
          <w:rFonts w:cstheme="minorHAnsi"/>
          <w:caps/>
          <w:sz w:val="20"/>
        </w:rPr>
      </w:pPr>
      <w:r w:rsidRPr="00FE005A">
        <w:rPr>
          <w:rFonts w:cstheme="minorHAnsi"/>
          <w:caps/>
          <w:szCs w:val="24"/>
        </w:rPr>
        <w:t>Design delta-scale, multi-benefit solutions for estuary restoration</w:t>
      </w:r>
      <w:r w:rsidRPr="00FE005A">
        <w:rPr>
          <w:rFonts w:cstheme="minorHAnsi"/>
          <w:caps/>
          <w:sz w:val="20"/>
        </w:rPr>
        <w:t xml:space="preserve"> </w:t>
      </w:r>
    </w:p>
    <w:p w14:paraId="6402C899" w14:textId="77777777" w:rsidR="00A7645F" w:rsidRPr="00FE005A" w:rsidRDefault="00A7645F" w:rsidP="00952348">
      <w:pPr>
        <w:pStyle w:val="ListParagraph"/>
        <w:numPr>
          <w:ilvl w:val="0"/>
          <w:numId w:val="56"/>
        </w:numPr>
        <w:spacing w:after="0"/>
        <w:rPr>
          <w:rFonts w:cstheme="minorHAnsi"/>
          <w:caps/>
          <w:sz w:val="20"/>
        </w:rPr>
      </w:pPr>
      <w:r w:rsidRPr="00FE005A">
        <w:rPr>
          <w:rFonts w:cstheme="minorHAnsi"/>
          <w:caps/>
          <w:szCs w:val="24"/>
        </w:rPr>
        <w:t>Implement delta-scale estuary restoration plans to increase tidally inundated areas while meeting the needs of diverse stakeholders</w:t>
      </w:r>
    </w:p>
    <w:p w14:paraId="59D688D2" w14:textId="77777777" w:rsidR="00A7645F" w:rsidRPr="00FE005A" w:rsidRDefault="00A7645F" w:rsidP="00A7645F">
      <w:pPr>
        <w:pStyle w:val="ListParagraph"/>
        <w:spacing w:after="0"/>
        <w:ind w:left="1080"/>
        <w:rPr>
          <w:rFonts w:cstheme="minorHAnsi"/>
          <w:caps/>
          <w:sz w:val="20"/>
        </w:rPr>
      </w:pPr>
    </w:p>
    <w:tbl>
      <w:tblPr>
        <w:tblStyle w:val="GridTable4-Accent110"/>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2215"/>
        <w:gridCol w:w="2803"/>
        <w:gridCol w:w="4013"/>
        <w:gridCol w:w="3997"/>
        <w:gridCol w:w="3325"/>
      </w:tblGrid>
      <w:tr w:rsidR="004C2FE6" w:rsidRPr="00B6693B" w14:paraId="49B6EC09" w14:textId="37037BCA" w:rsidTr="00AA318E">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2357" w:type="dxa"/>
            <w:vMerge w:val="restart"/>
            <w:tcBorders>
              <w:top w:val="none" w:sz="0" w:space="0" w:color="auto"/>
              <w:left w:val="none" w:sz="0" w:space="0" w:color="auto"/>
              <w:bottom w:val="none" w:sz="0" w:space="0" w:color="auto"/>
              <w:right w:val="none" w:sz="0" w:space="0" w:color="auto"/>
            </w:tcBorders>
            <w:vAlign w:val="center"/>
          </w:tcPr>
          <w:p w14:paraId="164BC811" w14:textId="77777777" w:rsidR="004C2FE6" w:rsidRPr="00B6693B" w:rsidRDefault="004C2FE6" w:rsidP="004C2FE6">
            <w:pPr>
              <w:jc w:val="center"/>
              <w:rPr>
                <w:caps/>
                <w:sz w:val="24"/>
                <w:szCs w:val="24"/>
              </w:rPr>
            </w:pPr>
            <w:r w:rsidRPr="00B6693B">
              <w:rPr>
                <w:caps/>
                <w:sz w:val="24"/>
                <w:szCs w:val="24"/>
              </w:rPr>
              <w:t>Approach</w:t>
            </w:r>
          </w:p>
        </w:tc>
        <w:tc>
          <w:tcPr>
            <w:tcW w:w="2215" w:type="dxa"/>
            <w:vMerge w:val="restart"/>
            <w:tcBorders>
              <w:top w:val="none" w:sz="0" w:space="0" w:color="auto"/>
              <w:left w:val="none" w:sz="0" w:space="0" w:color="auto"/>
              <w:bottom w:val="none" w:sz="0" w:space="0" w:color="auto"/>
              <w:right w:val="none" w:sz="0" w:space="0" w:color="auto"/>
            </w:tcBorders>
            <w:vAlign w:val="center"/>
          </w:tcPr>
          <w:p w14:paraId="7446FD9A" w14:textId="77777777" w:rsidR="004C2FE6" w:rsidRPr="00B6693B" w:rsidRDefault="004C2FE6"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Desired Outcome</w:t>
            </w:r>
          </w:p>
        </w:tc>
        <w:tc>
          <w:tcPr>
            <w:tcW w:w="10813" w:type="dxa"/>
            <w:gridSpan w:val="3"/>
            <w:tcBorders>
              <w:top w:val="none" w:sz="0" w:space="0" w:color="auto"/>
              <w:left w:val="none" w:sz="0" w:space="0" w:color="auto"/>
              <w:bottom w:val="none" w:sz="0" w:space="0" w:color="auto"/>
              <w:right w:val="none" w:sz="0" w:space="0" w:color="auto"/>
            </w:tcBorders>
            <w:vAlign w:val="center"/>
          </w:tcPr>
          <w:p w14:paraId="627BFD72" w14:textId="77777777" w:rsidR="004C2FE6" w:rsidRPr="00B6693B" w:rsidRDefault="004C2FE6"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Description/Clarifications</w:t>
            </w:r>
          </w:p>
        </w:tc>
        <w:tc>
          <w:tcPr>
            <w:tcW w:w="3325" w:type="dxa"/>
            <w:vMerge w:val="restart"/>
            <w:tcBorders>
              <w:top w:val="none" w:sz="0" w:space="0" w:color="auto"/>
              <w:left w:val="none" w:sz="0" w:space="0" w:color="auto"/>
              <w:bottom w:val="none" w:sz="0" w:space="0" w:color="auto"/>
              <w:right w:val="none" w:sz="0" w:space="0" w:color="auto"/>
            </w:tcBorders>
            <w:vAlign w:val="center"/>
          </w:tcPr>
          <w:p w14:paraId="1BB0B98B" w14:textId="3E5DB825" w:rsidR="004C2FE6" w:rsidRPr="00B6693B" w:rsidRDefault="004C2FE6"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Pr>
                <w:caps/>
                <w:sz w:val="24"/>
                <w:szCs w:val="24"/>
              </w:rPr>
              <w:t>LOCAL Context</w:t>
            </w:r>
          </w:p>
        </w:tc>
      </w:tr>
      <w:tr w:rsidR="004C2FE6" w:rsidRPr="00B6693B" w14:paraId="018E1F86" w14:textId="65CAD612" w:rsidTr="00442C82">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2357" w:type="dxa"/>
            <w:vMerge/>
            <w:tcBorders>
              <w:top w:val="none" w:sz="0" w:space="0" w:color="auto"/>
              <w:left w:val="none" w:sz="0" w:space="0" w:color="auto"/>
              <w:bottom w:val="none" w:sz="0" w:space="0" w:color="auto"/>
              <w:right w:val="none" w:sz="0" w:space="0" w:color="auto"/>
            </w:tcBorders>
          </w:tcPr>
          <w:p w14:paraId="0989E526" w14:textId="77777777" w:rsidR="004C2FE6" w:rsidRPr="00B6693B" w:rsidRDefault="004C2FE6" w:rsidP="004C2FE6">
            <w:pPr>
              <w:rPr>
                <w:caps/>
                <w:sz w:val="24"/>
                <w:szCs w:val="24"/>
              </w:rPr>
            </w:pPr>
          </w:p>
        </w:tc>
        <w:tc>
          <w:tcPr>
            <w:tcW w:w="2215" w:type="dxa"/>
            <w:vMerge/>
            <w:tcBorders>
              <w:top w:val="none" w:sz="0" w:space="0" w:color="auto"/>
              <w:left w:val="none" w:sz="0" w:space="0" w:color="auto"/>
              <w:bottom w:val="none" w:sz="0" w:space="0" w:color="auto"/>
              <w:right w:val="none" w:sz="0" w:space="0" w:color="auto"/>
            </w:tcBorders>
          </w:tcPr>
          <w:p w14:paraId="0A28880C" w14:textId="77777777" w:rsidR="004C2FE6" w:rsidRPr="00B6693B" w:rsidRDefault="004C2FE6" w:rsidP="004C2FE6">
            <w:pPr>
              <w:cnfStyle w:val="100000000000" w:firstRow="1" w:lastRow="0" w:firstColumn="0" w:lastColumn="0" w:oddVBand="0" w:evenVBand="0" w:oddHBand="0" w:evenHBand="0" w:firstRowFirstColumn="0" w:firstRowLastColumn="0" w:lastRowFirstColumn="0" w:lastRowLastColumn="0"/>
              <w:rPr>
                <w:caps/>
                <w:sz w:val="24"/>
                <w:szCs w:val="24"/>
              </w:rPr>
            </w:pPr>
          </w:p>
        </w:tc>
        <w:tc>
          <w:tcPr>
            <w:tcW w:w="2803" w:type="dxa"/>
            <w:tcBorders>
              <w:top w:val="none" w:sz="0" w:space="0" w:color="auto"/>
              <w:left w:val="none" w:sz="0" w:space="0" w:color="auto"/>
              <w:bottom w:val="none" w:sz="0" w:space="0" w:color="auto"/>
              <w:right w:val="none" w:sz="0" w:space="0" w:color="auto"/>
            </w:tcBorders>
            <w:vAlign w:val="center"/>
          </w:tcPr>
          <w:p w14:paraId="4FF7F266" w14:textId="77777777" w:rsidR="004C2FE6" w:rsidRPr="00B6693B" w:rsidRDefault="004C2FE6"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Policy Needs</w:t>
            </w:r>
          </w:p>
        </w:tc>
        <w:tc>
          <w:tcPr>
            <w:tcW w:w="4013" w:type="dxa"/>
            <w:tcBorders>
              <w:top w:val="none" w:sz="0" w:space="0" w:color="auto"/>
              <w:left w:val="none" w:sz="0" w:space="0" w:color="auto"/>
              <w:bottom w:val="none" w:sz="0" w:space="0" w:color="auto"/>
              <w:right w:val="none" w:sz="0" w:space="0" w:color="auto"/>
            </w:tcBorders>
            <w:vAlign w:val="center"/>
          </w:tcPr>
          <w:p w14:paraId="761B1C2D" w14:textId="77777777" w:rsidR="004C2FE6" w:rsidRPr="00B6693B" w:rsidRDefault="004C2FE6"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Example Actions</w:t>
            </w:r>
          </w:p>
        </w:tc>
        <w:tc>
          <w:tcPr>
            <w:tcW w:w="3997" w:type="dxa"/>
            <w:tcBorders>
              <w:top w:val="none" w:sz="0" w:space="0" w:color="auto"/>
              <w:left w:val="none" w:sz="0" w:space="0" w:color="auto"/>
              <w:bottom w:val="none" w:sz="0" w:space="0" w:color="auto"/>
              <w:right w:val="none" w:sz="0" w:space="0" w:color="auto"/>
            </w:tcBorders>
            <w:vAlign w:val="center"/>
          </w:tcPr>
          <w:p w14:paraId="0914E47C" w14:textId="77777777" w:rsidR="004C2FE6" w:rsidRPr="00B6693B" w:rsidRDefault="004C2FE6"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Proposal Guidance</w:t>
            </w:r>
          </w:p>
        </w:tc>
        <w:tc>
          <w:tcPr>
            <w:tcW w:w="3325" w:type="dxa"/>
            <w:vMerge/>
            <w:tcBorders>
              <w:top w:val="none" w:sz="0" w:space="0" w:color="auto"/>
              <w:left w:val="none" w:sz="0" w:space="0" w:color="auto"/>
              <w:bottom w:val="none" w:sz="0" w:space="0" w:color="auto"/>
              <w:right w:val="none" w:sz="0" w:space="0" w:color="auto"/>
            </w:tcBorders>
          </w:tcPr>
          <w:p w14:paraId="318362CE" w14:textId="77777777" w:rsidR="004C2FE6" w:rsidRPr="00B6693B" w:rsidRDefault="004C2FE6" w:rsidP="004C2FE6">
            <w:pPr>
              <w:jc w:val="center"/>
              <w:cnfStyle w:val="100000000000" w:firstRow="1" w:lastRow="0" w:firstColumn="0" w:lastColumn="0" w:oddVBand="0" w:evenVBand="0" w:oddHBand="0" w:evenHBand="0" w:firstRowFirstColumn="0" w:firstRowLastColumn="0" w:lastRowFirstColumn="0" w:lastRowLastColumn="0"/>
              <w:rPr>
                <w:caps/>
                <w:sz w:val="24"/>
                <w:szCs w:val="24"/>
              </w:rPr>
            </w:pPr>
          </w:p>
        </w:tc>
      </w:tr>
      <w:tr w:rsidR="004C2FE6" w:rsidRPr="00B6693B" w14:paraId="1A726BB7" w14:textId="187252C1" w:rsidTr="00AA318E">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5385" w:type="dxa"/>
            <w:gridSpan w:val="5"/>
            <w:shd w:val="clear" w:color="auto" w:fill="ED7D31" w:themeFill="accent2"/>
          </w:tcPr>
          <w:p w14:paraId="445C0D2E" w14:textId="77777777" w:rsidR="004C2FE6" w:rsidRPr="00B6693B" w:rsidRDefault="004C2FE6" w:rsidP="004C2FE6">
            <w:pPr>
              <w:spacing w:before="120" w:after="120"/>
              <w:contextualSpacing/>
              <w:rPr>
                <w:caps/>
                <w:color w:val="FFFFFF" w:themeColor="background1"/>
                <w:sz w:val="24"/>
                <w:szCs w:val="24"/>
              </w:rPr>
            </w:pPr>
            <w:r w:rsidRPr="00E4617F">
              <w:rPr>
                <w:rFonts w:cstheme="minorHAnsi"/>
                <w:caps/>
                <w:color w:val="FFFFFF" w:themeColor="background1"/>
                <w:sz w:val="24"/>
                <w:szCs w:val="24"/>
              </w:rPr>
              <w:t>Estuaries Priority 1: Enable greater local planning capacity to develop and implement multi-benefit, delta-scale estuary restoration</w:t>
            </w:r>
          </w:p>
        </w:tc>
        <w:tc>
          <w:tcPr>
            <w:tcW w:w="3325" w:type="dxa"/>
            <w:shd w:val="clear" w:color="auto" w:fill="ED7D31" w:themeFill="accent2"/>
          </w:tcPr>
          <w:p w14:paraId="74DD6863" w14:textId="77777777" w:rsidR="004C2FE6" w:rsidRPr="00E4617F" w:rsidRDefault="004C2FE6" w:rsidP="004C2FE6">
            <w:pPr>
              <w:spacing w:before="120" w:after="120"/>
              <w:contextualSpacing/>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4C2FE6" w:rsidRPr="00B6693B" w14:paraId="25936D20" w14:textId="6CFA9998" w:rsidTr="00442C82">
        <w:trPr>
          <w:trHeight w:val="190"/>
        </w:trPr>
        <w:tc>
          <w:tcPr>
            <w:cnfStyle w:val="001000000000" w:firstRow="0" w:lastRow="0" w:firstColumn="1" w:lastColumn="0" w:oddVBand="0" w:evenVBand="0" w:oddHBand="0" w:evenHBand="0" w:firstRowFirstColumn="0" w:firstRowLastColumn="0" w:lastRowFirstColumn="0" w:lastRowLastColumn="0"/>
            <w:tcW w:w="2357" w:type="dxa"/>
          </w:tcPr>
          <w:p w14:paraId="329B0DCB" w14:textId="77777777" w:rsidR="004C2FE6" w:rsidRPr="00B40772" w:rsidRDefault="004C2FE6" w:rsidP="004C2FE6">
            <w:pPr>
              <w:rPr>
                <w:b w:val="0"/>
              </w:rPr>
            </w:pPr>
            <w:r w:rsidRPr="00B40772">
              <w:rPr>
                <w:rFonts w:cstheme="minorHAnsi"/>
              </w:rPr>
              <w:t>Use climate change projections to predict changes to landscape-scale processes and to assess vulnerabilities</w:t>
            </w:r>
            <w:r>
              <w:rPr>
                <w:rFonts w:cstheme="minorHAnsi"/>
              </w:rPr>
              <w:t>.</w:t>
            </w:r>
            <w:r w:rsidRPr="00B40772">
              <w:rPr>
                <w:szCs w:val="20"/>
              </w:rPr>
              <w:t xml:space="preserve"> </w:t>
            </w:r>
            <w:r>
              <w:rPr>
                <w:szCs w:val="20"/>
              </w:rPr>
              <w:t>(5)</w:t>
            </w:r>
          </w:p>
        </w:tc>
        <w:tc>
          <w:tcPr>
            <w:tcW w:w="2215" w:type="dxa"/>
          </w:tcPr>
          <w:p w14:paraId="016CF513" w14:textId="77777777" w:rsidR="004C2FE6" w:rsidRPr="003719AE" w:rsidRDefault="004C2FE6" w:rsidP="004C2FE6">
            <w:pPr>
              <w:cnfStyle w:val="000000000000" w:firstRow="0" w:lastRow="0" w:firstColumn="0" w:lastColumn="0" w:oddVBand="0" w:evenVBand="0" w:oddHBand="0" w:evenHBand="0" w:firstRowFirstColumn="0" w:firstRowLastColumn="0" w:lastRowFirstColumn="0" w:lastRowLastColumn="0"/>
              <w:rPr>
                <w:rFonts w:cstheme="minorHAnsi"/>
              </w:rPr>
            </w:pPr>
            <w:r w:rsidRPr="00A1012E">
              <w:rPr>
                <w:szCs w:val="20"/>
              </w:rPr>
              <w:t>Improve</w:t>
            </w:r>
            <w:r>
              <w:rPr>
                <w:szCs w:val="20"/>
              </w:rPr>
              <w:t>d</w:t>
            </w:r>
            <w:r w:rsidRPr="00A1012E">
              <w:rPr>
                <w:szCs w:val="20"/>
              </w:rPr>
              <w:t xml:space="preserve"> delta-scale understanding of sediment and climate change dynamics</w:t>
            </w:r>
            <w:r>
              <w:rPr>
                <w:szCs w:val="20"/>
              </w:rPr>
              <w:t xml:space="preserve"> informs more resilient estuary recovery planning.</w:t>
            </w:r>
          </w:p>
        </w:tc>
        <w:tc>
          <w:tcPr>
            <w:tcW w:w="2803" w:type="dxa"/>
          </w:tcPr>
          <w:p w14:paraId="4C028297" w14:textId="77777777" w:rsidR="004C2FE6" w:rsidRPr="00B6693B" w:rsidRDefault="004C2FE6" w:rsidP="004C2FE6">
            <w:pPr>
              <w:cnfStyle w:val="000000000000" w:firstRow="0" w:lastRow="0" w:firstColumn="0" w:lastColumn="0" w:oddVBand="0" w:evenVBand="0" w:oddHBand="0" w:evenHBand="0" w:firstRowFirstColumn="0" w:firstRowLastColumn="0" w:lastRowFirstColumn="0" w:lastRowLastColumn="0"/>
            </w:pPr>
          </w:p>
        </w:tc>
        <w:tc>
          <w:tcPr>
            <w:tcW w:w="4013" w:type="dxa"/>
          </w:tcPr>
          <w:p w14:paraId="1758A689"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Map and model salt water intrusion in context of climate change</w:t>
            </w:r>
          </w:p>
          <w:p w14:paraId="3EF9A63E"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Map and model sediment deposition in the context of climate change.</w:t>
            </w:r>
          </w:p>
          <w:p w14:paraId="0A6B7583"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a delta-wide interactive geospatial platform for each large agricultural river delta.</w:t>
            </w:r>
          </w:p>
        </w:tc>
        <w:tc>
          <w:tcPr>
            <w:tcW w:w="3997" w:type="dxa"/>
          </w:tcPr>
          <w:p w14:paraId="5787E606"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Conduct research and syntheses at the time and space scales that are relevant to informing delta-scale planning.</w:t>
            </w:r>
          </w:p>
          <w:p w14:paraId="1390604E"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Indicate who your intended user of the final product will be and include them as a project partner.</w:t>
            </w:r>
          </w:p>
          <w:p w14:paraId="24CB47EF"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Consider partnerships that bundle data analysis with a local planning effort.</w:t>
            </w:r>
          </w:p>
        </w:tc>
        <w:tc>
          <w:tcPr>
            <w:tcW w:w="3325" w:type="dxa"/>
          </w:tcPr>
          <w:p w14:paraId="64E35154" w14:textId="77777777" w:rsidR="004C2FE6" w:rsidRPr="00474BD2" w:rsidRDefault="004C2FE6" w:rsidP="004C2FE6">
            <w:pPr>
              <w:ind w:left="162"/>
              <w:contextualSpacing/>
              <w:cnfStyle w:val="000000000000" w:firstRow="0" w:lastRow="0" w:firstColumn="0" w:lastColumn="0" w:oddVBand="0" w:evenVBand="0" w:oddHBand="0" w:evenHBand="0" w:firstRowFirstColumn="0" w:firstRowLastColumn="0" w:lastRowFirstColumn="0" w:lastRowLastColumn="0"/>
            </w:pPr>
          </w:p>
        </w:tc>
      </w:tr>
      <w:tr w:rsidR="004C2FE6" w:rsidRPr="00B6693B" w14:paraId="44EE6A3A" w14:textId="7FB4001E" w:rsidTr="00442C82">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357" w:type="dxa"/>
          </w:tcPr>
          <w:p w14:paraId="23CE1B2D" w14:textId="77777777" w:rsidR="004C2FE6" w:rsidRPr="00B40772" w:rsidRDefault="004C2FE6" w:rsidP="004C2FE6">
            <w:pPr>
              <w:rPr>
                <w:rFonts w:cstheme="minorHAnsi"/>
                <w:b w:val="0"/>
              </w:rPr>
            </w:pPr>
            <w:r w:rsidRPr="00CA086A">
              <w:t xml:space="preserve">Improve guidance on </w:t>
            </w:r>
            <w:r w:rsidRPr="00CA086A">
              <w:lastRenderedPageBreak/>
              <w:t>management practices and the costs of alternative management approaches</w:t>
            </w:r>
            <w:r>
              <w:t xml:space="preserve">. </w:t>
            </w:r>
          </w:p>
        </w:tc>
        <w:tc>
          <w:tcPr>
            <w:tcW w:w="2215" w:type="dxa"/>
          </w:tcPr>
          <w:p w14:paraId="34F549D1" w14:textId="77777777" w:rsidR="004C2FE6" w:rsidRPr="00E64396" w:rsidRDefault="004C2FE6" w:rsidP="004C2FE6">
            <w:pPr>
              <w:cnfStyle w:val="000000100000" w:firstRow="0" w:lastRow="0" w:firstColumn="0" w:lastColumn="0" w:oddVBand="0" w:evenVBand="0" w:oddHBand="1" w:evenHBand="0" w:firstRowFirstColumn="0" w:firstRowLastColumn="0" w:lastRowFirstColumn="0" w:lastRowLastColumn="0"/>
              <w:rPr>
                <w:szCs w:val="20"/>
              </w:rPr>
            </w:pPr>
            <w:r>
              <w:rPr>
                <w:szCs w:val="20"/>
              </w:rPr>
              <w:lastRenderedPageBreak/>
              <w:t xml:space="preserve">Multi-benefit plans in </w:t>
            </w:r>
            <w:r>
              <w:rPr>
                <w:szCs w:val="20"/>
              </w:rPr>
              <w:lastRenderedPageBreak/>
              <w:t>estuaries and adjacent lands are based on improved understanding of social, ecological, and economic tradeoffs.</w:t>
            </w:r>
          </w:p>
        </w:tc>
        <w:tc>
          <w:tcPr>
            <w:tcW w:w="2803" w:type="dxa"/>
          </w:tcPr>
          <w:p w14:paraId="411DA0CE"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lastRenderedPageBreak/>
              <w:t xml:space="preserve">Develop a combination of </w:t>
            </w:r>
            <w:r w:rsidRPr="00474BD2">
              <w:lastRenderedPageBreak/>
              <w:t>quantity and quality targets for farmland that can be used to establish trade-offs between agriculture and conservation goals.</w:t>
            </w:r>
          </w:p>
          <w:p w14:paraId="28AEDC6C" w14:textId="77777777" w:rsidR="004C2FE6" w:rsidRPr="00B6693B" w:rsidRDefault="004C2FE6" w:rsidP="00442C82">
            <w:pPr>
              <w:ind w:left="162"/>
              <w:contextualSpacing/>
              <w:cnfStyle w:val="000000100000" w:firstRow="0" w:lastRow="0" w:firstColumn="0" w:lastColumn="0" w:oddVBand="0" w:evenVBand="0" w:oddHBand="1" w:evenHBand="0" w:firstRowFirstColumn="0" w:firstRowLastColumn="0" w:lastRowFirstColumn="0" w:lastRowLastColumn="0"/>
            </w:pPr>
          </w:p>
        </w:tc>
        <w:tc>
          <w:tcPr>
            <w:tcW w:w="4013" w:type="dxa"/>
          </w:tcPr>
          <w:p w14:paraId="574AF00D" w14:textId="77777777" w:rsidR="004C2FE6" w:rsidRPr="00DA216A"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lastRenderedPageBreak/>
              <w:t>Conduct s</w:t>
            </w:r>
            <w:r w:rsidRPr="00DA216A">
              <w:t xml:space="preserve">ocial, economic, physical and </w:t>
            </w:r>
            <w:r w:rsidRPr="00DA216A">
              <w:lastRenderedPageBreak/>
              <w:t>ecological analyses of delta landscape management alternatives</w:t>
            </w:r>
            <w:r>
              <w:t>.</w:t>
            </w:r>
          </w:p>
          <w:p w14:paraId="70E8143D"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Evaluate f</w:t>
            </w:r>
            <w:r w:rsidRPr="00DA216A">
              <w:t>lood and drainage effects of delta landscape management alternatives</w:t>
            </w:r>
            <w:r>
              <w:t>.</w:t>
            </w:r>
          </w:p>
          <w:p w14:paraId="125D491F"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Conduct research to improve technical guidance and design decisions of estuary restoration.</w:t>
            </w:r>
          </w:p>
        </w:tc>
        <w:tc>
          <w:tcPr>
            <w:tcW w:w="3997" w:type="dxa"/>
          </w:tcPr>
          <w:p w14:paraId="1FCADF8A"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lastRenderedPageBreak/>
              <w:t xml:space="preserve">Consider partnerships that bundle </w:t>
            </w:r>
            <w:r w:rsidRPr="00474BD2">
              <w:lastRenderedPageBreak/>
              <w:t>guidance with a management decision or planning effort.</w:t>
            </w:r>
          </w:p>
        </w:tc>
        <w:tc>
          <w:tcPr>
            <w:tcW w:w="3325" w:type="dxa"/>
          </w:tcPr>
          <w:p w14:paraId="377581B9" w14:textId="77777777" w:rsidR="004C2FE6" w:rsidRPr="00474BD2" w:rsidRDefault="004C2FE6" w:rsidP="00442C82">
            <w:pPr>
              <w:ind w:left="162"/>
              <w:contextualSpacing/>
              <w:cnfStyle w:val="000000100000" w:firstRow="0" w:lastRow="0" w:firstColumn="0" w:lastColumn="0" w:oddVBand="0" w:evenVBand="0" w:oddHBand="1" w:evenHBand="0" w:firstRowFirstColumn="0" w:firstRowLastColumn="0" w:lastRowFirstColumn="0" w:lastRowLastColumn="0"/>
            </w:pPr>
          </w:p>
        </w:tc>
      </w:tr>
      <w:tr w:rsidR="004C2FE6" w:rsidRPr="00B6693B" w14:paraId="675AFC80" w14:textId="31FE75BE" w:rsidTr="00442C82">
        <w:trPr>
          <w:trHeight w:val="215"/>
        </w:trPr>
        <w:tc>
          <w:tcPr>
            <w:cnfStyle w:val="001000000000" w:firstRow="0" w:lastRow="0" w:firstColumn="1" w:lastColumn="0" w:oddVBand="0" w:evenVBand="0" w:oddHBand="0" w:evenHBand="0" w:firstRowFirstColumn="0" w:firstRowLastColumn="0" w:lastRowFirstColumn="0" w:lastRowLastColumn="0"/>
            <w:tcW w:w="2357" w:type="dxa"/>
          </w:tcPr>
          <w:p w14:paraId="096E1CA6" w14:textId="77777777" w:rsidR="004C2FE6" w:rsidRPr="0094045B" w:rsidRDefault="004C2FE6" w:rsidP="004C2FE6">
            <w:r>
              <w:t>Increase staff</w:t>
            </w:r>
            <w:r w:rsidRPr="00CA086A">
              <w:t xml:space="preserve"> capacity.</w:t>
            </w:r>
            <w:r>
              <w:t xml:space="preserve"> </w:t>
            </w:r>
          </w:p>
        </w:tc>
        <w:tc>
          <w:tcPr>
            <w:tcW w:w="2215" w:type="dxa"/>
          </w:tcPr>
          <w:p w14:paraId="604DBD28" w14:textId="77777777" w:rsidR="004C2FE6" w:rsidRPr="003719AE" w:rsidRDefault="004C2FE6" w:rsidP="004C2FE6">
            <w:pPr>
              <w:cnfStyle w:val="000000000000" w:firstRow="0" w:lastRow="0" w:firstColumn="0" w:lastColumn="0" w:oddVBand="0" w:evenVBand="0" w:oddHBand="0" w:evenHBand="0" w:firstRowFirstColumn="0" w:firstRowLastColumn="0" w:lastRowFirstColumn="0" w:lastRowLastColumn="0"/>
              <w:rPr>
                <w:rFonts w:cstheme="minorHAnsi"/>
              </w:rPr>
            </w:pPr>
            <w:r w:rsidRPr="003719AE">
              <w:rPr>
                <w:rFonts w:cstheme="minorHAnsi"/>
              </w:rPr>
              <w:t xml:space="preserve">Local estuary planning teams </w:t>
            </w:r>
            <w:r>
              <w:rPr>
                <w:rFonts w:cstheme="minorHAnsi"/>
              </w:rPr>
              <w:t>have the</w:t>
            </w:r>
            <w:r w:rsidRPr="003719AE">
              <w:rPr>
                <w:rFonts w:cstheme="minorHAnsi"/>
              </w:rPr>
              <w:t xml:space="preserve"> expertise</w:t>
            </w:r>
            <w:r>
              <w:rPr>
                <w:rFonts w:cstheme="minorHAnsi"/>
              </w:rPr>
              <w:t>, local and regional support structure, and regional vision</w:t>
            </w:r>
            <w:r w:rsidRPr="003719AE">
              <w:rPr>
                <w:rFonts w:cstheme="minorHAnsi"/>
              </w:rPr>
              <w:t xml:space="preserve"> to </w:t>
            </w:r>
            <w:r>
              <w:rPr>
                <w:rFonts w:cstheme="minorHAnsi"/>
              </w:rPr>
              <w:t>enable</w:t>
            </w:r>
            <w:r w:rsidRPr="003719AE">
              <w:rPr>
                <w:rFonts w:cstheme="minorHAnsi"/>
              </w:rPr>
              <w:t xml:space="preserve"> planning and solution development</w:t>
            </w:r>
            <w:r>
              <w:rPr>
                <w:rFonts w:cstheme="minorHAnsi"/>
              </w:rPr>
              <w:t>.</w:t>
            </w:r>
          </w:p>
        </w:tc>
        <w:tc>
          <w:tcPr>
            <w:tcW w:w="2803" w:type="dxa"/>
          </w:tcPr>
          <w:p w14:paraId="215E91DB" w14:textId="77777777" w:rsidR="004C2FE6" w:rsidRPr="00DA216A"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local, state and federal funding mechanisms to support multi-stakeholder forums.</w:t>
            </w:r>
          </w:p>
          <w:p w14:paraId="440E4EBB" w14:textId="77777777" w:rsidR="004C2FE6" w:rsidRPr="00B6693B" w:rsidRDefault="004C2FE6" w:rsidP="00442C82">
            <w:pPr>
              <w:ind w:left="162"/>
              <w:contextualSpacing/>
              <w:cnfStyle w:val="000000000000" w:firstRow="0" w:lastRow="0" w:firstColumn="0" w:lastColumn="0" w:oddVBand="0" w:evenVBand="0" w:oddHBand="0" w:evenHBand="0" w:firstRowFirstColumn="0" w:firstRowLastColumn="0" w:lastRowFirstColumn="0" w:lastRowLastColumn="0"/>
            </w:pPr>
          </w:p>
        </w:tc>
        <w:tc>
          <w:tcPr>
            <w:tcW w:w="4013" w:type="dxa"/>
          </w:tcPr>
          <w:p w14:paraId="73EF4368" w14:textId="77777777" w:rsidR="004C2FE6" w:rsidRPr="00DA216A"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DA216A">
              <w:t>Develop local estuary teams for planning and solution support</w:t>
            </w:r>
            <w:r>
              <w:t>.</w:t>
            </w:r>
          </w:p>
          <w:p w14:paraId="3CF9E711"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Fund staff in rural counties to help interpret and educate potential partners on estuary restoration and protection opportunities.</w:t>
            </w:r>
          </w:p>
          <w:p w14:paraId="5A223B6F" w14:textId="77777777" w:rsidR="004C2FE6" w:rsidRPr="00E96615"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p>
        </w:tc>
        <w:tc>
          <w:tcPr>
            <w:tcW w:w="3997" w:type="dxa"/>
          </w:tcPr>
          <w:p w14:paraId="6E4EFD5E"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Address how staff working at the regional level can support and engage in local planning efforts.</w:t>
            </w:r>
          </w:p>
        </w:tc>
        <w:tc>
          <w:tcPr>
            <w:tcW w:w="3325" w:type="dxa"/>
          </w:tcPr>
          <w:p w14:paraId="09F7C435" w14:textId="77777777" w:rsidR="004C2FE6" w:rsidRPr="00474BD2" w:rsidRDefault="004C2FE6" w:rsidP="00442C82">
            <w:pPr>
              <w:ind w:left="162"/>
              <w:contextualSpacing/>
              <w:cnfStyle w:val="000000000000" w:firstRow="0" w:lastRow="0" w:firstColumn="0" w:lastColumn="0" w:oddVBand="0" w:evenVBand="0" w:oddHBand="0" w:evenHBand="0" w:firstRowFirstColumn="0" w:firstRowLastColumn="0" w:lastRowFirstColumn="0" w:lastRowLastColumn="0"/>
            </w:pPr>
          </w:p>
        </w:tc>
      </w:tr>
      <w:tr w:rsidR="004C2FE6" w:rsidRPr="00B6693B" w14:paraId="7944FF5A" w14:textId="012ED1FE" w:rsidTr="00442C8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357" w:type="dxa"/>
          </w:tcPr>
          <w:p w14:paraId="2895B65C" w14:textId="77777777" w:rsidR="004C2FE6" w:rsidRDefault="004C2FE6" w:rsidP="004C2FE6">
            <w:pPr>
              <w:rPr>
                <w:rFonts w:cstheme="minorHAnsi"/>
              </w:rPr>
            </w:pPr>
            <w:r w:rsidRPr="00085267">
              <w:rPr>
                <w:rFonts w:cstheme="minorHAnsi"/>
              </w:rPr>
              <w:t>Address political will</w:t>
            </w:r>
            <w:r>
              <w:rPr>
                <w:rFonts w:cstheme="minorHAnsi"/>
              </w:rPr>
              <w:t xml:space="preserve">. </w:t>
            </w:r>
          </w:p>
        </w:tc>
        <w:tc>
          <w:tcPr>
            <w:tcW w:w="2215" w:type="dxa"/>
          </w:tcPr>
          <w:p w14:paraId="1281A491" w14:textId="77777777" w:rsidR="004C2FE6" w:rsidRPr="003719AE" w:rsidRDefault="004C2FE6" w:rsidP="004C2FE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Local decision makers make policy, communication, staffing, and budgetary decisions that devote resources to developing multi-benefit solutions.</w:t>
            </w:r>
          </w:p>
        </w:tc>
        <w:tc>
          <w:tcPr>
            <w:tcW w:w="2803" w:type="dxa"/>
          </w:tcPr>
          <w:p w14:paraId="12930A8C"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 xml:space="preserve">Local, state, and federal agencies develop and communicate coordinated vision for delta landscape management </w:t>
            </w:r>
          </w:p>
          <w:p w14:paraId="2E08555B"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Regional bodies develop strategies to engage local political actors in supporting regulatory enforcement and implementation.</w:t>
            </w:r>
          </w:p>
        </w:tc>
        <w:tc>
          <w:tcPr>
            <w:tcW w:w="4013" w:type="dxa"/>
          </w:tcPr>
          <w:p w14:paraId="10BF5C41"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Educate local leaders on potential benefits of estuary restoration for agricultural communities.</w:t>
            </w:r>
          </w:p>
          <w:p w14:paraId="1842D513" w14:textId="77777777" w:rsidR="004C2FE6" w:rsidRPr="00474BD2" w:rsidRDefault="004C2FE6" w:rsidP="00442C82">
            <w:pPr>
              <w:ind w:left="162"/>
              <w:contextualSpacing/>
              <w:cnfStyle w:val="000000100000" w:firstRow="0" w:lastRow="0" w:firstColumn="0" w:lastColumn="0" w:oddVBand="0" w:evenVBand="0" w:oddHBand="1" w:evenHBand="0" w:firstRowFirstColumn="0" w:firstRowLastColumn="0" w:lastRowFirstColumn="0" w:lastRowLastColumn="0"/>
            </w:pPr>
          </w:p>
        </w:tc>
        <w:tc>
          <w:tcPr>
            <w:tcW w:w="3997" w:type="dxa"/>
          </w:tcPr>
          <w:p w14:paraId="56F4FADD" w14:textId="77777777" w:rsidR="004C2FE6"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Include what local leaders will be targeted, why, and what strategy will be used to engage them.</w:t>
            </w:r>
          </w:p>
          <w:p w14:paraId="0F48DCA2" w14:textId="77777777" w:rsidR="004C2FE6" w:rsidRPr="0029776D"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Reference the data sources of projections to be communicated.</w:t>
            </w:r>
          </w:p>
        </w:tc>
        <w:tc>
          <w:tcPr>
            <w:tcW w:w="3325" w:type="dxa"/>
          </w:tcPr>
          <w:p w14:paraId="7C3A9B3E" w14:textId="77777777" w:rsidR="004C2FE6" w:rsidRDefault="004C2FE6" w:rsidP="00442C82">
            <w:pPr>
              <w:ind w:left="162"/>
              <w:contextualSpacing/>
              <w:cnfStyle w:val="000000100000" w:firstRow="0" w:lastRow="0" w:firstColumn="0" w:lastColumn="0" w:oddVBand="0" w:evenVBand="0" w:oddHBand="1" w:evenHBand="0" w:firstRowFirstColumn="0" w:firstRowLastColumn="0" w:lastRowFirstColumn="0" w:lastRowLastColumn="0"/>
            </w:pPr>
          </w:p>
        </w:tc>
      </w:tr>
      <w:tr w:rsidR="004C2FE6" w:rsidRPr="00B6693B" w14:paraId="4783904F" w14:textId="6F628C89" w:rsidTr="00AA318E">
        <w:trPr>
          <w:trHeight w:val="83"/>
        </w:trPr>
        <w:tc>
          <w:tcPr>
            <w:cnfStyle w:val="001000000000" w:firstRow="0" w:lastRow="0" w:firstColumn="1" w:lastColumn="0" w:oddVBand="0" w:evenVBand="0" w:oddHBand="0" w:evenHBand="0" w:firstRowFirstColumn="0" w:firstRowLastColumn="0" w:lastRowFirstColumn="0" w:lastRowLastColumn="0"/>
            <w:tcW w:w="15385" w:type="dxa"/>
            <w:gridSpan w:val="5"/>
            <w:shd w:val="clear" w:color="auto" w:fill="ED7D31" w:themeFill="accent2"/>
          </w:tcPr>
          <w:p w14:paraId="67050AFE" w14:textId="77777777" w:rsidR="004C2FE6" w:rsidRPr="00B6693B" w:rsidRDefault="004C2FE6" w:rsidP="004C2FE6">
            <w:pPr>
              <w:spacing w:before="120" w:after="120"/>
              <w:contextualSpacing/>
              <w:rPr>
                <w:caps/>
              </w:rPr>
            </w:pPr>
            <w:r w:rsidRPr="00E4617F">
              <w:rPr>
                <w:rFonts w:cstheme="minorHAnsi"/>
                <w:caps/>
                <w:color w:val="FFFFFF" w:themeColor="background1"/>
                <w:sz w:val="24"/>
                <w:szCs w:val="24"/>
              </w:rPr>
              <w:t>Estuaries Priority 2: Design delta-scale, multi-benefit solutions for estuary restoration</w:t>
            </w:r>
          </w:p>
        </w:tc>
        <w:tc>
          <w:tcPr>
            <w:tcW w:w="3325" w:type="dxa"/>
            <w:shd w:val="clear" w:color="auto" w:fill="ED7D31" w:themeFill="accent2"/>
          </w:tcPr>
          <w:p w14:paraId="32B6689E" w14:textId="77777777" w:rsidR="004C2FE6" w:rsidRPr="00E4617F" w:rsidRDefault="004C2FE6" w:rsidP="004C2FE6">
            <w:pPr>
              <w:spacing w:before="120" w:after="120"/>
              <w:contextualSpacing/>
              <w:cnfStyle w:val="000000000000" w:firstRow="0" w:lastRow="0" w:firstColumn="0" w:lastColumn="0" w:oddVBand="0" w:evenVBand="0" w:oddHBand="0" w:evenHBand="0" w:firstRowFirstColumn="0" w:firstRowLastColumn="0" w:lastRowFirstColumn="0" w:lastRowLastColumn="0"/>
              <w:rPr>
                <w:rFonts w:cstheme="minorHAnsi"/>
                <w:caps/>
                <w:color w:val="FFFFFF" w:themeColor="background1"/>
                <w:sz w:val="24"/>
                <w:szCs w:val="24"/>
              </w:rPr>
            </w:pPr>
          </w:p>
        </w:tc>
      </w:tr>
      <w:tr w:rsidR="004C2FE6" w:rsidRPr="00B6693B" w14:paraId="73659F57" w14:textId="1AD85130" w:rsidTr="00442C8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357" w:type="dxa"/>
          </w:tcPr>
          <w:p w14:paraId="1D43FEF8" w14:textId="77777777" w:rsidR="004C2FE6" w:rsidRPr="00B40772" w:rsidRDefault="004C2FE6" w:rsidP="004C2FE6">
            <w:pPr>
              <w:rPr>
                <w:b w:val="0"/>
                <w:color w:val="000000" w:themeColor="text1"/>
              </w:rPr>
            </w:pPr>
            <w:r w:rsidRPr="00B40772">
              <w:rPr>
                <w:color w:val="000000" w:themeColor="text1"/>
              </w:rPr>
              <w:t>Convene collaborative multi-benefit planning groups.</w:t>
            </w:r>
            <w:r>
              <w:rPr>
                <w:color w:val="000000" w:themeColor="text1"/>
              </w:rPr>
              <w:t xml:space="preserve"> </w:t>
            </w:r>
          </w:p>
        </w:tc>
        <w:tc>
          <w:tcPr>
            <w:tcW w:w="2215" w:type="dxa"/>
          </w:tcPr>
          <w:p w14:paraId="54992285" w14:textId="77777777" w:rsidR="004C2FE6" w:rsidRPr="00603700" w:rsidRDefault="004C2FE6" w:rsidP="004C2FE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Cs/>
              </w:rPr>
              <w:t>Multi-benefit estuary</w:t>
            </w:r>
            <w:r w:rsidRPr="00B6693B">
              <w:rPr>
                <w:rFonts w:cstheme="minorHAnsi"/>
                <w:bCs/>
              </w:rPr>
              <w:t xml:space="preserve"> plan</w:t>
            </w:r>
            <w:r>
              <w:rPr>
                <w:rFonts w:cstheme="minorHAnsi"/>
                <w:bCs/>
              </w:rPr>
              <w:t>s resulting from collaborative processes have broad support from all relevant stakeholders.</w:t>
            </w:r>
          </w:p>
        </w:tc>
        <w:tc>
          <w:tcPr>
            <w:tcW w:w="2803" w:type="dxa"/>
          </w:tcPr>
          <w:p w14:paraId="11CE2B86" w14:textId="77777777" w:rsidR="004C2FE6" w:rsidRPr="00B6693B" w:rsidRDefault="004C2FE6" w:rsidP="004C2FE6">
            <w:pP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4013" w:type="dxa"/>
          </w:tcPr>
          <w:p w14:paraId="2D687A0A" w14:textId="77777777" w:rsidR="004C2FE6" w:rsidRPr="00AE59FA" w:rsidRDefault="004C2FE6" w:rsidP="004C2FE6">
            <w:pPr>
              <w:pStyle w:val="ListParagraph"/>
              <w:numPr>
                <w:ilvl w:val="0"/>
                <w:numId w:val="36"/>
              </w:numPr>
              <w:spacing w:after="200"/>
              <w:ind w:left="342"/>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Develop multi-stakeholder forums (Note: Existing forums should be sustained and used as model for deltas without existing forums)</w:t>
            </w:r>
          </w:p>
        </w:tc>
        <w:tc>
          <w:tcPr>
            <w:tcW w:w="3997" w:type="dxa"/>
          </w:tcPr>
          <w:p w14:paraId="1C1E9A9E" w14:textId="77777777" w:rsidR="004C2FE6" w:rsidRDefault="004C2FE6" w:rsidP="004C2FE6">
            <w:pPr>
              <w:pStyle w:val="ListParagraph"/>
              <w:numPr>
                <w:ilvl w:val="0"/>
                <w:numId w:val="36"/>
              </w:numPr>
              <w:spacing w:after="200"/>
              <w:ind w:left="342"/>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Discuss how enabling factors and barriers have been addressed to allow for successful planning.</w:t>
            </w:r>
          </w:p>
          <w:p w14:paraId="5D1E4FBA" w14:textId="77777777" w:rsidR="004C2FE6" w:rsidRDefault="004C2FE6" w:rsidP="004C2FE6">
            <w:pPr>
              <w:pStyle w:val="ListParagraph"/>
              <w:numPr>
                <w:ilvl w:val="0"/>
                <w:numId w:val="34"/>
              </w:numPr>
              <w:spacing w:after="160" w:line="259" w:lineRule="auto"/>
              <w:ind w:left="346"/>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Address how conflicts between different stakeholder objectives (e.g. farmland preservation and estuary </w:t>
            </w:r>
            <w:r>
              <w:rPr>
                <w:rFonts w:cstheme="minorHAnsi"/>
              </w:rPr>
              <w:lastRenderedPageBreak/>
              <w:t>restoration) can be reduced.</w:t>
            </w:r>
          </w:p>
          <w:p w14:paraId="6EE5727A" w14:textId="77777777" w:rsidR="004C2FE6" w:rsidRPr="00AE59FA" w:rsidRDefault="004C2FE6" w:rsidP="004C2FE6">
            <w:pPr>
              <w:pStyle w:val="ListParagraph"/>
              <w:numPr>
                <w:ilvl w:val="0"/>
                <w:numId w:val="34"/>
              </w:numPr>
              <w:spacing w:after="160" w:line="259" w:lineRule="auto"/>
              <w:ind w:left="346"/>
              <w:cnfStyle w:val="000000100000" w:firstRow="0" w:lastRow="0" w:firstColumn="0" w:lastColumn="0" w:oddVBand="0" w:evenVBand="0" w:oddHBand="1" w:evenHBand="0" w:firstRowFirstColumn="0" w:firstRowLastColumn="0" w:lastRowFirstColumn="0" w:lastRowLastColumn="0"/>
              <w:rPr>
                <w:rFonts w:cstheme="minorHAnsi"/>
              </w:rPr>
            </w:pPr>
            <w:r>
              <w:t>Include facilitation plan and approach for conflict resolution</w:t>
            </w:r>
          </w:p>
        </w:tc>
        <w:tc>
          <w:tcPr>
            <w:tcW w:w="3325" w:type="dxa"/>
          </w:tcPr>
          <w:p w14:paraId="77AF6577" w14:textId="77777777" w:rsidR="004C2FE6" w:rsidRDefault="004C2FE6" w:rsidP="00442C82">
            <w:pPr>
              <w:pStyle w:val="ListParagraph"/>
              <w:spacing w:after="200"/>
              <w:ind w:left="342"/>
              <w:cnfStyle w:val="000000100000" w:firstRow="0" w:lastRow="0" w:firstColumn="0" w:lastColumn="0" w:oddVBand="0" w:evenVBand="0" w:oddHBand="1" w:evenHBand="0" w:firstRowFirstColumn="0" w:firstRowLastColumn="0" w:lastRowFirstColumn="0" w:lastRowLastColumn="0"/>
              <w:rPr>
                <w:rFonts w:cstheme="minorHAnsi"/>
              </w:rPr>
            </w:pPr>
          </w:p>
        </w:tc>
      </w:tr>
      <w:tr w:rsidR="004C2FE6" w:rsidRPr="00B6693B" w14:paraId="0C3E6680" w14:textId="1ED48DEE" w:rsidTr="00442C82">
        <w:trPr>
          <w:trHeight w:val="337"/>
        </w:trPr>
        <w:tc>
          <w:tcPr>
            <w:cnfStyle w:val="001000000000" w:firstRow="0" w:lastRow="0" w:firstColumn="1" w:lastColumn="0" w:oddVBand="0" w:evenVBand="0" w:oddHBand="0" w:evenHBand="0" w:firstRowFirstColumn="0" w:firstRowLastColumn="0" w:lastRowFirstColumn="0" w:lastRowLastColumn="0"/>
            <w:tcW w:w="2357" w:type="dxa"/>
            <w:shd w:val="clear" w:color="auto" w:fill="FFFFFF" w:themeFill="background1"/>
          </w:tcPr>
          <w:p w14:paraId="1C9EB189" w14:textId="77777777" w:rsidR="004C2FE6" w:rsidRPr="00220E6F" w:rsidRDefault="004C2FE6" w:rsidP="004C2FE6">
            <w:pPr>
              <w:rPr>
                <w:color w:val="000000" w:themeColor="text1"/>
              </w:rPr>
            </w:pPr>
            <w:r w:rsidRPr="00A82A3D">
              <w:rPr>
                <w:rFonts w:cstheme="minorHAnsi"/>
              </w:rPr>
              <w:t>Analyze data to prioritize locations to restore or protect.</w:t>
            </w:r>
            <w:r>
              <w:rPr>
                <w:rFonts w:cstheme="minorHAnsi"/>
              </w:rPr>
              <w:t xml:space="preserve"> </w:t>
            </w:r>
          </w:p>
        </w:tc>
        <w:tc>
          <w:tcPr>
            <w:tcW w:w="2215" w:type="dxa"/>
            <w:shd w:val="clear" w:color="auto" w:fill="FFFFFF" w:themeFill="background1"/>
          </w:tcPr>
          <w:p w14:paraId="0F0DA206" w14:textId="77777777" w:rsidR="004C2FE6" w:rsidRDefault="004C2FE6" w:rsidP="004C2FE6">
            <w:pPr>
              <w:cnfStyle w:val="000000000000" w:firstRow="0" w:lastRow="0" w:firstColumn="0" w:lastColumn="0" w:oddVBand="0" w:evenVBand="0" w:oddHBand="0" w:evenHBand="0" w:firstRowFirstColumn="0" w:firstRowLastColumn="0" w:lastRowFirstColumn="0" w:lastRowLastColumn="0"/>
              <w:rPr>
                <w:rFonts w:cstheme="minorHAnsi"/>
              </w:rPr>
            </w:pPr>
            <w:r>
              <w:t>Delta-scale analysis will prioritize areas suitable for estuary restoration and agricultural protection.</w:t>
            </w:r>
          </w:p>
        </w:tc>
        <w:tc>
          <w:tcPr>
            <w:tcW w:w="2803" w:type="dxa"/>
            <w:shd w:val="clear" w:color="auto" w:fill="FFFFFF" w:themeFill="background1"/>
          </w:tcPr>
          <w:p w14:paraId="190D7E13" w14:textId="77777777" w:rsidR="004C2FE6" w:rsidRPr="00474BD2" w:rsidRDefault="004C2FE6" w:rsidP="00442C82">
            <w:pPr>
              <w:ind w:left="162"/>
              <w:contextualSpacing/>
              <w:cnfStyle w:val="000000000000" w:firstRow="0" w:lastRow="0" w:firstColumn="0" w:lastColumn="0" w:oddVBand="0" w:evenVBand="0" w:oddHBand="0" w:evenHBand="0" w:firstRowFirstColumn="0" w:firstRowLastColumn="0" w:lastRowFirstColumn="0" w:lastRowLastColumn="0"/>
            </w:pPr>
          </w:p>
        </w:tc>
        <w:tc>
          <w:tcPr>
            <w:tcW w:w="4013" w:type="dxa"/>
            <w:shd w:val="clear" w:color="auto" w:fill="FFFFFF" w:themeFill="background1"/>
          </w:tcPr>
          <w:p w14:paraId="35AA53BA"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Identify lands that are at risk for conversion to non-agricultural uses.</w:t>
            </w:r>
          </w:p>
          <w:p w14:paraId="625AE295" w14:textId="77777777" w:rsidR="004C2FE6" w:rsidRPr="00DA216A"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Identify estuary restoration opportunities that have multi-benefit outcomes and develop a prioritized list suitable for long-term planning</w:t>
            </w:r>
          </w:p>
        </w:tc>
        <w:tc>
          <w:tcPr>
            <w:tcW w:w="3997" w:type="dxa"/>
            <w:shd w:val="clear" w:color="auto" w:fill="FFFFFF" w:themeFill="background1"/>
          </w:tcPr>
          <w:p w14:paraId="53B34A11"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Plans should be developed at the delta-scale.</w:t>
            </w:r>
          </w:p>
          <w:p w14:paraId="202D4326" w14:textId="77777777" w:rsidR="004C2FE6" w:rsidRPr="00B6693B"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Incorporate climate change projections in planning effort</w:t>
            </w:r>
          </w:p>
          <w:p w14:paraId="0375BB89" w14:textId="77777777" w:rsidR="004C2FE6"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 xml:space="preserve">Include citations of existing plans </w:t>
            </w:r>
            <w:r>
              <w:t xml:space="preserve">or data </w:t>
            </w:r>
            <w:r w:rsidRPr="00B6693B">
              <w:t>that will be used</w:t>
            </w:r>
            <w:r>
              <w:t xml:space="preserve"> to help prioritize restoration work</w:t>
            </w:r>
            <w:r w:rsidRPr="00B6693B">
              <w:t>.</w:t>
            </w:r>
          </w:p>
          <w:p w14:paraId="56A8291F" w14:textId="77777777" w:rsidR="004C2FE6" w:rsidRPr="00B6693B"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Consider partnerships that bundle data analysis with a local implementation effort.</w:t>
            </w:r>
          </w:p>
        </w:tc>
        <w:tc>
          <w:tcPr>
            <w:tcW w:w="3325" w:type="dxa"/>
            <w:shd w:val="clear" w:color="auto" w:fill="FFFFFF" w:themeFill="background1"/>
          </w:tcPr>
          <w:p w14:paraId="5B559523" w14:textId="77777777" w:rsidR="004C2FE6" w:rsidRPr="00474BD2" w:rsidRDefault="004C2FE6" w:rsidP="00442C82">
            <w:pPr>
              <w:ind w:left="162"/>
              <w:contextualSpacing/>
              <w:cnfStyle w:val="000000000000" w:firstRow="0" w:lastRow="0" w:firstColumn="0" w:lastColumn="0" w:oddVBand="0" w:evenVBand="0" w:oddHBand="0" w:evenHBand="0" w:firstRowFirstColumn="0" w:firstRowLastColumn="0" w:lastRowFirstColumn="0" w:lastRowLastColumn="0"/>
            </w:pPr>
          </w:p>
        </w:tc>
      </w:tr>
      <w:tr w:rsidR="004C2FE6" w:rsidRPr="00B6693B" w14:paraId="47B0B282" w14:textId="7D4749F6" w:rsidTr="00442C8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57" w:type="dxa"/>
            <w:shd w:val="clear" w:color="auto" w:fill="FFFFFF" w:themeFill="background1"/>
          </w:tcPr>
          <w:p w14:paraId="50EF06FA" w14:textId="77777777" w:rsidR="004C2FE6" w:rsidRPr="00220E6F" w:rsidRDefault="004C2FE6" w:rsidP="004C2FE6">
            <w:pPr>
              <w:rPr>
                <w:color w:val="000000" w:themeColor="text1"/>
              </w:rPr>
            </w:pPr>
            <w:r>
              <w:rPr>
                <w:rFonts w:cstheme="minorHAnsi"/>
              </w:rPr>
              <w:t xml:space="preserve">Develop and write the plan. </w:t>
            </w:r>
          </w:p>
        </w:tc>
        <w:tc>
          <w:tcPr>
            <w:tcW w:w="2215" w:type="dxa"/>
            <w:shd w:val="clear" w:color="auto" w:fill="FFFFFF" w:themeFill="background1"/>
          </w:tcPr>
          <w:p w14:paraId="7CEB93C9" w14:textId="77777777" w:rsidR="004C2FE6" w:rsidRDefault="004C2FE6" w:rsidP="004C2FE6">
            <w:pPr>
              <w:cnfStyle w:val="000000100000" w:firstRow="0" w:lastRow="0" w:firstColumn="0" w:lastColumn="0" w:oddVBand="0" w:evenVBand="0" w:oddHBand="1" w:evenHBand="0" w:firstRowFirstColumn="0" w:firstRowLastColumn="0" w:lastRowFirstColumn="0" w:lastRowLastColumn="0"/>
              <w:rPr>
                <w:rFonts w:cstheme="minorHAnsi"/>
              </w:rPr>
            </w:pPr>
            <w:r w:rsidRPr="00603700">
              <w:rPr>
                <w:rFonts w:cstheme="minorHAnsi"/>
              </w:rPr>
              <w:t xml:space="preserve">Delta-scale plans </w:t>
            </w:r>
            <w:r>
              <w:rPr>
                <w:rFonts w:cstheme="minorHAnsi"/>
                <w:bCs/>
              </w:rPr>
              <w:t xml:space="preserve">guide socially, environmentally, and economically optimal </w:t>
            </w:r>
            <w:r w:rsidRPr="00603700">
              <w:rPr>
                <w:rFonts w:cstheme="minorHAnsi"/>
              </w:rPr>
              <w:t>prioritiz</w:t>
            </w:r>
            <w:r>
              <w:rPr>
                <w:rFonts w:cstheme="minorHAnsi"/>
              </w:rPr>
              <w:t>ation of</w:t>
            </w:r>
            <w:r w:rsidRPr="00603700">
              <w:rPr>
                <w:rFonts w:cstheme="minorHAnsi"/>
              </w:rPr>
              <w:t xml:space="preserve"> locations to restore tidal inundation or estuary function</w:t>
            </w:r>
            <w:r>
              <w:rPr>
                <w:rFonts w:cstheme="minorHAnsi"/>
              </w:rPr>
              <w:t>.</w:t>
            </w:r>
          </w:p>
        </w:tc>
        <w:tc>
          <w:tcPr>
            <w:tcW w:w="2803" w:type="dxa"/>
            <w:shd w:val="clear" w:color="auto" w:fill="FFFFFF" w:themeFill="background1"/>
          </w:tcPr>
          <w:p w14:paraId="74918698" w14:textId="77777777" w:rsidR="004C2FE6" w:rsidRPr="00474BD2" w:rsidRDefault="004C2FE6" w:rsidP="00442C82">
            <w:pPr>
              <w:ind w:left="162"/>
              <w:contextualSpacing/>
              <w:cnfStyle w:val="000000100000" w:firstRow="0" w:lastRow="0" w:firstColumn="0" w:lastColumn="0" w:oddVBand="0" w:evenVBand="0" w:oddHBand="1" w:evenHBand="0" w:firstRowFirstColumn="0" w:firstRowLastColumn="0" w:lastRowFirstColumn="0" w:lastRowLastColumn="0"/>
            </w:pPr>
          </w:p>
        </w:tc>
        <w:tc>
          <w:tcPr>
            <w:tcW w:w="4013" w:type="dxa"/>
            <w:shd w:val="clear" w:color="auto" w:fill="FFFFFF" w:themeFill="background1"/>
          </w:tcPr>
          <w:p w14:paraId="0DE569BC" w14:textId="77777777" w:rsidR="004C2FE6" w:rsidRPr="00DA216A"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Working with local stakeholder groups and existing environmental plans, identify lands suitable for acquisition and restoration that have the capacity to serve as functional estuarine habitat.</w:t>
            </w:r>
          </w:p>
        </w:tc>
        <w:tc>
          <w:tcPr>
            <w:tcW w:w="3997" w:type="dxa"/>
            <w:shd w:val="clear" w:color="auto" w:fill="FFFFFF" w:themeFill="background1"/>
          </w:tcPr>
          <w:p w14:paraId="35161628"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Plans should be developed at the delta-scale.</w:t>
            </w:r>
          </w:p>
          <w:p w14:paraId="2B5CD399"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 xml:space="preserve">Climate change dynamics should be explicitly incorporated into delta-scale plans including but not limited to sea level rise, river flow, and sediment delivery and deposition dynamics. </w:t>
            </w:r>
          </w:p>
          <w:p w14:paraId="232E70F8" w14:textId="77777777" w:rsidR="004C2FE6" w:rsidRPr="00B6693B"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 xml:space="preserve">Evaluate alternative projects and solutions based upon </w:t>
            </w:r>
            <w:r w:rsidRPr="00066C7C">
              <w:t>how restoration actions will affect local infrastructure and operations</w:t>
            </w:r>
            <w:r>
              <w:t>.</w:t>
            </w:r>
            <w:r w:rsidRPr="00474BD2" w:rsidDel="005011C4">
              <w:t xml:space="preserve"> </w:t>
            </w:r>
          </w:p>
        </w:tc>
        <w:tc>
          <w:tcPr>
            <w:tcW w:w="3325" w:type="dxa"/>
            <w:shd w:val="clear" w:color="auto" w:fill="FFFFFF" w:themeFill="background1"/>
          </w:tcPr>
          <w:p w14:paraId="32ED51F0" w14:textId="77777777" w:rsidR="004C2FE6" w:rsidRPr="00474BD2" w:rsidRDefault="004C2FE6" w:rsidP="00442C82">
            <w:pPr>
              <w:ind w:left="162"/>
              <w:contextualSpacing/>
              <w:cnfStyle w:val="000000100000" w:firstRow="0" w:lastRow="0" w:firstColumn="0" w:lastColumn="0" w:oddVBand="0" w:evenVBand="0" w:oddHBand="1" w:evenHBand="0" w:firstRowFirstColumn="0" w:firstRowLastColumn="0" w:lastRowFirstColumn="0" w:lastRowLastColumn="0"/>
            </w:pPr>
          </w:p>
        </w:tc>
      </w:tr>
      <w:tr w:rsidR="004C2FE6" w:rsidRPr="00B6693B" w14:paraId="5FDCD8DD" w14:textId="556D297F" w:rsidTr="00442C82">
        <w:trPr>
          <w:trHeight w:val="337"/>
        </w:trPr>
        <w:tc>
          <w:tcPr>
            <w:cnfStyle w:val="001000000000" w:firstRow="0" w:lastRow="0" w:firstColumn="1" w:lastColumn="0" w:oddVBand="0" w:evenVBand="0" w:oddHBand="0" w:evenHBand="0" w:firstRowFirstColumn="0" w:firstRowLastColumn="0" w:lastRowFirstColumn="0" w:lastRowLastColumn="0"/>
            <w:tcW w:w="2357" w:type="dxa"/>
            <w:shd w:val="clear" w:color="auto" w:fill="FFFFFF" w:themeFill="background1"/>
          </w:tcPr>
          <w:p w14:paraId="60BD0BF4" w14:textId="77777777" w:rsidR="004C2FE6" w:rsidRPr="00B40772" w:rsidRDefault="004C2FE6" w:rsidP="004C2FE6">
            <w:pPr>
              <w:rPr>
                <w:color w:val="000000" w:themeColor="text1"/>
              </w:rPr>
            </w:pPr>
            <w:r w:rsidRPr="00220E6F">
              <w:rPr>
                <w:color w:val="000000" w:themeColor="text1"/>
              </w:rPr>
              <w:t xml:space="preserve">Align </w:t>
            </w:r>
            <w:r>
              <w:rPr>
                <w:color w:val="000000" w:themeColor="text1"/>
              </w:rPr>
              <w:t>implementation of or revise regulations</w:t>
            </w:r>
            <w:r w:rsidRPr="00220E6F">
              <w:rPr>
                <w:color w:val="000000" w:themeColor="text1"/>
              </w:rPr>
              <w:t>.</w:t>
            </w:r>
            <w:r w:rsidRPr="00220E6F" w:rsidDel="00220E6F">
              <w:rPr>
                <w:color w:val="000000" w:themeColor="text1"/>
              </w:rPr>
              <w:t xml:space="preserve"> </w:t>
            </w:r>
          </w:p>
        </w:tc>
        <w:tc>
          <w:tcPr>
            <w:tcW w:w="2215" w:type="dxa"/>
            <w:shd w:val="clear" w:color="auto" w:fill="FFFFFF" w:themeFill="background1"/>
          </w:tcPr>
          <w:p w14:paraId="4F806A9A" w14:textId="77777777" w:rsidR="004C2FE6" w:rsidRPr="003719AE" w:rsidRDefault="004C2FE6" w:rsidP="004C2F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Estuary restoration and agricultural land conservation programs have better alignment and integration.</w:t>
            </w:r>
          </w:p>
        </w:tc>
        <w:tc>
          <w:tcPr>
            <w:tcW w:w="2803" w:type="dxa"/>
            <w:shd w:val="clear" w:color="auto" w:fill="FFFFFF" w:themeFill="background1"/>
          </w:tcPr>
          <w:p w14:paraId="0C86836B"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new and revise existing funding streams to support multi-benefit projects rather than single benefit outcomes.</w:t>
            </w:r>
          </w:p>
          <w:p w14:paraId="1BF1160C" w14:textId="77777777" w:rsidR="004C2FE6" w:rsidRPr="00474BD2" w:rsidRDefault="004C2FE6" w:rsidP="00442C82">
            <w:pPr>
              <w:contextualSpacing/>
              <w:cnfStyle w:val="000000000000" w:firstRow="0" w:lastRow="0" w:firstColumn="0" w:lastColumn="0" w:oddVBand="0" w:evenVBand="0" w:oddHBand="0" w:evenHBand="0" w:firstRowFirstColumn="0" w:firstRowLastColumn="0" w:lastRowFirstColumn="0" w:lastRowLastColumn="0"/>
            </w:pPr>
          </w:p>
        </w:tc>
        <w:tc>
          <w:tcPr>
            <w:tcW w:w="4013" w:type="dxa"/>
            <w:shd w:val="clear" w:color="auto" w:fill="FFFFFF" w:themeFill="background1"/>
          </w:tcPr>
          <w:p w14:paraId="0AE787A7" w14:textId="77777777" w:rsidR="004C2FE6"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DA216A">
              <w:t>Develop reciprocal consultation agreements between farmland protection programs and restoration programs to ensure funding and activities do not inhibit one another</w:t>
            </w:r>
            <w:r>
              <w:t>.</w:t>
            </w:r>
          </w:p>
          <w:p w14:paraId="4C2F8793" w14:textId="753A5A75" w:rsidR="004C2FE6" w:rsidRPr="00474BD2" w:rsidRDefault="004C2FE6" w:rsidP="00442C8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mechanisms to improve the efficiency of the project permitting process for restoration.</w:t>
            </w:r>
          </w:p>
        </w:tc>
        <w:tc>
          <w:tcPr>
            <w:tcW w:w="3997" w:type="dxa"/>
            <w:shd w:val="clear" w:color="auto" w:fill="FFFFFF" w:themeFill="background1"/>
          </w:tcPr>
          <w:p w14:paraId="450159BF" w14:textId="62E36C0A" w:rsidR="004C2FE6" w:rsidRPr="00474BD2" w:rsidRDefault="004C2FE6" w:rsidP="00442C8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B6693B">
              <w:t>Incl</w:t>
            </w:r>
            <w:r>
              <w:t xml:space="preserve">ude citations of existing plans, permitting processes, or regulations </w:t>
            </w:r>
            <w:r w:rsidRPr="00B6693B">
              <w:t>that will</w:t>
            </w:r>
            <w:r>
              <w:t xml:space="preserve"> be</w:t>
            </w:r>
            <w:r w:rsidRPr="00B6693B">
              <w:t xml:space="preserve"> </w:t>
            </w:r>
            <w:r>
              <w:t>discussed and proposed opportunities for alignment or efficiencies.</w:t>
            </w:r>
          </w:p>
        </w:tc>
        <w:tc>
          <w:tcPr>
            <w:tcW w:w="3325" w:type="dxa"/>
            <w:shd w:val="clear" w:color="auto" w:fill="FFFFFF" w:themeFill="background1"/>
          </w:tcPr>
          <w:p w14:paraId="57DDC7A6" w14:textId="77777777" w:rsidR="004C2FE6" w:rsidRPr="00B6693B" w:rsidRDefault="004C2FE6" w:rsidP="00442C82">
            <w:pPr>
              <w:ind w:left="162"/>
              <w:contextualSpacing/>
              <w:cnfStyle w:val="000000000000" w:firstRow="0" w:lastRow="0" w:firstColumn="0" w:lastColumn="0" w:oddVBand="0" w:evenVBand="0" w:oddHBand="0" w:evenHBand="0" w:firstRowFirstColumn="0" w:firstRowLastColumn="0" w:lastRowFirstColumn="0" w:lastRowLastColumn="0"/>
            </w:pPr>
          </w:p>
        </w:tc>
      </w:tr>
      <w:tr w:rsidR="004C2FE6" w:rsidRPr="00B6693B" w14:paraId="1196E1D8" w14:textId="72411553" w:rsidTr="00442C8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57" w:type="dxa"/>
          </w:tcPr>
          <w:p w14:paraId="36788661" w14:textId="77777777" w:rsidR="004C2FE6" w:rsidRDefault="004C2FE6" w:rsidP="004C2FE6">
            <w:pPr>
              <w:rPr>
                <w:rFonts w:cstheme="minorHAnsi"/>
              </w:rPr>
            </w:pPr>
            <w:r>
              <w:rPr>
                <w:rFonts w:cstheme="minorHAnsi"/>
              </w:rPr>
              <w:t xml:space="preserve">Develop and implement outreach, education, and/or </w:t>
            </w:r>
            <w:r>
              <w:rPr>
                <w:rFonts w:cstheme="minorHAnsi"/>
              </w:rPr>
              <w:lastRenderedPageBreak/>
              <w:t>incentive programs.</w:t>
            </w:r>
            <w:r w:rsidRPr="00A82A3D" w:rsidDel="00BA585D">
              <w:rPr>
                <w:rFonts w:cstheme="minorHAnsi"/>
              </w:rPr>
              <w:t xml:space="preserve"> </w:t>
            </w:r>
            <w:r>
              <w:rPr>
                <w:rFonts w:cstheme="minorHAnsi"/>
              </w:rPr>
              <w:t>(12)</w:t>
            </w:r>
          </w:p>
        </w:tc>
        <w:tc>
          <w:tcPr>
            <w:tcW w:w="2215" w:type="dxa"/>
          </w:tcPr>
          <w:p w14:paraId="48C806E3" w14:textId="77777777" w:rsidR="004C2FE6" w:rsidRPr="00603700" w:rsidRDefault="004C2FE6" w:rsidP="004C2FE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 xml:space="preserve">Local stakeholders participate in and/or trust the outcome of </w:t>
            </w:r>
            <w:r>
              <w:rPr>
                <w:rFonts w:cstheme="minorHAnsi"/>
              </w:rPr>
              <w:lastRenderedPageBreak/>
              <w:t xml:space="preserve">the multi-benefit estuary planning process. </w:t>
            </w:r>
          </w:p>
        </w:tc>
        <w:tc>
          <w:tcPr>
            <w:tcW w:w="2803" w:type="dxa"/>
          </w:tcPr>
          <w:p w14:paraId="3CBD0F87"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lastRenderedPageBreak/>
              <w:t xml:space="preserve">Leverage existing state and federal programs (e.g. Conservation Districts) to </w:t>
            </w:r>
            <w:r w:rsidRPr="00474BD2">
              <w:lastRenderedPageBreak/>
              <w:t>engage the agricultural community</w:t>
            </w:r>
          </w:p>
        </w:tc>
        <w:tc>
          <w:tcPr>
            <w:tcW w:w="4013" w:type="dxa"/>
          </w:tcPr>
          <w:p w14:paraId="3C097873"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lastRenderedPageBreak/>
              <w:t xml:space="preserve">Develop and deliver communications on the specifics of how restoration actions will affect local infrastructure and </w:t>
            </w:r>
            <w:r w:rsidRPr="00474BD2">
              <w:lastRenderedPageBreak/>
              <w:t>operations</w:t>
            </w:r>
          </w:p>
        </w:tc>
        <w:tc>
          <w:tcPr>
            <w:tcW w:w="3997" w:type="dxa"/>
          </w:tcPr>
          <w:p w14:paraId="525E956A"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lastRenderedPageBreak/>
              <w:t>Ensure the information needs of target audience is defined</w:t>
            </w:r>
          </w:p>
        </w:tc>
        <w:tc>
          <w:tcPr>
            <w:tcW w:w="3325" w:type="dxa"/>
          </w:tcPr>
          <w:p w14:paraId="45DC122E"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r>
      <w:tr w:rsidR="004C2FE6" w:rsidRPr="00B6693B" w14:paraId="419ADE31" w14:textId="26B24076" w:rsidTr="00AA318E">
        <w:trPr>
          <w:trHeight w:val="83"/>
        </w:trPr>
        <w:tc>
          <w:tcPr>
            <w:cnfStyle w:val="001000000000" w:firstRow="0" w:lastRow="0" w:firstColumn="1" w:lastColumn="0" w:oddVBand="0" w:evenVBand="0" w:oddHBand="0" w:evenHBand="0" w:firstRowFirstColumn="0" w:firstRowLastColumn="0" w:lastRowFirstColumn="0" w:lastRowLastColumn="0"/>
            <w:tcW w:w="15385" w:type="dxa"/>
            <w:gridSpan w:val="5"/>
            <w:shd w:val="clear" w:color="auto" w:fill="ED7D31" w:themeFill="accent2"/>
          </w:tcPr>
          <w:p w14:paraId="6462E93E" w14:textId="77777777" w:rsidR="004C2FE6" w:rsidRPr="00B6693B" w:rsidRDefault="004C2FE6" w:rsidP="004C2FE6">
            <w:pPr>
              <w:spacing w:before="120" w:after="120"/>
              <w:contextualSpacing/>
              <w:rPr>
                <w:caps/>
              </w:rPr>
            </w:pPr>
            <w:r w:rsidRPr="00E4617F">
              <w:rPr>
                <w:rFonts w:cstheme="minorHAnsi"/>
                <w:caps/>
                <w:color w:val="FFFFFF" w:themeColor="background1"/>
                <w:sz w:val="24"/>
                <w:szCs w:val="24"/>
              </w:rPr>
              <w:t>Estuaries Priority 3: Implement delta-scale estuary restoration plans to increase tidally inundated areas while meeting the needs of diverse stakeholders.</w:t>
            </w:r>
          </w:p>
        </w:tc>
        <w:tc>
          <w:tcPr>
            <w:tcW w:w="3325" w:type="dxa"/>
            <w:shd w:val="clear" w:color="auto" w:fill="ED7D31" w:themeFill="accent2"/>
          </w:tcPr>
          <w:p w14:paraId="1F5FA8DD" w14:textId="77777777" w:rsidR="004C2FE6" w:rsidRPr="00E4617F" w:rsidRDefault="004C2FE6" w:rsidP="004C2FE6">
            <w:pPr>
              <w:spacing w:before="120" w:after="120"/>
              <w:contextualSpacing/>
              <w:cnfStyle w:val="000000000000" w:firstRow="0" w:lastRow="0" w:firstColumn="0" w:lastColumn="0" w:oddVBand="0" w:evenVBand="0" w:oddHBand="0" w:evenHBand="0" w:firstRowFirstColumn="0" w:firstRowLastColumn="0" w:lastRowFirstColumn="0" w:lastRowLastColumn="0"/>
              <w:rPr>
                <w:rFonts w:cstheme="minorHAnsi"/>
                <w:caps/>
                <w:color w:val="FFFFFF" w:themeColor="background1"/>
                <w:sz w:val="24"/>
                <w:szCs w:val="24"/>
              </w:rPr>
            </w:pPr>
          </w:p>
        </w:tc>
      </w:tr>
      <w:tr w:rsidR="004C2FE6" w:rsidRPr="00B6693B" w14:paraId="3ACCC5AE" w14:textId="33DDF064" w:rsidTr="00442C8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357" w:type="dxa"/>
            <w:shd w:val="clear" w:color="auto" w:fill="FFFFFF" w:themeFill="background1"/>
          </w:tcPr>
          <w:p w14:paraId="6D4AE281" w14:textId="77777777" w:rsidR="004C2FE6" w:rsidRPr="00CA086A" w:rsidRDefault="004C2FE6" w:rsidP="004C2FE6">
            <w:r>
              <w:rPr>
                <w:rFonts w:cstheme="minorHAnsi"/>
              </w:rPr>
              <w:t>Develop and implement outreach, education, and/or incentive programs.</w:t>
            </w:r>
            <w:r w:rsidRPr="00A82A3D" w:rsidDel="00BA585D">
              <w:rPr>
                <w:rFonts w:cstheme="minorHAnsi"/>
              </w:rPr>
              <w:t xml:space="preserve"> </w:t>
            </w:r>
            <w:r>
              <w:rPr>
                <w:rFonts w:cstheme="minorHAnsi"/>
              </w:rPr>
              <w:t>(12)</w:t>
            </w:r>
          </w:p>
        </w:tc>
        <w:tc>
          <w:tcPr>
            <w:tcW w:w="2215" w:type="dxa"/>
            <w:shd w:val="clear" w:color="auto" w:fill="FFFFFF" w:themeFill="background1"/>
          </w:tcPr>
          <w:p w14:paraId="6CE04D7F" w14:textId="77777777" w:rsidR="004C2FE6" w:rsidRDefault="004C2FE6" w:rsidP="004C2FE6">
            <w:pPr>
              <w:cnfStyle w:val="000000100000" w:firstRow="0" w:lastRow="0" w:firstColumn="0" w:lastColumn="0" w:oddVBand="0" w:evenVBand="0" w:oddHBand="1" w:evenHBand="0" w:firstRowFirstColumn="0" w:firstRowLastColumn="0" w:lastRowFirstColumn="0" w:lastRowLastColumn="0"/>
              <w:rPr>
                <w:rFonts w:cstheme="minorHAnsi"/>
              </w:rPr>
            </w:pPr>
            <w:r w:rsidRPr="006B6E5A">
              <w:rPr>
                <w:rFonts w:cstheme="minorHAnsi"/>
                <w:bCs/>
              </w:rPr>
              <w:t xml:space="preserve">The public and key decision makers understand the value of estuary protection and restoration, and land owners </w:t>
            </w:r>
            <w:r w:rsidRPr="006B6E5A">
              <w:rPr>
                <w:rFonts w:cstheme="minorHAnsi"/>
              </w:rPr>
              <w:t>take actions that restore estuaries or protect existing functions.</w:t>
            </w:r>
          </w:p>
        </w:tc>
        <w:tc>
          <w:tcPr>
            <w:tcW w:w="2803" w:type="dxa"/>
            <w:shd w:val="clear" w:color="auto" w:fill="FFFFFF" w:themeFill="background1"/>
          </w:tcPr>
          <w:p w14:paraId="7409EADC" w14:textId="77777777" w:rsidR="004C2FE6" w:rsidRPr="00474BD2" w:rsidRDefault="004C2FE6" w:rsidP="00442C82">
            <w:pPr>
              <w:ind w:left="162"/>
              <w:contextualSpacing/>
              <w:cnfStyle w:val="000000100000" w:firstRow="0" w:lastRow="0" w:firstColumn="0" w:lastColumn="0" w:oddVBand="0" w:evenVBand="0" w:oddHBand="1" w:evenHBand="0" w:firstRowFirstColumn="0" w:firstRowLastColumn="0" w:lastRowFirstColumn="0" w:lastRowLastColumn="0"/>
            </w:pPr>
          </w:p>
        </w:tc>
        <w:tc>
          <w:tcPr>
            <w:tcW w:w="4013" w:type="dxa"/>
            <w:shd w:val="clear" w:color="auto" w:fill="FFFFFF" w:themeFill="background1"/>
          </w:tcPr>
          <w:p w14:paraId="3B83DF27"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Develop and implement local education and outreach on restoration plans and prioritization.</w:t>
            </w:r>
          </w:p>
          <w:p w14:paraId="4D149DEE"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Develop and implement a social marketing campaign/incentive program to influence land owners to move climate and salinity-vulnerable land out of production.</w:t>
            </w:r>
          </w:p>
        </w:tc>
        <w:tc>
          <w:tcPr>
            <w:tcW w:w="3997" w:type="dxa"/>
            <w:shd w:val="clear" w:color="auto" w:fill="FFFFFF" w:themeFill="background1"/>
          </w:tcPr>
          <w:p w14:paraId="2AFB873B"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Incl</w:t>
            </w:r>
            <w:r>
              <w:t>ude citations of existing plans that will be communicated and how you will measure success or effectiveness of the education/outreach effort.</w:t>
            </w:r>
          </w:p>
          <w:p w14:paraId="0E7FBF20"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Explain rationale used to identify audience and target activities.</w:t>
            </w:r>
          </w:p>
          <w:p w14:paraId="55D3D630" w14:textId="77777777" w:rsidR="004C2FE6" w:rsidRPr="00474BD2" w:rsidDel="00D97CA5"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Consider using a social marketing approach that includes target audience analysis, a clear behavior ask, and an effectiveness assessment strategy.</w:t>
            </w:r>
          </w:p>
        </w:tc>
        <w:tc>
          <w:tcPr>
            <w:tcW w:w="3325" w:type="dxa"/>
            <w:shd w:val="clear" w:color="auto" w:fill="FFFFFF" w:themeFill="background1"/>
          </w:tcPr>
          <w:p w14:paraId="645BF874" w14:textId="77777777" w:rsidR="004C2FE6" w:rsidRPr="00B6693B" w:rsidRDefault="004C2FE6" w:rsidP="00442C82">
            <w:pPr>
              <w:ind w:left="162"/>
              <w:contextualSpacing/>
              <w:cnfStyle w:val="000000100000" w:firstRow="0" w:lastRow="0" w:firstColumn="0" w:lastColumn="0" w:oddVBand="0" w:evenVBand="0" w:oddHBand="1" w:evenHBand="0" w:firstRowFirstColumn="0" w:firstRowLastColumn="0" w:lastRowFirstColumn="0" w:lastRowLastColumn="0"/>
            </w:pPr>
          </w:p>
        </w:tc>
      </w:tr>
      <w:tr w:rsidR="004C2FE6" w:rsidRPr="00B6693B" w14:paraId="144839FB" w14:textId="375768F6" w:rsidTr="00442C82">
        <w:trPr>
          <w:trHeight w:val="334"/>
        </w:trPr>
        <w:tc>
          <w:tcPr>
            <w:cnfStyle w:val="001000000000" w:firstRow="0" w:lastRow="0" w:firstColumn="1" w:lastColumn="0" w:oddVBand="0" w:evenVBand="0" w:oddHBand="0" w:evenHBand="0" w:firstRowFirstColumn="0" w:firstRowLastColumn="0" w:lastRowFirstColumn="0" w:lastRowLastColumn="0"/>
            <w:tcW w:w="2357" w:type="dxa"/>
            <w:shd w:val="clear" w:color="auto" w:fill="FFFFFF" w:themeFill="background1"/>
          </w:tcPr>
          <w:p w14:paraId="5CC880AC" w14:textId="77777777" w:rsidR="004C2FE6" w:rsidRPr="00B40772" w:rsidRDefault="004C2FE6" w:rsidP="004C2FE6">
            <w:pPr>
              <w:rPr>
                <w:b w:val="0"/>
              </w:rPr>
            </w:pPr>
            <w:r w:rsidRPr="00CA086A">
              <w:t>Implement plans and priorities: Restore</w:t>
            </w:r>
            <w:r>
              <w:t xml:space="preserve"> (14)</w:t>
            </w:r>
          </w:p>
        </w:tc>
        <w:tc>
          <w:tcPr>
            <w:tcW w:w="2215" w:type="dxa"/>
            <w:shd w:val="clear" w:color="auto" w:fill="FFFFFF" w:themeFill="background1"/>
          </w:tcPr>
          <w:p w14:paraId="12FD25DF" w14:textId="77777777" w:rsidR="004C2FE6" w:rsidRPr="003719AE" w:rsidRDefault="004C2FE6" w:rsidP="004C2F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Increase estuary area by increasing areas with tidal inundation.</w:t>
            </w:r>
          </w:p>
        </w:tc>
        <w:tc>
          <w:tcPr>
            <w:tcW w:w="2803" w:type="dxa"/>
            <w:shd w:val="clear" w:color="auto" w:fill="FFFFFF" w:themeFill="background1"/>
          </w:tcPr>
          <w:p w14:paraId="14A29842"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 xml:space="preserve">Develop conservation easements for restoration that makes restored estuary habitat a valuable asset for land owners. </w:t>
            </w:r>
          </w:p>
          <w:p w14:paraId="3CB7D0F4"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Define problems and develop solutions faced by practitioners trying to leverage diverse funding tools</w:t>
            </w:r>
          </w:p>
        </w:tc>
        <w:tc>
          <w:tcPr>
            <w:tcW w:w="4013" w:type="dxa"/>
            <w:shd w:val="clear" w:color="auto" w:fill="FFFFFF" w:themeFill="background1"/>
          </w:tcPr>
          <w:p w14:paraId="72D7E439"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Implement or acquire land for restoration projects.</w:t>
            </w:r>
          </w:p>
          <w:p w14:paraId="5F5B58C3"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mechanisms to increase flexibility of acquisition approaches.</w:t>
            </w:r>
          </w:p>
          <w:p w14:paraId="4E692CFF"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Monitor and evaluate effectiveness of restoration projects at both the parcel scale and larger</w:t>
            </w:r>
          </w:p>
          <w:p w14:paraId="33F00BA7" w14:textId="77777777" w:rsidR="004C2FE6" w:rsidRPr="00474BD2" w:rsidRDefault="004C2FE6" w:rsidP="00442C82">
            <w:pPr>
              <w:contextualSpacing/>
              <w:cnfStyle w:val="000000000000" w:firstRow="0" w:lastRow="0" w:firstColumn="0" w:lastColumn="0" w:oddVBand="0" w:evenVBand="0" w:oddHBand="0" w:evenHBand="0" w:firstRowFirstColumn="0" w:firstRowLastColumn="0" w:lastRowFirstColumn="0" w:lastRowLastColumn="0"/>
            </w:pPr>
          </w:p>
        </w:tc>
        <w:tc>
          <w:tcPr>
            <w:tcW w:w="3997" w:type="dxa"/>
            <w:shd w:val="clear" w:color="auto" w:fill="FFFFFF" w:themeFill="background1"/>
          </w:tcPr>
          <w:p w14:paraId="1AFBD76B"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Include citation of plans being used to select project.</w:t>
            </w:r>
          </w:p>
          <w:p w14:paraId="4A83DDDE"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Include climate change impacts in the restoration design.</w:t>
            </w:r>
          </w:p>
          <w:p w14:paraId="3FE357C1" w14:textId="77777777" w:rsidR="004C2FE6" w:rsidRPr="00474BD2" w:rsidRDefault="004C2FE6" w:rsidP="004C2FE6">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Project and delta-scale monitoring programs should apply standardized regional metrics to evaluate effectiveness if they exist.</w:t>
            </w:r>
          </w:p>
          <w:p w14:paraId="0FAA533E" w14:textId="77777777" w:rsidR="004C2FE6" w:rsidRPr="00474BD2" w:rsidRDefault="004C2FE6" w:rsidP="00442C82">
            <w:pPr>
              <w:contextualSpacing/>
              <w:cnfStyle w:val="000000000000" w:firstRow="0" w:lastRow="0" w:firstColumn="0" w:lastColumn="0" w:oddVBand="0" w:evenVBand="0" w:oddHBand="0" w:evenHBand="0" w:firstRowFirstColumn="0" w:firstRowLastColumn="0" w:lastRowFirstColumn="0" w:lastRowLastColumn="0"/>
            </w:pPr>
          </w:p>
        </w:tc>
        <w:tc>
          <w:tcPr>
            <w:tcW w:w="3325" w:type="dxa"/>
            <w:shd w:val="clear" w:color="auto" w:fill="FFFFFF" w:themeFill="background1"/>
          </w:tcPr>
          <w:p w14:paraId="2F6271A5" w14:textId="77777777" w:rsidR="004C2FE6" w:rsidRPr="00474BD2" w:rsidRDefault="004C2FE6" w:rsidP="00442C82">
            <w:pPr>
              <w:ind w:left="162"/>
              <w:contextualSpacing/>
              <w:cnfStyle w:val="000000000000" w:firstRow="0" w:lastRow="0" w:firstColumn="0" w:lastColumn="0" w:oddVBand="0" w:evenVBand="0" w:oddHBand="0" w:evenHBand="0" w:firstRowFirstColumn="0" w:firstRowLastColumn="0" w:lastRowFirstColumn="0" w:lastRowLastColumn="0"/>
            </w:pPr>
          </w:p>
        </w:tc>
      </w:tr>
      <w:tr w:rsidR="004C2FE6" w:rsidRPr="00B6693B" w14:paraId="114040B1" w14:textId="6EAE9D55" w:rsidTr="00442C8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357" w:type="dxa"/>
          </w:tcPr>
          <w:p w14:paraId="31E51E76" w14:textId="77777777" w:rsidR="004C2FE6" w:rsidRPr="00B40772" w:rsidRDefault="004C2FE6" w:rsidP="004C2FE6">
            <w:pPr>
              <w:rPr>
                <w:b w:val="0"/>
              </w:rPr>
            </w:pPr>
            <w:r w:rsidRPr="00B40772">
              <w:rPr>
                <w:color w:val="000000" w:themeColor="text1"/>
              </w:rPr>
              <w:t>Direct growth away from priority areas.</w:t>
            </w:r>
            <w:r>
              <w:rPr>
                <w:color w:val="000000" w:themeColor="text1"/>
              </w:rPr>
              <w:t xml:space="preserve"> (15)</w:t>
            </w:r>
          </w:p>
        </w:tc>
        <w:tc>
          <w:tcPr>
            <w:tcW w:w="2215" w:type="dxa"/>
          </w:tcPr>
          <w:p w14:paraId="3DCE6B43" w14:textId="77777777" w:rsidR="004C2FE6" w:rsidRPr="00A82A3D" w:rsidRDefault="004C2FE6" w:rsidP="004C2FE6">
            <w:pPr>
              <w:cnfStyle w:val="000000100000" w:firstRow="0" w:lastRow="0" w:firstColumn="0" w:lastColumn="0" w:oddVBand="0" w:evenVBand="0" w:oddHBand="1" w:evenHBand="0" w:firstRowFirstColumn="0" w:firstRowLastColumn="0" w:lastRowFirstColumn="0" w:lastRowLastColumn="0"/>
              <w:rPr>
                <w:rFonts w:cstheme="minorHAnsi"/>
                <w:b/>
              </w:rPr>
            </w:pPr>
            <w:r w:rsidRPr="003719AE">
              <w:rPr>
                <w:rFonts w:cstheme="minorHAnsi"/>
              </w:rPr>
              <w:t xml:space="preserve">Existing land-use regulations are implemented to reduce </w:t>
            </w:r>
            <w:r>
              <w:rPr>
                <w:rFonts w:cstheme="minorHAnsi"/>
              </w:rPr>
              <w:t>land</w:t>
            </w:r>
            <w:r w:rsidRPr="003719AE">
              <w:rPr>
                <w:rFonts w:cstheme="minorHAnsi"/>
              </w:rPr>
              <w:t xml:space="preserve"> conversion and increase opportunities for estuary restoration</w:t>
            </w:r>
            <w:r>
              <w:rPr>
                <w:rFonts w:cstheme="minorHAnsi"/>
              </w:rPr>
              <w:t xml:space="preserve"> in major river deltas.</w:t>
            </w:r>
          </w:p>
        </w:tc>
        <w:tc>
          <w:tcPr>
            <w:tcW w:w="2803" w:type="dxa"/>
          </w:tcPr>
          <w:p w14:paraId="32F5AD60" w14:textId="77777777" w:rsidR="004C2FE6" w:rsidRPr="009301D5"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966158">
              <w:t xml:space="preserve">Create a funding pool and mechanism to value conversion of private property to functional estuary habitat. </w:t>
            </w:r>
          </w:p>
        </w:tc>
        <w:tc>
          <w:tcPr>
            <w:tcW w:w="4013" w:type="dxa"/>
          </w:tcPr>
          <w:p w14:paraId="16091305"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Preserve farmland from development in the select locations without precluding restoration opportunities in the future.</w:t>
            </w:r>
          </w:p>
          <w:p w14:paraId="752B63CE"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6B6E5A">
              <w:t>Develop payments for ecosystem services programs targeting estuary acreage and function.</w:t>
            </w:r>
          </w:p>
        </w:tc>
        <w:tc>
          <w:tcPr>
            <w:tcW w:w="3997" w:type="dxa"/>
          </w:tcPr>
          <w:p w14:paraId="1CA0D07F"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Include citation of plans being used to select project.</w:t>
            </w:r>
          </w:p>
          <w:p w14:paraId="606B58F3" w14:textId="77777777" w:rsidR="004C2FE6" w:rsidRPr="00474BD2" w:rsidRDefault="004C2FE6" w:rsidP="004C2FE6">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3325" w:type="dxa"/>
          </w:tcPr>
          <w:p w14:paraId="3BD6B047" w14:textId="77777777" w:rsidR="004C2FE6" w:rsidRPr="00474BD2" w:rsidRDefault="004C2FE6" w:rsidP="00442C82">
            <w:pPr>
              <w:ind w:left="162"/>
              <w:contextualSpacing/>
              <w:cnfStyle w:val="000000100000" w:firstRow="0" w:lastRow="0" w:firstColumn="0" w:lastColumn="0" w:oddVBand="0" w:evenVBand="0" w:oddHBand="1" w:evenHBand="0" w:firstRowFirstColumn="0" w:firstRowLastColumn="0" w:lastRowFirstColumn="0" w:lastRowLastColumn="0"/>
            </w:pPr>
          </w:p>
        </w:tc>
      </w:tr>
      <w:tr w:rsidR="004C2FE6" w:rsidRPr="00B6693B" w14:paraId="23573854" w14:textId="36356AEF" w:rsidTr="00442C82">
        <w:trPr>
          <w:trHeight w:val="334"/>
        </w:trPr>
        <w:tc>
          <w:tcPr>
            <w:cnfStyle w:val="001000000000" w:firstRow="0" w:lastRow="0" w:firstColumn="1" w:lastColumn="0" w:oddVBand="0" w:evenVBand="0" w:oddHBand="0" w:evenHBand="0" w:firstRowFirstColumn="0" w:firstRowLastColumn="0" w:lastRowFirstColumn="0" w:lastRowLastColumn="0"/>
            <w:tcW w:w="2357" w:type="dxa"/>
            <w:shd w:val="clear" w:color="auto" w:fill="FFFFFF" w:themeFill="background1"/>
          </w:tcPr>
          <w:p w14:paraId="68FE74AE" w14:textId="77777777" w:rsidR="004C2FE6" w:rsidRPr="00B40772" w:rsidRDefault="004C2FE6" w:rsidP="004C2FE6">
            <w:pPr>
              <w:rPr>
                <w:color w:val="000000" w:themeColor="text1"/>
              </w:rPr>
            </w:pPr>
            <w:r w:rsidRPr="00AA3D5E">
              <w:rPr>
                <w:rFonts w:cstheme="minorHAnsi"/>
              </w:rPr>
              <w:t xml:space="preserve">Collect and analyze data to adaptively </w:t>
            </w:r>
            <w:r w:rsidRPr="00AA3D5E">
              <w:rPr>
                <w:rFonts w:cstheme="minorHAnsi"/>
              </w:rPr>
              <w:lastRenderedPageBreak/>
              <w:t>manage restoration practices</w:t>
            </w:r>
            <w:r>
              <w:rPr>
                <w:rFonts w:cstheme="minorHAnsi"/>
              </w:rPr>
              <w:t>. (18)</w:t>
            </w:r>
          </w:p>
        </w:tc>
        <w:tc>
          <w:tcPr>
            <w:tcW w:w="2215" w:type="dxa"/>
            <w:shd w:val="clear" w:color="auto" w:fill="FFFFFF" w:themeFill="background1"/>
          </w:tcPr>
          <w:p w14:paraId="04CF21C3" w14:textId="77777777" w:rsidR="004C2FE6" w:rsidRPr="006B6E5A" w:rsidRDefault="004C2FE6" w:rsidP="004C2FE6">
            <w:pPr>
              <w:cnfStyle w:val="000000000000" w:firstRow="0" w:lastRow="0" w:firstColumn="0" w:lastColumn="0" w:oddVBand="0" w:evenVBand="0" w:oddHBand="0" w:evenHBand="0" w:firstRowFirstColumn="0" w:firstRowLastColumn="0" w:lastRowFirstColumn="0" w:lastRowLastColumn="0"/>
              <w:rPr>
                <w:rFonts w:cstheme="minorHAnsi"/>
              </w:rPr>
            </w:pPr>
            <w:r w:rsidRPr="006B6E5A">
              <w:rPr>
                <w:rFonts w:cstheme="minorHAnsi"/>
              </w:rPr>
              <w:lastRenderedPageBreak/>
              <w:t xml:space="preserve">Conduct ecological, economic and social </w:t>
            </w:r>
            <w:r w:rsidRPr="006B6E5A">
              <w:rPr>
                <w:rFonts w:cstheme="minorHAnsi"/>
              </w:rPr>
              <w:lastRenderedPageBreak/>
              <w:t xml:space="preserve">monitoring and effectiveness evaluation to learn about project and planning successes and failures to of past projects. </w:t>
            </w:r>
          </w:p>
          <w:p w14:paraId="194EF48F" w14:textId="77777777" w:rsidR="004C2FE6" w:rsidRPr="006B6E5A" w:rsidRDefault="004C2FE6" w:rsidP="004C2FE6">
            <w:pPr>
              <w:cnfStyle w:val="000000000000" w:firstRow="0" w:lastRow="0" w:firstColumn="0" w:lastColumn="0" w:oddVBand="0" w:evenVBand="0" w:oddHBand="0" w:evenHBand="0" w:firstRowFirstColumn="0" w:firstRowLastColumn="0" w:lastRowFirstColumn="0" w:lastRowLastColumn="0"/>
              <w:rPr>
                <w:rFonts w:cstheme="minorHAnsi"/>
              </w:rPr>
            </w:pPr>
          </w:p>
        </w:tc>
        <w:tc>
          <w:tcPr>
            <w:tcW w:w="2803" w:type="dxa"/>
            <w:shd w:val="clear" w:color="auto" w:fill="FFFFFF" w:themeFill="background1"/>
          </w:tcPr>
          <w:p w14:paraId="0508C6B4" w14:textId="77777777" w:rsidR="004C2FE6" w:rsidRPr="00474BD2" w:rsidRDefault="004C2FE6" w:rsidP="00442C82">
            <w:pPr>
              <w:ind w:left="162"/>
              <w:contextualSpacing/>
              <w:cnfStyle w:val="000000000000" w:firstRow="0" w:lastRow="0" w:firstColumn="0" w:lastColumn="0" w:oddVBand="0" w:evenVBand="0" w:oddHBand="0" w:evenHBand="0" w:firstRowFirstColumn="0" w:firstRowLastColumn="0" w:lastRowFirstColumn="0" w:lastRowLastColumn="0"/>
            </w:pPr>
          </w:p>
        </w:tc>
        <w:tc>
          <w:tcPr>
            <w:tcW w:w="4013" w:type="dxa"/>
            <w:shd w:val="clear" w:color="auto" w:fill="FFFFFF" w:themeFill="background1"/>
          </w:tcPr>
          <w:p w14:paraId="3CBB9612" w14:textId="77777777" w:rsidR="004C2FE6" w:rsidRPr="00474BD2" w:rsidRDefault="004C2FE6" w:rsidP="004C2FE6">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513FAF">
              <w:t xml:space="preserve">Monitor eelgrass response to tidal wetland restoration projects to evaluate </w:t>
            </w:r>
            <w:r w:rsidRPr="00513FAF">
              <w:lastRenderedPageBreak/>
              <w:t>effects of estuary restoration on eelgrass recovery</w:t>
            </w:r>
            <w:r>
              <w:t>.</w:t>
            </w:r>
          </w:p>
          <w:p w14:paraId="0379109A" w14:textId="77777777" w:rsidR="004C2FE6" w:rsidRPr="00474BD2" w:rsidRDefault="004C2FE6" w:rsidP="004C2FE6">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513FAF">
              <w:t>Evaluate habitat response and restoration outcomes to specific design approaches to improve critical design decisions and cost assessments for levee removal</w:t>
            </w:r>
            <w:r>
              <w:t>.</w:t>
            </w:r>
          </w:p>
        </w:tc>
        <w:tc>
          <w:tcPr>
            <w:tcW w:w="3997" w:type="dxa"/>
            <w:shd w:val="clear" w:color="auto" w:fill="FFFFFF" w:themeFill="background1"/>
          </w:tcPr>
          <w:p w14:paraId="567E922D" w14:textId="77777777" w:rsidR="004C2FE6" w:rsidRPr="00474BD2" w:rsidRDefault="004C2FE6" w:rsidP="004C2FE6">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lastRenderedPageBreak/>
              <w:t xml:space="preserve">Project and delta-scale monitoring programs should apply standardized </w:t>
            </w:r>
            <w:r w:rsidRPr="00474BD2">
              <w:lastRenderedPageBreak/>
              <w:t>regional metrics to evaluate effectiveness if they exist.</w:t>
            </w:r>
          </w:p>
          <w:p w14:paraId="50BAA4F5" w14:textId="77777777" w:rsidR="004C2FE6" w:rsidRPr="00474BD2" w:rsidRDefault="004C2FE6" w:rsidP="004C2FE6">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t>Monitoring efforts should consider ecological, economic, and social outcomes of plans and projects.</w:t>
            </w:r>
          </w:p>
        </w:tc>
        <w:tc>
          <w:tcPr>
            <w:tcW w:w="3325" w:type="dxa"/>
            <w:shd w:val="clear" w:color="auto" w:fill="FFFFFF" w:themeFill="background1"/>
          </w:tcPr>
          <w:p w14:paraId="3A54362E" w14:textId="77777777" w:rsidR="004C2FE6" w:rsidRPr="00474BD2" w:rsidRDefault="004C2FE6" w:rsidP="00442C82">
            <w:pPr>
              <w:pStyle w:val="ListParagraph"/>
              <w:ind w:left="162"/>
              <w:cnfStyle w:val="000000000000" w:firstRow="0" w:lastRow="0" w:firstColumn="0" w:lastColumn="0" w:oddVBand="0" w:evenVBand="0" w:oddHBand="0" w:evenHBand="0" w:firstRowFirstColumn="0" w:firstRowLastColumn="0" w:lastRowFirstColumn="0" w:lastRowLastColumn="0"/>
            </w:pPr>
          </w:p>
        </w:tc>
      </w:tr>
    </w:tbl>
    <w:p w14:paraId="6418A284" w14:textId="77777777" w:rsidR="00A7645F" w:rsidRDefault="00A7645F" w:rsidP="00A7645F">
      <w:pPr>
        <w:rPr>
          <w:rFonts w:asciiTheme="majorHAnsi" w:eastAsiaTheme="majorEastAsia" w:hAnsiTheme="majorHAnsi" w:cstheme="majorBidi"/>
          <w:color w:val="2E74B5" w:themeColor="accent1" w:themeShade="BF"/>
          <w:sz w:val="32"/>
          <w:szCs w:val="32"/>
        </w:rPr>
      </w:pPr>
    </w:p>
    <w:p w14:paraId="0EA9D3BA" w14:textId="77777777" w:rsidR="00747E92" w:rsidRDefault="00747E92">
      <w:pPr>
        <w:rPr>
          <w:rFonts w:asciiTheme="majorHAnsi" w:eastAsiaTheme="majorEastAsia" w:hAnsiTheme="majorHAnsi" w:cstheme="majorBidi"/>
          <w:color w:val="2E74B5" w:themeColor="accent1" w:themeShade="BF"/>
          <w:sz w:val="32"/>
          <w:szCs w:val="32"/>
        </w:rPr>
      </w:pPr>
      <w:bookmarkStart w:id="19" w:name="_Toc485101471"/>
      <w:r>
        <w:br w:type="page"/>
      </w:r>
    </w:p>
    <w:p w14:paraId="201F7E0B" w14:textId="548BB4F4" w:rsidR="00A7645F" w:rsidRDefault="00A7645F" w:rsidP="00A7645F">
      <w:pPr>
        <w:pStyle w:val="Heading1"/>
      </w:pPr>
      <w:bookmarkStart w:id="20" w:name="_Toc486242377"/>
      <w:r>
        <w:lastRenderedPageBreak/>
        <w:t>Land Cover and Development Regional Priorities</w:t>
      </w:r>
      <w:bookmarkEnd w:id="19"/>
      <w:bookmarkEnd w:id="20"/>
    </w:p>
    <w:p w14:paraId="73332889" w14:textId="77777777" w:rsidR="00A7645F" w:rsidRDefault="00A7645F" w:rsidP="00A7645F">
      <w:pPr>
        <w:spacing w:after="0" w:line="240" w:lineRule="auto"/>
        <w:rPr>
          <w:rFonts w:cstheme="minorHAnsi"/>
          <w:b/>
        </w:rPr>
      </w:pPr>
      <w:r w:rsidRPr="00D86D98">
        <w:rPr>
          <w:rFonts w:cstheme="minorHAnsi"/>
          <w:b/>
        </w:rPr>
        <w:t>Vital Sign</w:t>
      </w:r>
      <w:r>
        <w:rPr>
          <w:rFonts w:cstheme="minorHAnsi"/>
          <w:b/>
        </w:rPr>
        <w:t xml:space="preserve"> Indicator</w:t>
      </w:r>
      <w:r w:rsidRPr="00D86D98">
        <w:rPr>
          <w:rFonts w:cstheme="minorHAnsi"/>
          <w:b/>
        </w:rPr>
        <w:t xml:space="preserve"> Target</w:t>
      </w:r>
      <w:r>
        <w:rPr>
          <w:rFonts w:cstheme="minorHAnsi"/>
          <w:b/>
        </w:rPr>
        <w:t xml:space="preserve">s: </w:t>
      </w:r>
    </w:p>
    <w:p w14:paraId="0CA706FC" w14:textId="77777777" w:rsidR="00A7645F" w:rsidRPr="00560FB5" w:rsidRDefault="00A7645F" w:rsidP="00952348">
      <w:pPr>
        <w:pStyle w:val="ListParagraph"/>
        <w:numPr>
          <w:ilvl w:val="0"/>
          <w:numId w:val="49"/>
        </w:numPr>
        <w:tabs>
          <w:tab w:val="left" w:pos="2160"/>
        </w:tabs>
        <w:spacing w:after="120" w:line="240" w:lineRule="auto"/>
        <w:rPr>
          <w:rFonts w:cstheme="minorHAnsi"/>
        </w:rPr>
      </w:pPr>
      <w:r w:rsidRPr="00560FB5">
        <w:rPr>
          <w:rFonts w:cstheme="minorHAnsi"/>
          <w:b/>
          <w:i/>
        </w:rPr>
        <w:t>Conversion of ecologically important lands</w:t>
      </w:r>
      <w:r w:rsidRPr="00560FB5">
        <w:rPr>
          <w:rFonts w:cstheme="minorHAnsi"/>
        </w:rPr>
        <w:t>: Loss of vegetation cover on indicator land base over a 5-year period does not exceed 0.15% of the 2011 baseline land area.</w:t>
      </w:r>
    </w:p>
    <w:p w14:paraId="7EC3A4B8" w14:textId="77777777" w:rsidR="00A7645F" w:rsidRPr="00560FB5" w:rsidRDefault="00A7645F" w:rsidP="00952348">
      <w:pPr>
        <w:pStyle w:val="ListParagraph"/>
        <w:numPr>
          <w:ilvl w:val="0"/>
          <w:numId w:val="49"/>
        </w:numPr>
        <w:spacing w:after="0" w:line="240" w:lineRule="auto"/>
        <w:rPr>
          <w:rFonts w:cstheme="minorHAnsi"/>
        </w:rPr>
      </w:pPr>
      <w:r w:rsidRPr="00560FB5">
        <w:rPr>
          <w:rFonts w:cstheme="minorHAnsi"/>
          <w:b/>
          <w:i/>
          <w:color w:val="222222"/>
          <w:shd w:val="clear" w:color="auto" w:fill="FFFFFF"/>
        </w:rPr>
        <w:t>Forest Loss</w:t>
      </w:r>
      <w:r w:rsidRPr="00560FB5">
        <w:rPr>
          <w:rFonts w:cstheme="minorHAnsi"/>
          <w:color w:val="222222"/>
          <w:shd w:val="clear" w:color="auto" w:fill="FFFFFF"/>
        </w:rPr>
        <w:t>: The average annual loss of forested land cover to developed land cover in non-federal lands does not exceed 1,000 acres per year, as measured with Landsat-based change detection.</w:t>
      </w:r>
    </w:p>
    <w:p w14:paraId="3293295F" w14:textId="77777777" w:rsidR="00A7645F" w:rsidRPr="00560FB5" w:rsidRDefault="00A7645F" w:rsidP="00952348">
      <w:pPr>
        <w:pStyle w:val="ListParagraph"/>
        <w:numPr>
          <w:ilvl w:val="0"/>
          <w:numId w:val="49"/>
        </w:numPr>
        <w:spacing w:after="0" w:line="240" w:lineRule="auto"/>
        <w:rPr>
          <w:rFonts w:cstheme="minorHAnsi"/>
        </w:rPr>
      </w:pPr>
      <w:r w:rsidRPr="00560FB5">
        <w:rPr>
          <w:rFonts w:cstheme="minorHAnsi"/>
          <w:b/>
          <w:i/>
          <w:color w:val="222222"/>
          <w:shd w:val="clear" w:color="auto" w:fill="FFFFFF"/>
        </w:rPr>
        <w:t>Riparian vegetation restoration</w:t>
      </w:r>
      <w:r w:rsidRPr="00560FB5">
        <w:rPr>
          <w:rFonts w:cstheme="minorHAnsi"/>
          <w:color w:val="222222"/>
          <w:shd w:val="clear" w:color="auto" w:fill="FFFFFF"/>
        </w:rPr>
        <w:t>: Restore 268 miles of riparian vegetation or have an equivalent extent of restoration projects under way.</w:t>
      </w:r>
    </w:p>
    <w:p w14:paraId="52A6E52C" w14:textId="77777777" w:rsidR="00A7645F" w:rsidRPr="00560FB5" w:rsidRDefault="00A7645F" w:rsidP="00952348">
      <w:pPr>
        <w:pStyle w:val="ListParagraph"/>
        <w:numPr>
          <w:ilvl w:val="0"/>
          <w:numId w:val="49"/>
        </w:numPr>
        <w:spacing w:after="0" w:line="240" w:lineRule="auto"/>
        <w:rPr>
          <w:rFonts w:cstheme="minorHAnsi"/>
        </w:rPr>
      </w:pPr>
      <w:r w:rsidRPr="00560FB5">
        <w:rPr>
          <w:rFonts w:cstheme="minorHAnsi"/>
          <w:b/>
          <w:i/>
          <w:color w:val="222222"/>
          <w:shd w:val="clear" w:color="auto" w:fill="FFFFFF"/>
        </w:rPr>
        <w:t>Growth in Urban</w:t>
      </w:r>
      <w:r>
        <w:rPr>
          <w:rFonts w:cstheme="minorHAnsi"/>
          <w:b/>
          <w:i/>
          <w:color w:val="222222"/>
          <w:shd w:val="clear" w:color="auto" w:fill="FFFFFF"/>
        </w:rPr>
        <w:t xml:space="preserve"> Growth</w:t>
      </w:r>
      <w:r w:rsidRPr="00560FB5">
        <w:rPr>
          <w:rFonts w:cstheme="minorHAnsi"/>
          <w:b/>
          <w:i/>
          <w:color w:val="222222"/>
          <w:shd w:val="clear" w:color="auto" w:fill="FFFFFF"/>
        </w:rPr>
        <w:t xml:space="preserve"> Areas</w:t>
      </w:r>
      <w:r>
        <w:rPr>
          <w:rFonts w:cstheme="minorHAnsi"/>
          <w:b/>
          <w:i/>
          <w:color w:val="222222"/>
          <w:shd w:val="clear" w:color="auto" w:fill="FFFFFF"/>
        </w:rPr>
        <w:t xml:space="preserve"> (UGAs)</w:t>
      </w:r>
      <w:r w:rsidRPr="00560FB5">
        <w:rPr>
          <w:rFonts w:cstheme="minorHAnsi"/>
          <w:color w:val="222222"/>
          <w:shd w:val="clear" w:color="auto" w:fill="FFFFFF"/>
        </w:rPr>
        <w:t>: The proportion of basin-wide growth occurring within urban growth areas is at least 86.5 percent (equivalent to all counties exceeding their population growth goals by 3 percent), with all counties showing an increase over their 2000−2010 percentage.</w:t>
      </w:r>
    </w:p>
    <w:p w14:paraId="67B2A3A5" w14:textId="77777777" w:rsidR="00A7645F" w:rsidRDefault="00A7645F" w:rsidP="00A7645F">
      <w:pPr>
        <w:spacing w:after="0" w:line="240" w:lineRule="auto"/>
        <w:rPr>
          <w:rFonts w:cstheme="minorHAnsi"/>
          <w:b/>
        </w:rPr>
      </w:pPr>
    </w:p>
    <w:p w14:paraId="4B3CE8E7" w14:textId="77777777" w:rsidR="00A7645F" w:rsidRDefault="00A7645F" w:rsidP="00A7645F">
      <w:pPr>
        <w:spacing w:after="0" w:line="240" w:lineRule="auto"/>
        <w:rPr>
          <w:rFonts w:cstheme="minorHAnsi"/>
          <w:b/>
        </w:rPr>
      </w:pPr>
      <w:r w:rsidRPr="00D86D98">
        <w:rPr>
          <w:rFonts w:cstheme="minorHAnsi"/>
          <w:b/>
        </w:rPr>
        <w:t>Strategy Justification:</w:t>
      </w:r>
    </w:p>
    <w:p w14:paraId="7ABFB856" w14:textId="77777777" w:rsidR="00A7645F" w:rsidRPr="00906260" w:rsidRDefault="00A7645F" w:rsidP="00A7645F">
      <w:pPr>
        <w:spacing w:after="0" w:line="240" w:lineRule="auto"/>
        <w:rPr>
          <w:rFonts w:cstheme="minorHAnsi"/>
        </w:rPr>
      </w:pPr>
      <w:r w:rsidRPr="00560FB5">
        <w:rPr>
          <w:rFonts w:cstheme="minorHAnsi"/>
        </w:rPr>
        <w:t>The land surrounding Puget Sound is home to 4 million people who live, work, and play in our region. The need for homes, businesses, roads, and agriculture must be balanced with ecosystem protection. Forest and riparian areas provide important habitat for many species and reduce the rate of polluted runoff flowing into Puget Sound.</w:t>
      </w:r>
      <w:r>
        <w:rPr>
          <w:rFonts w:cstheme="minorHAnsi"/>
        </w:rPr>
        <w:t xml:space="preserve"> </w:t>
      </w:r>
      <w:r w:rsidRPr="00560FB5">
        <w:rPr>
          <w:rFonts w:cstheme="minorHAnsi"/>
        </w:rPr>
        <w:t>Land development and cover indicators measure how well we are directing our region’s ongoing growth to protect our best remaining natural areas and working forests.</w:t>
      </w:r>
    </w:p>
    <w:p w14:paraId="280FB3F4" w14:textId="77777777" w:rsidR="00A7645F" w:rsidRDefault="00A7645F" w:rsidP="00A7645F">
      <w:pPr>
        <w:rPr>
          <w:rFonts w:ascii="Calibri" w:hAnsi="Calibri" w:cs="Calibri"/>
          <w:i/>
        </w:rPr>
      </w:pPr>
    </w:p>
    <w:p w14:paraId="7D776317" w14:textId="77777777" w:rsidR="00A7645F" w:rsidRDefault="00A7645F" w:rsidP="00A7645F">
      <w:pPr>
        <w:spacing w:after="0"/>
        <w:rPr>
          <w:rFonts w:cstheme="minorHAnsi"/>
          <w:b/>
        </w:rPr>
      </w:pPr>
      <w:r>
        <w:rPr>
          <w:rFonts w:cstheme="minorHAnsi"/>
          <w:b/>
        </w:rPr>
        <w:t>Land Cover and Development Regional Priorities</w:t>
      </w:r>
    </w:p>
    <w:p w14:paraId="6821662F" w14:textId="77777777" w:rsidR="00A7645F" w:rsidRPr="00D2232D" w:rsidRDefault="00A7645F" w:rsidP="00952348">
      <w:pPr>
        <w:pStyle w:val="ListParagraph"/>
        <w:numPr>
          <w:ilvl w:val="0"/>
          <w:numId w:val="57"/>
        </w:numPr>
        <w:spacing w:after="0"/>
        <w:rPr>
          <w:rFonts w:cstheme="minorHAnsi"/>
        </w:rPr>
      </w:pPr>
      <w:r w:rsidRPr="00D2232D">
        <w:rPr>
          <w:rFonts w:cstheme="minorHAnsi"/>
        </w:rPr>
        <w:t>ENABLE PROTECTION AND PLANNING BY ADDRESSING INFORMATION NEEDS ON THE MOST ECOLOGICALLY IMPORTANT AREAS.</w:t>
      </w:r>
    </w:p>
    <w:p w14:paraId="645A0A97" w14:textId="77777777" w:rsidR="00A7645F" w:rsidRPr="00D2232D" w:rsidRDefault="00A7645F" w:rsidP="00952348">
      <w:pPr>
        <w:pStyle w:val="ListParagraph"/>
        <w:numPr>
          <w:ilvl w:val="0"/>
          <w:numId w:val="57"/>
        </w:numPr>
        <w:spacing w:after="0"/>
        <w:rPr>
          <w:rFonts w:cstheme="minorHAnsi"/>
        </w:rPr>
      </w:pPr>
      <w:r w:rsidRPr="00D2232D">
        <w:rPr>
          <w:rFonts w:cstheme="minorHAnsi"/>
        </w:rPr>
        <w:t>DESIGN INTEGRATED STRATEGIES THAT PROTECT AND RESTORE CRITICAL ECOLOGICAL FUNCTIONS</w:t>
      </w:r>
    </w:p>
    <w:p w14:paraId="6D5523CF" w14:textId="77777777" w:rsidR="00A7645F" w:rsidRPr="00D2232D" w:rsidRDefault="00A7645F" w:rsidP="00952348">
      <w:pPr>
        <w:pStyle w:val="ListParagraph"/>
        <w:numPr>
          <w:ilvl w:val="0"/>
          <w:numId w:val="57"/>
        </w:numPr>
        <w:spacing w:after="0"/>
        <w:rPr>
          <w:rFonts w:cstheme="minorHAnsi"/>
        </w:rPr>
      </w:pPr>
      <w:r w:rsidRPr="00D2232D">
        <w:rPr>
          <w:rFonts w:cstheme="minorHAnsi"/>
        </w:rPr>
        <w:t>IMPLEMENT INTEGRATED STRATEGIES AND POLICIES TO PROTECT AND RESTORE ECOLOGICALLY IMPORTANT LANDS</w:t>
      </w:r>
    </w:p>
    <w:p w14:paraId="764BBE0C" w14:textId="77777777" w:rsidR="00A7645F" w:rsidRDefault="00A7645F" w:rsidP="00A7645F">
      <w:pPr>
        <w:spacing w:after="0"/>
        <w:rPr>
          <w:rFonts w:cstheme="minorHAnsi"/>
          <w:b/>
        </w:rPr>
      </w:pPr>
    </w:p>
    <w:tbl>
      <w:tblPr>
        <w:tblStyle w:val="GridTable4-Accent110"/>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2192"/>
        <w:gridCol w:w="2610"/>
        <w:gridCol w:w="4140"/>
        <w:gridCol w:w="4590"/>
        <w:gridCol w:w="3415"/>
      </w:tblGrid>
      <w:tr w:rsidR="00E25D1C" w:rsidRPr="00B6693B" w14:paraId="18BBCC00" w14:textId="462D0F1D" w:rsidTr="006A0CCB">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1763" w:type="dxa"/>
            <w:vMerge w:val="restart"/>
            <w:tcBorders>
              <w:top w:val="none" w:sz="0" w:space="0" w:color="auto"/>
              <w:left w:val="none" w:sz="0" w:space="0" w:color="auto"/>
              <w:bottom w:val="none" w:sz="0" w:space="0" w:color="auto"/>
              <w:right w:val="none" w:sz="0" w:space="0" w:color="auto"/>
            </w:tcBorders>
            <w:vAlign w:val="center"/>
          </w:tcPr>
          <w:p w14:paraId="52C6CA52" w14:textId="77777777" w:rsidR="00E25D1C" w:rsidRPr="00B6693B" w:rsidRDefault="00E25D1C" w:rsidP="00CC5E95">
            <w:pPr>
              <w:jc w:val="center"/>
              <w:rPr>
                <w:caps/>
                <w:sz w:val="24"/>
                <w:szCs w:val="24"/>
              </w:rPr>
            </w:pPr>
            <w:r w:rsidRPr="00B6693B">
              <w:rPr>
                <w:caps/>
                <w:sz w:val="24"/>
                <w:szCs w:val="24"/>
              </w:rPr>
              <w:t>Approach</w:t>
            </w:r>
          </w:p>
        </w:tc>
        <w:tc>
          <w:tcPr>
            <w:tcW w:w="2192" w:type="dxa"/>
            <w:vMerge w:val="restart"/>
            <w:tcBorders>
              <w:top w:val="none" w:sz="0" w:space="0" w:color="auto"/>
              <w:left w:val="none" w:sz="0" w:space="0" w:color="auto"/>
              <w:bottom w:val="none" w:sz="0" w:space="0" w:color="auto"/>
              <w:right w:val="none" w:sz="0" w:space="0" w:color="auto"/>
            </w:tcBorders>
            <w:vAlign w:val="center"/>
          </w:tcPr>
          <w:p w14:paraId="2F4C7E49" w14:textId="77777777" w:rsidR="00E25D1C" w:rsidRPr="00B6693B" w:rsidRDefault="00E25D1C" w:rsidP="00CC5E95">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Desired Outcome</w:t>
            </w:r>
          </w:p>
        </w:tc>
        <w:tc>
          <w:tcPr>
            <w:tcW w:w="11340" w:type="dxa"/>
            <w:gridSpan w:val="3"/>
            <w:tcBorders>
              <w:top w:val="none" w:sz="0" w:space="0" w:color="auto"/>
              <w:left w:val="none" w:sz="0" w:space="0" w:color="auto"/>
              <w:bottom w:val="none" w:sz="0" w:space="0" w:color="auto"/>
              <w:right w:val="none" w:sz="0" w:space="0" w:color="auto"/>
            </w:tcBorders>
            <w:vAlign w:val="center"/>
          </w:tcPr>
          <w:p w14:paraId="24958FD6" w14:textId="77777777" w:rsidR="00E25D1C" w:rsidRPr="00B6693B" w:rsidRDefault="00E25D1C" w:rsidP="00CC5E95">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Description/Clarifications</w:t>
            </w:r>
          </w:p>
        </w:tc>
        <w:tc>
          <w:tcPr>
            <w:tcW w:w="3415" w:type="dxa"/>
            <w:vMerge w:val="restart"/>
            <w:tcBorders>
              <w:top w:val="none" w:sz="0" w:space="0" w:color="auto"/>
              <w:left w:val="none" w:sz="0" w:space="0" w:color="auto"/>
              <w:bottom w:val="none" w:sz="0" w:space="0" w:color="auto"/>
              <w:right w:val="none" w:sz="0" w:space="0" w:color="auto"/>
            </w:tcBorders>
          </w:tcPr>
          <w:p w14:paraId="49A9A380" w14:textId="72DFB305" w:rsidR="00E25D1C" w:rsidRPr="00B6693B" w:rsidRDefault="00E25D1C" w:rsidP="00CC5E95">
            <w:pPr>
              <w:jc w:val="center"/>
              <w:cnfStyle w:val="100000000000" w:firstRow="1" w:lastRow="0" w:firstColumn="0" w:lastColumn="0" w:oddVBand="0" w:evenVBand="0" w:oddHBand="0" w:evenHBand="0" w:firstRowFirstColumn="0" w:firstRowLastColumn="0" w:lastRowFirstColumn="0" w:lastRowLastColumn="0"/>
              <w:rPr>
                <w:caps/>
                <w:sz w:val="24"/>
                <w:szCs w:val="24"/>
              </w:rPr>
            </w:pPr>
            <w:r>
              <w:rPr>
                <w:caps/>
                <w:sz w:val="24"/>
                <w:szCs w:val="24"/>
              </w:rPr>
              <w:t>LOCAL COntext</w:t>
            </w:r>
          </w:p>
        </w:tc>
      </w:tr>
      <w:tr w:rsidR="00E25D1C" w:rsidRPr="00B6693B" w14:paraId="619FFEB1" w14:textId="0BF248C9" w:rsidTr="006A0CCB">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1763" w:type="dxa"/>
            <w:vMerge/>
            <w:tcBorders>
              <w:top w:val="none" w:sz="0" w:space="0" w:color="auto"/>
              <w:left w:val="none" w:sz="0" w:space="0" w:color="auto"/>
              <w:bottom w:val="none" w:sz="0" w:space="0" w:color="auto"/>
              <w:right w:val="none" w:sz="0" w:space="0" w:color="auto"/>
            </w:tcBorders>
          </w:tcPr>
          <w:p w14:paraId="778DEBDF" w14:textId="77777777" w:rsidR="00E25D1C" w:rsidRPr="00B6693B" w:rsidRDefault="00E25D1C" w:rsidP="00CC5E95">
            <w:pPr>
              <w:rPr>
                <w:caps/>
                <w:sz w:val="24"/>
                <w:szCs w:val="24"/>
              </w:rPr>
            </w:pPr>
          </w:p>
        </w:tc>
        <w:tc>
          <w:tcPr>
            <w:tcW w:w="2192" w:type="dxa"/>
            <w:vMerge/>
            <w:tcBorders>
              <w:top w:val="none" w:sz="0" w:space="0" w:color="auto"/>
              <w:left w:val="none" w:sz="0" w:space="0" w:color="auto"/>
              <w:bottom w:val="none" w:sz="0" w:space="0" w:color="auto"/>
              <w:right w:val="none" w:sz="0" w:space="0" w:color="auto"/>
            </w:tcBorders>
          </w:tcPr>
          <w:p w14:paraId="1A9EBBFB" w14:textId="77777777" w:rsidR="00E25D1C" w:rsidRPr="00B6693B" w:rsidRDefault="00E25D1C" w:rsidP="00CC5E95">
            <w:pPr>
              <w:cnfStyle w:val="100000000000" w:firstRow="1" w:lastRow="0" w:firstColumn="0" w:lastColumn="0" w:oddVBand="0" w:evenVBand="0" w:oddHBand="0" w:evenHBand="0" w:firstRowFirstColumn="0" w:firstRowLastColumn="0" w:lastRowFirstColumn="0" w:lastRowLastColumn="0"/>
              <w:rPr>
                <w:caps/>
                <w:sz w:val="24"/>
                <w:szCs w:val="24"/>
              </w:rPr>
            </w:pPr>
          </w:p>
        </w:tc>
        <w:tc>
          <w:tcPr>
            <w:tcW w:w="2610" w:type="dxa"/>
            <w:tcBorders>
              <w:top w:val="none" w:sz="0" w:space="0" w:color="auto"/>
              <w:left w:val="none" w:sz="0" w:space="0" w:color="auto"/>
              <w:bottom w:val="none" w:sz="0" w:space="0" w:color="auto"/>
              <w:right w:val="none" w:sz="0" w:space="0" w:color="auto"/>
            </w:tcBorders>
            <w:vAlign w:val="center"/>
          </w:tcPr>
          <w:p w14:paraId="569E4A4C" w14:textId="77777777" w:rsidR="00E25D1C" w:rsidRPr="00B6693B" w:rsidRDefault="00E25D1C" w:rsidP="00CC5E95">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Policy Needs</w:t>
            </w:r>
          </w:p>
        </w:tc>
        <w:tc>
          <w:tcPr>
            <w:tcW w:w="4140" w:type="dxa"/>
            <w:tcBorders>
              <w:top w:val="none" w:sz="0" w:space="0" w:color="auto"/>
              <w:left w:val="none" w:sz="0" w:space="0" w:color="auto"/>
              <w:bottom w:val="none" w:sz="0" w:space="0" w:color="auto"/>
              <w:right w:val="none" w:sz="0" w:space="0" w:color="auto"/>
            </w:tcBorders>
            <w:vAlign w:val="center"/>
          </w:tcPr>
          <w:p w14:paraId="119535B5" w14:textId="77777777" w:rsidR="00E25D1C" w:rsidRPr="00B6693B" w:rsidRDefault="00E25D1C" w:rsidP="00CC5E95">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Example Actions</w:t>
            </w:r>
          </w:p>
        </w:tc>
        <w:tc>
          <w:tcPr>
            <w:tcW w:w="4590" w:type="dxa"/>
            <w:tcBorders>
              <w:top w:val="none" w:sz="0" w:space="0" w:color="auto"/>
              <w:left w:val="none" w:sz="0" w:space="0" w:color="auto"/>
              <w:bottom w:val="none" w:sz="0" w:space="0" w:color="auto"/>
              <w:right w:val="none" w:sz="0" w:space="0" w:color="auto"/>
            </w:tcBorders>
            <w:vAlign w:val="center"/>
          </w:tcPr>
          <w:p w14:paraId="243A0A0B" w14:textId="77777777" w:rsidR="00E25D1C" w:rsidRPr="00B6693B" w:rsidRDefault="00E25D1C" w:rsidP="00CC5E95">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Proposal Guidance</w:t>
            </w:r>
          </w:p>
        </w:tc>
        <w:tc>
          <w:tcPr>
            <w:tcW w:w="3415" w:type="dxa"/>
            <w:vMerge/>
            <w:tcBorders>
              <w:top w:val="none" w:sz="0" w:space="0" w:color="auto"/>
              <w:left w:val="none" w:sz="0" w:space="0" w:color="auto"/>
              <w:bottom w:val="none" w:sz="0" w:space="0" w:color="auto"/>
              <w:right w:val="none" w:sz="0" w:space="0" w:color="auto"/>
            </w:tcBorders>
          </w:tcPr>
          <w:p w14:paraId="68DEEDFB" w14:textId="77777777" w:rsidR="00E25D1C" w:rsidRPr="00B6693B" w:rsidRDefault="00E25D1C" w:rsidP="00CC5E95">
            <w:pPr>
              <w:jc w:val="center"/>
              <w:cnfStyle w:val="100000000000" w:firstRow="1" w:lastRow="0" w:firstColumn="0" w:lastColumn="0" w:oddVBand="0" w:evenVBand="0" w:oddHBand="0" w:evenHBand="0" w:firstRowFirstColumn="0" w:firstRowLastColumn="0" w:lastRowFirstColumn="0" w:lastRowLastColumn="0"/>
              <w:rPr>
                <w:caps/>
                <w:sz w:val="24"/>
                <w:szCs w:val="24"/>
              </w:rPr>
            </w:pPr>
          </w:p>
        </w:tc>
      </w:tr>
      <w:tr w:rsidR="00E25D1C" w:rsidRPr="00B6693B" w14:paraId="1B341D2E" w14:textId="4B5CA168" w:rsidTr="000A7AA3">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3BA8E9D9" w14:textId="23D3C697" w:rsidR="00E25D1C" w:rsidRPr="00E4617F" w:rsidRDefault="00E25D1C" w:rsidP="00CC5E95">
            <w:pPr>
              <w:spacing w:before="120" w:after="120"/>
              <w:contextualSpacing/>
              <w:rPr>
                <w:rFonts w:cstheme="minorHAnsi"/>
                <w:caps/>
                <w:color w:val="FFFFFF" w:themeColor="background1"/>
                <w:sz w:val="24"/>
                <w:szCs w:val="24"/>
              </w:rPr>
            </w:pPr>
            <w:r w:rsidRPr="00E4617F">
              <w:rPr>
                <w:rFonts w:cstheme="minorHAnsi"/>
                <w:caps/>
                <w:color w:val="FFFFFF" w:themeColor="background1"/>
                <w:sz w:val="24"/>
                <w:szCs w:val="24"/>
              </w:rPr>
              <w:t>Land Development and Cover Priority 1: Enable protection and planning by addressing information needs on the most ecologically important areas.</w:t>
            </w:r>
          </w:p>
        </w:tc>
      </w:tr>
      <w:tr w:rsidR="00E25D1C" w:rsidRPr="00B6693B" w14:paraId="1EBA871A" w14:textId="5A200638" w:rsidTr="006A0CCB">
        <w:trPr>
          <w:trHeight w:val="190"/>
        </w:trPr>
        <w:tc>
          <w:tcPr>
            <w:cnfStyle w:val="001000000000" w:firstRow="0" w:lastRow="0" w:firstColumn="1" w:lastColumn="0" w:oddVBand="0" w:evenVBand="0" w:oddHBand="0" w:evenHBand="0" w:firstRowFirstColumn="0" w:firstRowLastColumn="0" w:lastRowFirstColumn="0" w:lastRowLastColumn="0"/>
            <w:tcW w:w="1763" w:type="dxa"/>
          </w:tcPr>
          <w:p w14:paraId="395025AF" w14:textId="77777777" w:rsidR="00E25D1C" w:rsidRPr="00F26847" w:rsidRDefault="00E25D1C" w:rsidP="00CC5E95">
            <w:pPr>
              <w:rPr>
                <w:rFonts w:cstheme="minorHAnsi"/>
              </w:rPr>
            </w:pPr>
            <w:r w:rsidRPr="00D85237">
              <w:rPr>
                <w:rFonts w:cstheme="minorHAnsi"/>
                <w:color w:val="000000" w:themeColor="text1"/>
              </w:rPr>
              <w:t>Identify ecologically important areas. (1)</w:t>
            </w:r>
          </w:p>
        </w:tc>
        <w:tc>
          <w:tcPr>
            <w:tcW w:w="2192" w:type="dxa"/>
          </w:tcPr>
          <w:p w14:paraId="52C27859" w14:textId="77777777" w:rsidR="00E25D1C" w:rsidRPr="00F26847"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Pr="00F26847">
              <w:rPr>
                <w:rFonts w:cstheme="minorHAnsi"/>
              </w:rPr>
              <w:t>lanners and decision-maker</w:t>
            </w:r>
            <w:r>
              <w:rPr>
                <w:rFonts w:cstheme="minorHAnsi"/>
              </w:rPr>
              <w:t xml:space="preserve">s </w:t>
            </w:r>
            <w:r w:rsidRPr="00F26847">
              <w:rPr>
                <w:rFonts w:cstheme="minorHAnsi"/>
              </w:rPr>
              <w:t>improve</w:t>
            </w:r>
            <w:r>
              <w:rPr>
                <w:rFonts w:cstheme="minorHAnsi"/>
              </w:rPr>
              <w:t xml:space="preserve"> clarity and implementation of </w:t>
            </w:r>
            <w:r w:rsidRPr="00F26847">
              <w:rPr>
                <w:rFonts w:cstheme="minorHAnsi"/>
              </w:rPr>
              <w:t xml:space="preserve">policies and programs </w:t>
            </w:r>
            <w:r>
              <w:rPr>
                <w:rFonts w:cstheme="minorHAnsi"/>
              </w:rPr>
              <w:t>that protect</w:t>
            </w:r>
            <w:r w:rsidRPr="00F26847">
              <w:rPr>
                <w:rFonts w:cstheme="minorHAnsi"/>
              </w:rPr>
              <w:t xml:space="preserve"> ecological</w:t>
            </w:r>
            <w:r>
              <w:rPr>
                <w:rFonts w:cstheme="minorHAnsi"/>
              </w:rPr>
              <w:t xml:space="preserve">ly </w:t>
            </w:r>
            <w:r w:rsidRPr="00F26847">
              <w:rPr>
                <w:rFonts w:cstheme="minorHAnsi"/>
              </w:rPr>
              <w:t>important lands</w:t>
            </w:r>
            <w:r>
              <w:rPr>
                <w:rFonts w:cstheme="minorHAnsi"/>
              </w:rPr>
              <w:t>.</w:t>
            </w:r>
          </w:p>
          <w:p w14:paraId="098FDD01" w14:textId="77777777" w:rsidR="00E25D1C" w:rsidRPr="00F26847"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tcPr>
          <w:p w14:paraId="6F1E2DB3" w14:textId="77777777" w:rsidR="00E25D1C" w:rsidRPr="00B6693B" w:rsidRDefault="00E25D1C" w:rsidP="00742033">
            <w:pPr>
              <w:contextualSpacing/>
              <w:cnfStyle w:val="000000000000" w:firstRow="0" w:lastRow="0" w:firstColumn="0" w:lastColumn="0" w:oddVBand="0" w:evenVBand="0" w:oddHBand="0" w:evenHBand="0" w:firstRowFirstColumn="0" w:firstRowLastColumn="0" w:lastRowFirstColumn="0" w:lastRowLastColumn="0"/>
            </w:pPr>
            <w:r w:rsidRPr="00B6693B">
              <w:t>Develop a shared definition of “ecologically important areas”.</w:t>
            </w:r>
          </w:p>
        </w:tc>
        <w:tc>
          <w:tcPr>
            <w:tcW w:w="4140" w:type="dxa"/>
          </w:tcPr>
          <w:p w14:paraId="73CC3106"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policy and planning approaches to reconcile and simplify efforts to effectively use and define critical areas, sensitive lands, and ecologically important lands.</w:t>
            </w:r>
          </w:p>
          <w:p w14:paraId="7B819CE6"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p>
          <w:p w14:paraId="366D2F26"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p>
        </w:tc>
        <w:tc>
          <w:tcPr>
            <w:tcW w:w="4590" w:type="dxa"/>
          </w:tcPr>
          <w:p w14:paraId="15B68792"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 xml:space="preserve">Identify interpretations or definitions of critical areas and ecologically important lands. </w:t>
            </w:r>
          </w:p>
          <w:p w14:paraId="167B9973"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Consider using a multidisciplinary approach to characterize ecologically important areas by incorporating existing definitions of “ecologically important”.</w:t>
            </w:r>
          </w:p>
        </w:tc>
        <w:tc>
          <w:tcPr>
            <w:tcW w:w="3415" w:type="dxa"/>
          </w:tcPr>
          <w:p w14:paraId="199B6AC3" w14:textId="77777777" w:rsidR="00E25D1C" w:rsidRPr="003F5B0F" w:rsidRDefault="00E25D1C" w:rsidP="00952348">
            <w:pPr>
              <w:pStyle w:val="ListParagraph"/>
              <w:numPr>
                <w:ilvl w:val="0"/>
                <w:numId w:val="40"/>
              </w:numPr>
              <w:ind w:left="374"/>
              <w:cnfStyle w:val="000000000000" w:firstRow="0" w:lastRow="0" w:firstColumn="0" w:lastColumn="0" w:oddVBand="0" w:evenVBand="0" w:oddHBand="0" w:evenHBand="0" w:firstRowFirstColumn="0" w:firstRowLastColumn="0" w:lastRowFirstColumn="0" w:lastRowLastColumn="0"/>
              <w:rPr>
                <w:rFonts w:cstheme="minorHAnsi"/>
              </w:rPr>
            </w:pPr>
          </w:p>
        </w:tc>
      </w:tr>
      <w:tr w:rsidR="00E25D1C" w:rsidRPr="00B6693B" w14:paraId="43E5D3D4" w14:textId="7A5B7B33" w:rsidTr="006A0CCB">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763" w:type="dxa"/>
          </w:tcPr>
          <w:p w14:paraId="74DDBE5E" w14:textId="77777777" w:rsidR="00E25D1C" w:rsidRPr="00D85237" w:rsidRDefault="00E25D1C" w:rsidP="00CC5E95">
            <w:pPr>
              <w:rPr>
                <w:rFonts w:cstheme="minorHAnsi"/>
                <w:color w:val="000000" w:themeColor="text1"/>
              </w:rPr>
            </w:pPr>
            <w:r>
              <w:rPr>
                <w:rFonts w:cstheme="minorHAnsi"/>
                <w:color w:val="000000" w:themeColor="text1"/>
              </w:rPr>
              <w:t xml:space="preserve">Overlay existing rules, regulations, land uses, ownership, and authorities across the </w:t>
            </w:r>
            <w:r>
              <w:rPr>
                <w:rFonts w:cstheme="minorHAnsi"/>
                <w:color w:val="000000" w:themeColor="text1"/>
              </w:rPr>
              <w:lastRenderedPageBreak/>
              <w:t>landscape (2)</w:t>
            </w:r>
          </w:p>
        </w:tc>
        <w:tc>
          <w:tcPr>
            <w:tcW w:w="2192" w:type="dxa"/>
          </w:tcPr>
          <w:p w14:paraId="79DD18C0" w14:textId="77777777" w:rsidR="00E25D1C"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Regulations</w:t>
            </w:r>
            <w:r w:rsidRPr="00F26847">
              <w:rPr>
                <w:rFonts w:cstheme="minorHAnsi"/>
              </w:rPr>
              <w:t xml:space="preserve"> and programs for ecological</w:t>
            </w:r>
            <w:r>
              <w:rPr>
                <w:rFonts w:cstheme="minorHAnsi"/>
              </w:rPr>
              <w:t>ly</w:t>
            </w:r>
            <w:r w:rsidRPr="00F26847">
              <w:rPr>
                <w:rFonts w:cstheme="minorHAnsi"/>
              </w:rPr>
              <w:t xml:space="preserve"> important lands</w:t>
            </w:r>
            <w:r>
              <w:rPr>
                <w:szCs w:val="20"/>
              </w:rPr>
              <w:t xml:space="preserve"> are clarified, harmonized, and informed by land </w:t>
            </w:r>
            <w:r>
              <w:rPr>
                <w:szCs w:val="20"/>
              </w:rPr>
              <w:lastRenderedPageBreak/>
              <w:t xml:space="preserve">use, population growth, and land conversion information. </w:t>
            </w:r>
            <w:r>
              <w:rPr>
                <w:rFonts w:cstheme="minorHAnsi"/>
              </w:rPr>
              <w:t>.</w:t>
            </w:r>
          </w:p>
        </w:tc>
        <w:tc>
          <w:tcPr>
            <w:tcW w:w="2610" w:type="dxa"/>
          </w:tcPr>
          <w:p w14:paraId="320B80A7" w14:textId="77777777" w:rsidR="00E25D1C" w:rsidRPr="00B6693B" w:rsidRDefault="00E25D1C" w:rsidP="00742033">
            <w:pPr>
              <w:ind w:left="162"/>
              <w:contextualSpacing/>
              <w:cnfStyle w:val="000000100000" w:firstRow="0" w:lastRow="0" w:firstColumn="0" w:lastColumn="0" w:oddVBand="0" w:evenVBand="0" w:oddHBand="1" w:evenHBand="0" w:firstRowFirstColumn="0" w:firstRowLastColumn="0" w:lastRowFirstColumn="0" w:lastRowLastColumn="0"/>
            </w:pPr>
          </w:p>
        </w:tc>
        <w:tc>
          <w:tcPr>
            <w:tcW w:w="4140" w:type="dxa"/>
          </w:tcPr>
          <w:p w14:paraId="7E5346BA" w14:textId="77777777" w:rsidR="00E25D1C" w:rsidRPr="00474BD2" w:rsidRDefault="00E25D1C" w:rsidP="00474BD2">
            <w:pPr>
              <w:pStyle w:val="ListParagraph"/>
              <w:numPr>
                <w:ilvl w:val="0"/>
                <w:numId w:val="12"/>
              </w:numPr>
              <w:ind w:left="162" w:hanging="180"/>
              <w:cnfStyle w:val="000000100000" w:firstRow="0" w:lastRow="0" w:firstColumn="0" w:lastColumn="0" w:oddVBand="0" w:evenVBand="0" w:oddHBand="1" w:evenHBand="0" w:firstRowFirstColumn="0" w:firstRowLastColumn="0" w:lastRowFirstColumn="0" w:lastRowLastColumn="0"/>
            </w:pPr>
            <w:r w:rsidRPr="00474BD2">
              <w:t>Determine the lands at risk of conversion by aligning the Urban Growth Areas with watershed characterization data and salmon recovery planning to identify solutions to various risks.</w:t>
            </w:r>
          </w:p>
          <w:p w14:paraId="5BCD5963" w14:textId="77777777" w:rsidR="00E25D1C" w:rsidRPr="00474BD2" w:rsidRDefault="00E25D1C" w:rsidP="00474BD2">
            <w:pPr>
              <w:pStyle w:val="ListParagraph"/>
              <w:numPr>
                <w:ilvl w:val="0"/>
                <w:numId w:val="12"/>
              </w:numPr>
              <w:ind w:left="162" w:hanging="180"/>
              <w:cnfStyle w:val="000000100000" w:firstRow="0" w:lastRow="0" w:firstColumn="0" w:lastColumn="0" w:oddVBand="0" w:evenVBand="0" w:oddHBand="1" w:evenHBand="0" w:firstRowFirstColumn="0" w:firstRowLastColumn="0" w:lastRowFirstColumn="0" w:lastRowLastColumn="0"/>
            </w:pPr>
            <w:r w:rsidRPr="00474BD2">
              <w:t xml:space="preserve">Compile and contrast how different </w:t>
            </w:r>
            <w:r w:rsidRPr="00474BD2">
              <w:lastRenderedPageBreak/>
              <w:t>jurisdictions interpret, analyze, and apply critical areas.</w:t>
            </w:r>
          </w:p>
        </w:tc>
        <w:tc>
          <w:tcPr>
            <w:tcW w:w="4590" w:type="dxa"/>
          </w:tcPr>
          <w:p w14:paraId="6FEB02B4" w14:textId="77777777" w:rsidR="00E25D1C" w:rsidRPr="00474BD2" w:rsidRDefault="00E25D1C" w:rsidP="00474BD2">
            <w:pPr>
              <w:pStyle w:val="ListParagraph"/>
              <w:numPr>
                <w:ilvl w:val="0"/>
                <w:numId w:val="12"/>
              </w:numPr>
              <w:ind w:left="162" w:hanging="180"/>
              <w:cnfStyle w:val="000000100000" w:firstRow="0" w:lastRow="0" w:firstColumn="0" w:lastColumn="0" w:oddVBand="0" w:evenVBand="0" w:oddHBand="1" w:evenHBand="0" w:firstRowFirstColumn="0" w:firstRowLastColumn="0" w:lastRowFirstColumn="0" w:lastRowLastColumn="0"/>
            </w:pPr>
            <w:r w:rsidRPr="00474BD2">
              <w:lastRenderedPageBreak/>
              <w:t>Consider mapping areas of land cover under high pressure for development (i.e. High Resolution Change Detection data available via WDFW) with watershed characterization and population growth projections.</w:t>
            </w:r>
          </w:p>
          <w:p w14:paraId="25D3A821" w14:textId="77777777" w:rsidR="00E25D1C" w:rsidRPr="00474BD2" w:rsidRDefault="00E25D1C" w:rsidP="00474BD2">
            <w:pPr>
              <w:pStyle w:val="ListParagraph"/>
              <w:numPr>
                <w:ilvl w:val="0"/>
                <w:numId w:val="12"/>
              </w:numPr>
              <w:ind w:left="162" w:hanging="180"/>
              <w:cnfStyle w:val="000000100000" w:firstRow="0" w:lastRow="0" w:firstColumn="0" w:lastColumn="0" w:oddVBand="0" w:evenVBand="0" w:oddHBand="1" w:evenHBand="0" w:firstRowFirstColumn="0" w:firstRowLastColumn="0" w:lastRowFirstColumn="0" w:lastRowLastColumn="0"/>
            </w:pPr>
            <w:r w:rsidRPr="00474BD2">
              <w:t xml:space="preserve">Consider applying existing tools jointly such as </w:t>
            </w:r>
            <w:r w:rsidRPr="00474BD2">
              <w:lastRenderedPageBreak/>
              <w:t>the Ecology PS Watershed Characterization and Commerce Permit Mapping.</w:t>
            </w:r>
          </w:p>
        </w:tc>
        <w:tc>
          <w:tcPr>
            <w:tcW w:w="3415" w:type="dxa"/>
          </w:tcPr>
          <w:p w14:paraId="229254DB" w14:textId="77777777" w:rsidR="00E25D1C" w:rsidRPr="003F5B0F" w:rsidRDefault="00E25D1C" w:rsidP="00742033">
            <w:pPr>
              <w:pStyle w:val="ListParagraph"/>
              <w:ind w:left="342"/>
              <w:cnfStyle w:val="000000100000" w:firstRow="0" w:lastRow="0" w:firstColumn="0" w:lastColumn="0" w:oddVBand="0" w:evenVBand="0" w:oddHBand="1" w:evenHBand="0" w:firstRowFirstColumn="0" w:firstRowLastColumn="0" w:lastRowFirstColumn="0" w:lastRowLastColumn="0"/>
              <w:rPr>
                <w:rFonts w:cstheme="minorHAnsi"/>
              </w:rPr>
            </w:pPr>
          </w:p>
        </w:tc>
      </w:tr>
      <w:tr w:rsidR="00E25D1C" w:rsidRPr="00B6693B" w14:paraId="51880B00" w14:textId="62CE1CD0" w:rsidTr="006A0CCB">
        <w:trPr>
          <w:trHeight w:val="187"/>
        </w:trPr>
        <w:tc>
          <w:tcPr>
            <w:cnfStyle w:val="001000000000" w:firstRow="0" w:lastRow="0" w:firstColumn="1" w:lastColumn="0" w:oddVBand="0" w:evenVBand="0" w:oddHBand="0" w:evenHBand="0" w:firstRowFirstColumn="0" w:firstRowLastColumn="0" w:lastRowFirstColumn="0" w:lastRowLastColumn="0"/>
            <w:tcW w:w="1763" w:type="dxa"/>
          </w:tcPr>
          <w:p w14:paraId="62FC3DB0" w14:textId="77777777" w:rsidR="00E25D1C" w:rsidRDefault="00E25D1C" w:rsidP="00CC5E95">
            <w:pPr>
              <w:rPr>
                <w:rFonts w:cstheme="minorHAnsi"/>
                <w:color w:val="000000" w:themeColor="text1"/>
              </w:rPr>
            </w:pPr>
            <w:r w:rsidRPr="00A82A3D">
              <w:rPr>
                <w:rFonts w:cstheme="minorHAnsi"/>
              </w:rPr>
              <w:t>Identify and address barriers to existing regulation implementation and enforcement</w:t>
            </w:r>
            <w:r w:rsidRPr="00220E6F">
              <w:rPr>
                <w:rFonts w:cstheme="minorHAnsi"/>
                <w:color w:val="000000" w:themeColor="text1"/>
              </w:rPr>
              <w:t>.</w:t>
            </w:r>
            <w:r w:rsidRPr="00220E6F" w:rsidDel="00220E6F">
              <w:rPr>
                <w:rFonts w:cstheme="minorHAnsi"/>
                <w:color w:val="000000" w:themeColor="text1"/>
              </w:rPr>
              <w:t xml:space="preserve"> </w:t>
            </w:r>
            <w:r w:rsidRPr="00D85237">
              <w:rPr>
                <w:rFonts w:cstheme="minorHAnsi"/>
                <w:color w:val="000000" w:themeColor="text1"/>
              </w:rPr>
              <w:t>(</w:t>
            </w:r>
            <w:r>
              <w:rPr>
                <w:rFonts w:cstheme="minorHAnsi"/>
                <w:color w:val="000000" w:themeColor="text1"/>
              </w:rPr>
              <w:t>3</w:t>
            </w:r>
            <w:r w:rsidRPr="00D85237">
              <w:rPr>
                <w:rFonts w:cstheme="minorHAnsi"/>
                <w:color w:val="000000" w:themeColor="text1"/>
              </w:rPr>
              <w:t>)</w:t>
            </w:r>
          </w:p>
        </w:tc>
        <w:tc>
          <w:tcPr>
            <w:tcW w:w="2192" w:type="dxa"/>
          </w:tcPr>
          <w:p w14:paraId="01D76255" w14:textId="77777777" w:rsidR="00E25D1C" w:rsidRPr="00D85237"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Implementation of existing policy reduces conversion of ecologically important lands.</w:t>
            </w:r>
          </w:p>
          <w:p w14:paraId="3EE3FEBE"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tcPr>
          <w:p w14:paraId="4BB08AC7" w14:textId="77777777" w:rsidR="00E25D1C" w:rsidRPr="00B6693B" w:rsidRDefault="00E25D1C" w:rsidP="00CC5E95">
            <w:pPr>
              <w:cnfStyle w:val="000000000000" w:firstRow="0" w:lastRow="0" w:firstColumn="0" w:lastColumn="0" w:oddVBand="0" w:evenVBand="0" w:oddHBand="0" w:evenHBand="0" w:firstRowFirstColumn="0" w:firstRowLastColumn="0" w:lastRowFirstColumn="0" w:lastRowLastColumn="0"/>
            </w:pPr>
            <w:r w:rsidRPr="006B6E5A">
              <w:rPr>
                <w:rFonts w:cstheme="minorHAnsi"/>
              </w:rPr>
              <w:t>Identify barriers to urban infill.</w:t>
            </w:r>
          </w:p>
        </w:tc>
        <w:tc>
          <w:tcPr>
            <w:tcW w:w="4140" w:type="dxa"/>
          </w:tcPr>
          <w:p w14:paraId="4EC8D746"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recommendations on how to improve the local implementation of the Growth Management Act (GMA), especially the requirement to identify open space corridors within and between Urban Growth Areas.</w:t>
            </w:r>
          </w:p>
          <w:p w14:paraId="09F77040"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 xml:space="preserve">Analyze and communicate the implementation of GMA to improve the local process. </w:t>
            </w:r>
          </w:p>
        </w:tc>
        <w:tc>
          <w:tcPr>
            <w:tcW w:w="4590" w:type="dxa"/>
          </w:tcPr>
          <w:p w14:paraId="7499F63A"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Consider supporting co-ownership of growth management between local and state entities.</w:t>
            </w:r>
          </w:p>
        </w:tc>
        <w:tc>
          <w:tcPr>
            <w:tcW w:w="3415" w:type="dxa"/>
          </w:tcPr>
          <w:p w14:paraId="18344DCD" w14:textId="77777777" w:rsidR="00E25D1C" w:rsidRPr="000B5DBE" w:rsidRDefault="00E25D1C" w:rsidP="00742033">
            <w:pPr>
              <w:pStyle w:val="ListParagraph"/>
              <w:ind w:left="342"/>
              <w:cnfStyle w:val="000000000000" w:firstRow="0" w:lastRow="0" w:firstColumn="0" w:lastColumn="0" w:oddVBand="0" w:evenVBand="0" w:oddHBand="0" w:evenHBand="0" w:firstRowFirstColumn="0" w:firstRowLastColumn="0" w:lastRowFirstColumn="0" w:lastRowLastColumn="0"/>
              <w:rPr>
                <w:rFonts w:cstheme="minorHAnsi"/>
              </w:rPr>
            </w:pPr>
          </w:p>
        </w:tc>
      </w:tr>
      <w:tr w:rsidR="00E25D1C" w:rsidRPr="00B6693B" w14:paraId="16F66505" w14:textId="29997D14" w:rsidTr="006A0CCB">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763" w:type="dxa"/>
          </w:tcPr>
          <w:p w14:paraId="6B1AE99F" w14:textId="77777777" w:rsidR="00E25D1C" w:rsidRPr="00D85237" w:rsidRDefault="00E25D1C" w:rsidP="00CC5E95">
            <w:pPr>
              <w:rPr>
                <w:rFonts w:cstheme="minorHAnsi"/>
                <w:color w:val="000000" w:themeColor="text1"/>
              </w:rPr>
            </w:pPr>
            <w:r w:rsidRPr="00A82A3D">
              <w:rPr>
                <w:rFonts w:cstheme="minorHAnsi"/>
              </w:rPr>
              <w:t>Assess where population and urban growth is projected to occur</w:t>
            </w:r>
            <w:r>
              <w:rPr>
                <w:rFonts w:cstheme="minorHAnsi"/>
              </w:rPr>
              <w:t>.</w:t>
            </w:r>
          </w:p>
        </w:tc>
        <w:tc>
          <w:tcPr>
            <w:tcW w:w="2192" w:type="dxa"/>
          </w:tcPr>
          <w:p w14:paraId="028164D0" w14:textId="77777777" w:rsidR="00E25D1C"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Identification of areas under pressure for conversion to development informs strategic multi-benefit planning and prioritization.</w:t>
            </w:r>
          </w:p>
        </w:tc>
        <w:tc>
          <w:tcPr>
            <w:tcW w:w="2610" w:type="dxa"/>
          </w:tcPr>
          <w:p w14:paraId="39053057" w14:textId="77777777" w:rsidR="00E25D1C" w:rsidRPr="00B6693B" w:rsidRDefault="00E25D1C" w:rsidP="00CC5E95">
            <w:pPr>
              <w:cnfStyle w:val="000000100000" w:firstRow="0" w:lastRow="0" w:firstColumn="0" w:lastColumn="0" w:oddVBand="0" w:evenVBand="0" w:oddHBand="1" w:evenHBand="0" w:firstRowFirstColumn="0" w:firstRowLastColumn="0" w:lastRowFirstColumn="0" w:lastRowLastColumn="0"/>
            </w:pPr>
          </w:p>
        </w:tc>
        <w:tc>
          <w:tcPr>
            <w:tcW w:w="4140" w:type="dxa"/>
          </w:tcPr>
          <w:p w14:paraId="171C5CF7"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B6693B">
              <w:t xml:space="preserve">Develop </w:t>
            </w:r>
            <w:r>
              <w:t>population growth projections outside of Urban Growth Areas.</w:t>
            </w:r>
          </w:p>
          <w:p w14:paraId="362734AA"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Identify and map areas suitable for development within Urban Growth Areas.</w:t>
            </w:r>
          </w:p>
        </w:tc>
        <w:tc>
          <w:tcPr>
            <w:tcW w:w="4590" w:type="dxa"/>
          </w:tcPr>
          <w:p w14:paraId="191C3BCC"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Consider partnerships that bundle data analysis with an application or implementation effort.</w:t>
            </w:r>
          </w:p>
          <w:p w14:paraId="6B2EB302"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Coordinate as appropriate with the Department of Commerce to use appropriate base datasets.</w:t>
            </w:r>
          </w:p>
          <w:p w14:paraId="799652E0"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Consider environmental justice, transportation, and housing affordability implications of urban infill.</w:t>
            </w:r>
          </w:p>
        </w:tc>
        <w:tc>
          <w:tcPr>
            <w:tcW w:w="3415" w:type="dxa"/>
          </w:tcPr>
          <w:p w14:paraId="0060264F" w14:textId="77777777" w:rsidR="00E25D1C" w:rsidRPr="009104EF" w:rsidRDefault="00E25D1C" w:rsidP="00742033">
            <w:pPr>
              <w:pStyle w:val="ListParagraph"/>
              <w:ind w:left="365"/>
              <w:cnfStyle w:val="000000100000" w:firstRow="0" w:lastRow="0" w:firstColumn="0" w:lastColumn="0" w:oddVBand="0" w:evenVBand="0" w:oddHBand="1" w:evenHBand="0" w:firstRowFirstColumn="0" w:firstRowLastColumn="0" w:lastRowFirstColumn="0" w:lastRowLastColumn="0"/>
              <w:rPr>
                <w:rFonts w:cstheme="minorHAnsi"/>
              </w:rPr>
            </w:pPr>
          </w:p>
        </w:tc>
      </w:tr>
      <w:tr w:rsidR="00E25D1C" w:rsidRPr="00B6693B" w14:paraId="7BB35582" w14:textId="03AA6777" w:rsidTr="006A0CCB">
        <w:trPr>
          <w:trHeight w:val="187"/>
        </w:trPr>
        <w:tc>
          <w:tcPr>
            <w:cnfStyle w:val="001000000000" w:firstRow="0" w:lastRow="0" w:firstColumn="1" w:lastColumn="0" w:oddVBand="0" w:evenVBand="0" w:oddHBand="0" w:evenHBand="0" w:firstRowFirstColumn="0" w:firstRowLastColumn="0" w:lastRowFirstColumn="0" w:lastRowLastColumn="0"/>
            <w:tcW w:w="1763" w:type="dxa"/>
          </w:tcPr>
          <w:p w14:paraId="058E3E39" w14:textId="77777777" w:rsidR="00E25D1C" w:rsidRPr="00D85237" w:rsidRDefault="00E25D1C" w:rsidP="00CC5E95">
            <w:pPr>
              <w:rPr>
                <w:rFonts w:cstheme="minorHAnsi"/>
                <w:color w:val="000000" w:themeColor="text1"/>
              </w:rPr>
            </w:pPr>
            <w:r>
              <w:rPr>
                <w:rFonts w:cstheme="minorHAnsi"/>
              </w:rPr>
              <w:t>Increase staff</w:t>
            </w:r>
            <w:r w:rsidRPr="00A82A3D">
              <w:rPr>
                <w:rFonts w:cstheme="minorHAnsi"/>
              </w:rPr>
              <w:t xml:space="preserve"> capacity.</w:t>
            </w:r>
          </w:p>
        </w:tc>
        <w:tc>
          <w:tcPr>
            <w:tcW w:w="2192" w:type="dxa"/>
          </w:tcPr>
          <w:p w14:paraId="3CF5B62C"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Dedicated local government staff are resourced and empowered to monitor and adaptively manage land use regulation effectiveness. </w:t>
            </w:r>
          </w:p>
        </w:tc>
        <w:tc>
          <w:tcPr>
            <w:tcW w:w="2610" w:type="dxa"/>
          </w:tcPr>
          <w:p w14:paraId="395A88EE"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Funding is made available to support dedicated staff time for monitoring and adaptive management.</w:t>
            </w:r>
          </w:p>
          <w:p w14:paraId="6143EF38" w14:textId="77777777" w:rsidR="00E25D1C" w:rsidRPr="00B6693B"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Governments implement Dept. of Commerce adaptive management chapter guidance.</w:t>
            </w:r>
          </w:p>
        </w:tc>
        <w:tc>
          <w:tcPr>
            <w:tcW w:w="4140" w:type="dxa"/>
          </w:tcPr>
          <w:p w14:paraId="063D329B"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and deliver trainings to local staff about tools to assess and monitor land use patterns.</w:t>
            </w:r>
          </w:p>
          <w:p w14:paraId="74CB1010"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p>
        </w:tc>
        <w:tc>
          <w:tcPr>
            <w:tcW w:w="4590" w:type="dxa"/>
          </w:tcPr>
          <w:p w14:paraId="2D343903"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Refer to Dept. of Commerce adaptive management guidance.</w:t>
            </w:r>
          </w:p>
          <w:p w14:paraId="477C0407"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p>
        </w:tc>
        <w:tc>
          <w:tcPr>
            <w:tcW w:w="3415" w:type="dxa"/>
          </w:tcPr>
          <w:p w14:paraId="3B4FEDA4" w14:textId="77777777" w:rsidR="00E25D1C" w:rsidRDefault="00E25D1C" w:rsidP="00742033">
            <w:pPr>
              <w:pStyle w:val="ListParagraph"/>
              <w:ind w:left="374"/>
              <w:cnfStyle w:val="000000000000" w:firstRow="0" w:lastRow="0" w:firstColumn="0" w:lastColumn="0" w:oddVBand="0" w:evenVBand="0" w:oddHBand="0" w:evenHBand="0" w:firstRowFirstColumn="0" w:firstRowLastColumn="0" w:lastRowFirstColumn="0" w:lastRowLastColumn="0"/>
              <w:rPr>
                <w:rFonts w:cstheme="minorHAnsi"/>
              </w:rPr>
            </w:pPr>
          </w:p>
        </w:tc>
      </w:tr>
      <w:tr w:rsidR="00E25D1C" w:rsidRPr="00B6693B" w14:paraId="23A9B35B" w14:textId="045C7147" w:rsidTr="006A0CCB">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763" w:type="dxa"/>
          </w:tcPr>
          <w:p w14:paraId="29E45BAE" w14:textId="77777777" w:rsidR="00E25D1C" w:rsidRDefault="00E25D1C" w:rsidP="00CC5E95">
            <w:pPr>
              <w:rPr>
                <w:rFonts w:cstheme="minorHAnsi"/>
              </w:rPr>
            </w:pPr>
            <w:r w:rsidRPr="00085267">
              <w:rPr>
                <w:rFonts w:cstheme="minorHAnsi"/>
              </w:rPr>
              <w:t>Address political will</w:t>
            </w:r>
            <w:r>
              <w:rPr>
                <w:rFonts w:cstheme="minorHAnsi"/>
              </w:rPr>
              <w:t>.</w:t>
            </w:r>
          </w:p>
        </w:tc>
        <w:tc>
          <w:tcPr>
            <w:tcW w:w="2192" w:type="dxa"/>
          </w:tcPr>
          <w:p w14:paraId="389DFB00" w14:textId="77777777" w:rsidR="00E25D1C"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Local decision makers are empowered to protect ecologically important areas.</w:t>
            </w:r>
          </w:p>
        </w:tc>
        <w:tc>
          <w:tcPr>
            <w:tcW w:w="2610" w:type="dxa"/>
          </w:tcPr>
          <w:p w14:paraId="1FB31235" w14:textId="77777777" w:rsidR="00E25D1C" w:rsidRDefault="00E25D1C" w:rsidP="00742033">
            <w:pPr>
              <w:ind w:left="162"/>
              <w:contextualSpacing/>
              <w:cnfStyle w:val="000000100000" w:firstRow="0" w:lastRow="0" w:firstColumn="0" w:lastColumn="0" w:oddVBand="0" w:evenVBand="0" w:oddHBand="1" w:evenHBand="0" w:firstRowFirstColumn="0" w:firstRowLastColumn="0" w:lastRowFirstColumn="0" w:lastRowLastColumn="0"/>
            </w:pPr>
          </w:p>
        </w:tc>
        <w:tc>
          <w:tcPr>
            <w:tcW w:w="4140" w:type="dxa"/>
          </w:tcPr>
          <w:p w14:paraId="33CE419D"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Educate decision makers about ecosystem services of ecologically important areas.</w:t>
            </w:r>
          </w:p>
          <w:p w14:paraId="0AB7ED05"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 xml:space="preserve">Quantify the ecosystem services of </w:t>
            </w:r>
            <w:r>
              <w:lastRenderedPageBreak/>
              <w:t>ecologically important areas.</w:t>
            </w:r>
          </w:p>
        </w:tc>
        <w:tc>
          <w:tcPr>
            <w:tcW w:w="4590" w:type="dxa"/>
          </w:tcPr>
          <w:p w14:paraId="4D0C8925"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lastRenderedPageBreak/>
              <w:t>Include what local leaders will be targeted, why, and what strategy will be used to engage them.</w:t>
            </w:r>
          </w:p>
          <w:p w14:paraId="74F63059" w14:textId="77777777" w:rsidR="00E25D1C" w:rsidRPr="0029776D"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 xml:space="preserve">Reference the data sources to be </w:t>
            </w:r>
            <w:r>
              <w:lastRenderedPageBreak/>
              <w:t>communicated.</w:t>
            </w:r>
          </w:p>
        </w:tc>
        <w:tc>
          <w:tcPr>
            <w:tcW w:w="3415" w:type="dxa"/>
          </w:tcPr>
          <w:p w14:paraId="69726311" w14:textId="77777777" w:rsidR="00E25D1C" w:rsidRDefault="00E25D1C" w:rsidP="00742033">
            <w:pPr>
              <w:pStyle w:val="ListParagraph"/>
              <w:cnfStyle w:val="000000100000" w:firstRow="0" w:lastRow="0" w:firstColumn="0" w:lastColumn="0" w:oddVBand="0" w:evenVBand="0" w:oddHBand="1" w:evenHBand="0" w:firstRowFirstColumn="0" w:firstRowLastColumn="0" w:lastRowFirstColumn="0" w:lastRowLastColumn="0"/>
            </w:pPr>
          </w:p>
        </w:tc>
      </w:tr>
      <w:tr w:rsidR="00E25D1C" w:rsidRPr="00B6693B" w14:paraId="34848F4D" w14:textId="644F7ECE" w:rsidTr="000A7AA3">
        <w:trPr>
          <w:trHeight w:val="83"/>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58C099CC" w14:textId="344E54DC" w:rsidR="00E25D1C" w:rsidRPr="00E4617F" w:rsidRDefault="00E25D1C" w:rsidP="00CC5E95">
            <w:pPr>
              <w:spacing w:before="120" w:after="120"/>
              <w:contextualSpacing/>
              <w:rPr>
                <w:rFonts w:cstheme="minorHAnsi"/>
                <w:caps/>
                <w:color w:val="FFFFFF" w:themeColor="background1"/>
                <w:sz w:val="24"/>
                <w:szCs w:val="24"/>
              </w:rPr>
            </w:pPr>
            <w:r w:rsidRPr="00E4617F">
              <w:rPr>
                <w:rFonts w:cstheme="minorHAnsi"/>
                <w:caps/>
                <w:color w:val="FFFFFF" w:themeColor="background1"/>
                <w:sz w:val="24"/>
                <w:szCs w:val="24"/>
              </w:rPr>
              <w:t>Land Development and Cover Priority 2: Design integrated strategies that protect and restore critical ecological functions</w:t>
            </w:r>
          </w:p>
        </w:tc>
      </w:tr>
      <w:tr w:rsidR="00E25D1C" w:rsidRPr="00B6693B" w14:paraId="65948EEE" w14:textId="6FD915B3" w:rsidTr="006A0CC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763" w:type="dxa"/>
          </w:tcPr>
          <w:p w14:paraId="5C7A5A42" w14:textId="77777777" w:rsidR="00E25D1C" w:rsidRPr="00B40772" w:rsidRDefault="00E25D1C" w:rsidP="00CC5E95">
            <w:pPr>
              <w:rPr>
                <w:b w:val="0"/>
                <w:color w:val="000000" w:themeColor="text1"/>
              </w:rPr>
            </w:pPr>
            <w:r w:rsidRPr="00B40772">
              <w:rPr>
                <w:color w:val="000000" w:themeColor="text1"/>
              </w:rPr>
              <w:t>Convene collaborative multi-benefit planning groups.</w:t>
            </w:r>
            <w:r>
              <w:rPr>
                <w:color w:val="000000" w:themeColor="text1"/>
              </w:rPr>
              <w:t xml:space="preserve"> (8)</w:t>
            </w:r>
          </w:p>
        </w:tc>
        <w:tc>
          <w:tcPr>
            <w:tcW w:w="2192" w:type="dxa"/>
          </w:tcPr>
          <w:p w14:paraId="5CE57549" w14:textId="77777777" w:rsidR="00E25D1C" w:rsidRPr="00603700"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Shared strategies for protection of ecologically important lands </w:t>
            </w:r>
            <w:r>
              <w:rPr>
                <w:rFonts w:cstheme="minorHAnsi"/>
                <w:bCs/>
              </w:rPr>
              <w:t>resulting from collaborative processes have broad support from all relevant stakeholders.</w:t>
            </w:r>
          </w:p>
        </w:tc>
        <w:tc>
          <w:tcPr>
            <w:tcW w:w="2610" w:type="dxa"/>
          </w:tcPr>
          <w:p w14:paraId="69D14D28" w14:textId="77777777" w:rsidR="00E25D1C" w:rsidRPr="00474BD2" w:rsidRDefault="00E25D1C" w:rsidP="00742033">
            <w:pPr>
              <w:ind w:left="162"/>
              <w:contextualSpacing/>
              <w:cnfStyle w:val="000000100000" w:firstRow="0" w:lastRow="0" w:firstColumn="0" w:lastColumn="0" w:oddVBand="0" w:evenVBand="0" w:oddHBand="1" w:evenHBand="0" w:firstRowFirstColumn="0" w:firstRowLastColumn="0" w:lastRowFirstColumn="0" w:lastRowLastColumn="0"/>
            </w:pPr>
          </w:p>
        </w:tc>
        <w:tc>
          <w:tcPr>
            <w:tcW w:w="4140" w:type="dxa"/>
          </w:tcPr>
          <w:p w14:paraId="1D89D6FE" w14:textId="77777777" w:rsidR="00E25D1C" w:rsidRPr="00474BD2" w:rsidRDefault="00E25D1C" w:rsidP="00474BD2">
            <w:pPr>
              <w:pStyle w:val="ListParagraph"/>
              <w:numPr>
                <w:ilvl w:val="0"/>
                <w:numId w:val="12"/>
              </w:numPr>
              <w:ind w:left="162" w:hanging="180"/>
              <w:cnfStyle w:val="000000100000" w:firstRow="0" w:lastRow="0" w:firstColumn="0" w:lastColumn="0" w:oddVBand="0" w:evenVBand="0" w:oddHBand="1" w:evenHBand="0" w:firstRowFirstColumn="0" w:firstRowLastColumn="0" w:lastRowFirstColumn="0" w:lastRowLastColumn="0"/>
            </w:pPr>
            <w:r w:rsidRPr="00474BD2">
              <w:t>Develop multi-stakeholder forums</w:t>
            </w:r>
          </w:p>
        </w:tc>
        <w:tc>
          <w:tcPr>
            <w:tcW w:w="4590" w:type="dxa"/>
          </w:tcPr>
          <w:p w14:paraId="4C09917C" w14:textId="77777777" w:rsidR="00E25D1C" w:rsidRPr="00474BD2" w:rsidRDefault="00E25D1C" w:rsidP="00474BD2">
            <w:pPr>
              <w:pStyle w:val="ListParagraph"/>
              <w:numPr>
                <w:ilvl w:val="0"/>
                <w:numId w:val="12"/>
              </w:numPr>
              <w:spacing w:after="200"/>
              <w:ind w:left="162" w:hanging="180"/>
              <w:cnfStyle w:val="000000100000" w:firstRow="0" w:lastRow="0" w:firstColumn="0" w:lastColumn="0" w:oddVBand="0" w:evenVBand="0" w:oddHBand="1" w:evenHBand="0" w:firstRowFirstColumn="0" w:firstRowLastColumn="0" w:lastRowFirstColumn="0" w:lastRowLastColumn="0"/>
            </w:pPr>
            <w:r w:rsidRPr="00474BD2">
              <w:t>Discuss how enabling factors and barriers have been addressed to allow for successful planning.</w:t>
            </w:r>
          </w:p>
          <w:p w14:paraId="261F1944" w14:textId="77777777" w:rsidR="00E25D1C" w:rsidRPr="00474BD2" w:rsidRDefault="00E25D1C" w:rsidP="00474BD2">
            <w:pPr>
              <w:pStyle w:val="ListParagraph"/>
              <w:numPr>
                <w:ilvl w:val="0"/>
                <w:numId w:val="12"/>
              </w:numPr>
              <w:spacing w:after="200"/>
              <w:ind w:left="162" w:hanging="180"/>
              <w:cnfStyle w:val="000000100000" w:firstRow="0" w:lastRow="0" w:firstColumn="0" w:lastColumn="0" w:oddVBand="0" w:evenVBand="0" w:oddHBand="1" w:evenHBand="0" w:firstRowFirstColumn="0" w:firstRowLastColumn="0" w:lastRowFirstColumn="0" w:lastRowLastColumn="0"/>
            </w:pPr>
            <w:r w:rsidRPr="00474BD2">
              <w:t>Existing forums should be sustained and used as model for areas without existing forums.</w:t>
            </w:r>
          </w:p>
          <w:p w14:paraId="121909AB" w14:textId="77777777" w:rsidR="00E25D1C" w:rsidRPr="00474BD2" w:rsidRDefault="00E25D1C" w:rsidP="00474BD2">
            <w:pPr>
              <w:pStyle w:val="ListParagraph"/>
              <w:numPr>
                <w:ilvl w:val="0"/>
                <w:numId w:val="12"/>
              </w:numPr>
              <w:spacing w:after="200"/>
              <w:ind w:left="162" w:hanging="180"/>
              <w:cnfStyle w:val="000000100000" w:firstRow="0" w:lastRow="0" w:firstColumn="0" w:lastColumn="0" w:oddVBand="0" w:evenVBand="0" w:oddHBand="1" w:evenHBand="0" w:firstRowFirstColumn="0" w:firstRowLastColumn="0" w:lastRowFirstColumn="0" w:lastRowLastColumn="0"/>
            </w:pPr>
            <w:r w:rsidRPr="00474BD2">
              <w:t>All relevant stakeholders affected by the plan should be engaged in the planning process.</w:t>
            </w:r>
          </w:p>
        </w:tc>
        <w:tc>
          <w:tcPr>
            <w:tcW w:w="3415" w:type="dxa"/>
          </w:tcPr>
          <w:p w14:paraId="7622781F" w14:textId="77777777" w:rsidR="00E25D1C" w:rsidRDefault="00E25D1C" w:rsidP="00742033">
            <w:pPr>
              <w:pStyle w:val="ListParagraph"/>
              <w:spacing w:after="200"/>
              <w:ind w:left="342"/>
              <w:cnfStyle w:val="000000100000" w:firstRow="0" w:lastRow="0" w:firstColumn="0" w:lastColumn="0" w:oddVBand="0" w:evenVBand="0" w:oddHBand="1" w:evenHBand="0" w:firstRowFirstColumn="0" w:firstRowLastColumn="0" w:lastRowFirstColumn="0" w:lastRowLastColumn="0"/>
              <w:rPr>
                <w:rFonts w:cstheme="minorHAnsi"/>
              </w:rPr>
            </w:pPr>
          </w:p>
        </w:tc>
      </w:tr>
      <w:tr w:rsidR="00E25D1C" w:rsidRPr="00B6693B" w14:paraId="4E20510D" w14:textId="23674675" w:rsidTr="006A0CCB">
        <w:trPr>
          <w:trHeight w:val="338"/>
        </w:trPr>
        <w:tc>
          <w:tcPr>
            <w:cnfStyle w:val="001000000000" w:firstRow="0" w:lastRow="0" w:firstColumn="1" w:lastColumn="0" w:oddVBand="0" w:evenVBand="0" w:oddHBand="0" w:evenHBand="0" w:firstRowFirstColumn="0" w:firstRowLastColumn="0" w:lastRowFirstColumn="0" w:lastRowLastColumn="0"/>
            <w:tcW w:w="1763" w:type="dxa"/>
          </w:tcPr>
          <w:p w14:paraId="0F3C27F1" w14:textId="77777777" w:rsidR="00E25D1C" w:rsidRPr="00B40772" w:rsidRDefault="00E25D1C" w:rsidP="00CC5E95">
            <w:pPr>
              <w:rPr>
                <w:color w:val="000000" w:themeColor="text1"/>
              </w:rPr>
            </w:pPr>
            <w:r w:rsidRPr="00D85237">
              <w:rPr>
                <w:rFonts w:cstheme="minorHAnsi"/>
                <w:color w:val="000000" w:themeColor="text1"/>
              </w:rPr>
              <w:t>Analyze data to prioritize locations to restore or protect.</w:t>
            </w:r>
            <w:r>
              <w:rPr>
                <w:rFonts w:cstheme="minorHAnsi"/>
                <w:color w:val="000000" w:themeColor="text1"/>
              </w:rPr>
              <w:t xml:space="preserve"> (9)</w:t>
            </w:r>
          </w:p>
        </w:tc>
        <w:tc>
          <w:tcPr>
            <w:tcW w:w="2192" w:type="dxa"/>
          </w:tcPr>
          <w:p w14:paraId="11D4F61C" w14:textId="77777777" w:rsidR="00E25D1C" w:rsidRPr="00F26847"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Pr="00F26847">
              <w:rPr>
                <w:rFonts w:cstheme="minorHAnsi"/>
              </w:rPr>
              <w:t>rotection policies and programs for ecological important lands</w:t>
            </w:r>
            <w:r>
              <w:rPr>
                <w:rFonts w:cstheme="minorHAnsi"/>
              </w:rPr>
              <w:t xml:space="preserve"> are based on data-driven prioritization and decision support.</w:t>
            </w:r>
          </w:p>
          <w:p w14:paraId="31F2546F"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tcPr>
          <w:p w14:paraId="389DEC02"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p>
        </w:tc>
        <w:tc>
          <w:tcPr>
            <w:tcW w:w="4140" w:type="dxa"/>
          </w:tcPr>
          <w:p w14:paraId="1D73DFB9"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decision support tools to understand drivers of past, present and future land use change.</w:t>
            </w:r>
          </w:p>
          <w:p w14:paraId="015A6B44"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Consolidate and share data on ecologically important lands and water among local, state, and federal planning agencies and natural resource managers.</w:t>
            </w:r>
          </w:p>
          <w:p w14:paraId="04D1C5E1"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t>Develop a natural resources asset management program</w:t>
            </w:r>
          </w:p>
        </w:tc>
        <w:tc>
          <w:tcPr>
            <w:tcW w:w="4590" w:type="dxa"/>
          </w:tcPr>
          <w:p w14:paraId="7EA108BA"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t>Consider including current conditions data (i.e. Regional Open Space Strategy data), land use change data, land cover change (i.e. High Resolution Change Detection data available via WDFW), designated areas of growth, ecologically important lands, conservation models, climate change projections, and identification of local law protection needs in the analysis.</w:t>
            </w:r>
          </w:p>
          <w:p w14:paraId="02D8B18E" w14:textId="77777777" w:rsidR="00E25D1C" w:rsidRPr="00474BD2" w:rsidRDefault="00E25D1C" w:rsidP="00474BD2">
            <w:pPr>
              <w:pStyle w:val="ListParagraph"/>
              <w:numPr>
                <w:ilvl w:val="0"/>
                <w:numId w:val="12"/>
              </w:numPr>
              <w:spacing w:after="200"/>
              <w:ind w:left="162" w:hanging="180"/>
              <w:cnfStyle w:val="000000000000" w:firstRow="0" w:lastRow="0" w:firstColumn="0" w:lastColumn="0" w:oddVBand="0" w:evenVBand="0" w:oddHBand="0" w:evenHBand="0" w:firstRowFirstColumn="0" w:firstRowLastColumn="0" w:lastRowFirstColumn="0" w:lastRowLastColumn="0"/>
            </w:pPr>
            <w:r w:rsidRPr="00474BD2">
              <w:t xml:space="preserve">Consider partnerships that bundle data analysis with a local implementation effort (for example, </w:t>
            </w:r>
            <w:r>
              <w:t>incorporating prioritized areas in the SMP update)</w:t>
            </w:r>
            <w:r w:rsidRPr="00474BD2">
              <w:t>.</w:t>
            </w:r>
          </w:p>
        </w:tc>
        <w:tc>
          <w:tcPr>
            <w:tcW w:w="3415" w:type="dxa"/>
          </w:tcPr>
          <w:p w14:paraId="4C06C075" w14:textId="77777777" w:rsidR="00E25D1C" w:rsidRPr="00A1012E" w:rsidRDefault="00E25D1C" w:rsidP="00952348">
            <w:pPr>
              <w:pStyle w:val="ListParagraph"/>
              <w:numPr>
                <w:ilvl w:val="0"/>
                <w:numId w:val="34"/>
              </w:numPr>
              <w:ind w:left="374"/>
              <w:cnfStyle w:val="000000000000" w:firstRow="0" w:lastRow="0" w:firstColumn="0" w:lastColumn="0" w:oddVBand="0" w:evenVBand="0" w:oddHBand="0" w:evenHBand="0" w:firstRowFirstColumn="0" w:firstRowLastColumn="0" w:lastRowFirstColumn="0" w:lastRowLastColumn="0"/>
              <w:rPr>
                <w:rFonts w:cstheme="minorHAnsi"/>
              </w:rPr>
            </w:pPr>
          </w:p>
        </w:tc>
      </w:tr>
      <w:tr w:rsidR="00E25D1C" w:rsidRPr="00B6693B" w14:paraId="062F3CEF" w14:textId="3A122D0F" w:rsidTr="006A0CC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763" w:type="dxa"/>
          </w:tcPr>
          <w:p w14:paraId="48D24FF8" w14:textId="77777777" w:rsidR="00E25D1C" w:rsidRPr="00D85237" w:rsidRDefault="00E25D1C" w:rsidP="00CC5E95">
            <w:pPr>
              <w:rPr>
                <w:rFonts w:cstheme="minorHAnsi"/>
                <w:b w:val="0"/>
                <w:color w:val="000000" w:themeColor="text1"/>
              </w:rPr>
            </w:pPr>
            <w:r w:rsidRPr="00D85237">
              <w:rPr>
                <w:rFonts w:cstheme="minorHAnsi"/>
                <w:color w:val="000000" w:themeColor="text1"/>
              </w:rPr>
              <w:t>Develop and write the plan. (10)</w:t>
            </w:r>
          </w:p>
        </w:tc>
        <w:tc>
          <w:tcPr>
            <w:tcW w:w="2192" w:type="dxa"/>
          </w:tcPr>
          <w:p w14:paraId="4752AB52" w14:textId="77777777" w:rsidR="00E25D1C" w:rsidRPr="000B3821"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Landscape-scale strategies prioritize ecologically important lands for protection.</w:t>
            </w:r>
          </w:p>
        </w:tc>
        <w:tc>
          <w:tcPr>
            <w:tcW w:w="2610" w:type="dxa"/>
          </w:tcPr>
          <w:p w14:paraId="4983348B"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4140" w:type="dxa"/>
          </w:tcPr>
          <w:p w14:paraId="49838479"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Develop ecosystem services metrics and values.</w:t>
            </w:r>
          </w:p>
          <w:p w14:paraId="557DF6D7"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4590" w:type="dxa"/>
          </w:tcPr>
          <w:p w14:paraId="5C736AA0"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Reference and describe the multi-stakeholder planning process used to generate the plan.</w:t>
            </w:r>
          </w:p>
          <w:p w14:paraId="52CE51C4"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Consider areas sensitive for retaining vegetation.</w:t>
            </w:r>
          </w:p>
          <w:p w14:paraId="5023BDA5"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Consider creating protections for ecological functions.</w:t>
            </w:r>
          </w:p>
        </w:tc>
        <w:tc>
          <w:tcPr>
            <w:tcW w:w="3415" w:type="dxa"/>
          </w:tcPr>
          <w:p w14:paraId="66576925" w14:textId="77777777" w:rsidR="00E25D1C" w:rsidRDefault="00E25D1C" w:rsidP="00952348">
            <w:pPr>
              <w:pStyle w:val="ListParagraph"/>
              <w:numPr>
                <w:ilvl w:val="0"/>
                <w:numId w:val="41"/>
              </w:numPr>
              <w:ind w:left="346"/>
              <w:cnfStyle w:val="000000100000" w:firstRow="0" w:lastRow="0" w:firstColumn="0" w:lastColumn="0" w:oddVBand="0" w:evenVBand="0" w:oddHBand="1" w:evenHBand="0" w:firstRowFirstColumn="0" w:firstRowLastColumn="0" w:lastRowFirstColumn="0" w:lastRowLastColumn="0"/>
              <w:rPr>
                <w:rFonts w:cstheme="minorHAnsi"/>
              </w:rPr>
            </w:pPr>
          </w:p>
        </w:tc>
      </w:tr>
      <w:tr w:rsidR="00E25D1C" w:rsidRPr="00B6693B" w14:paraId="71B13BBB" w14:textId="4269A255" w:rsidTr="006A0CCB">
        <w:trPr>
          <w:trHeight w:val="338"/>
        </w:trPr>
        <w:tc>
          <w:tcPr>
            <w:cnfStyle w:val="001000000000" w:firstRow="0" w:lastRow="0" w:firstColumn="1" w:lastColumn="0" w:oddVBand="0" w:evenVBand="0" w:oddHBand="0" w:evenHBand="0" w:firstRowFirstColumn="0" w:firstRowLastColumn="0" w:lastRowFirstColumn="0" w:lastRowLastColumn="0"/>
            <w:tcW w:w="1763" w:type="dxa"/>
          </w:tcPr>
          <w:p w14:paraId="5D415611" w14:textId="77777777" w:rsidR="00E25D1C" w:rsidRPr="00D85237" w:rsidRDefault="00E25D1C" w:rsidP="00CC5E95">
            <w:pPr>
              <w:rPr>
                <w:rFonts w:cstheme="minorHAnsi"/>
                <w:color w:val="000000" w:themeColor="text1"/>
              </w:rPr>
            </w:pPr>
            <w:r w:rsidRPr="00220E6F">
              <w:rPr>
                <w:color w:val="000000" w:themeColor="text1"/>
              </w:rPr>
              <w:t xml:space="preserve">Align </w:t>
            </w:r>
            <w:r>
              <w:rPr>
                <w:color w:val="000000" w:themeColor="text1"/>
              </w:rPr>
              <w:t>implementation of or revise regulations</w:t>
            </w:r>
            <w:r>
              <w:rPr>
                <w:rFonts w:cstheme="minorHAnsi"/>
                <w:color w:val="000000" w:themeColor="text1"/>
              </w:rPr>
              <w:t>. (11)</w:t>
            </w:r>
          </w:p>
        </w:tc>
        <w:tc>
          <w:tcPr>
            <w:tcW w:w="2192" w:type="dxa"/>
          </w:tcPr>
          <w:p w14:paraId="2E8FC1B0"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Alignment of regional and local applications of the regulations on growth management improves protection </w:t>
            </w:r>
            <w:r>
              <w:rPr>
                <w:rFonts w:cstheme="minorHAnsi"/>
              </w:rPr>
              <w:lastRenderedPageBreak/>
              <w:t xml:space="preserve">of ecologically important areas.  </w:t>
            </w:r>
          </w:p>
        </w:tc>
        <w:tc>
          <w:tcPr>
            <w:tcW w:w="2610" w:type="dxa"/>
          </w:tcPr>
          <w:p w14:paraId="5C064BE9" w14:textId="77777777" w:rsidR="00E25D1C" w:rsidRPr="0029776D"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lastRenderedPageBreak/>
              <w:t xml:space="preserve">Revise/update CAO based on plan or recommendations. </w:t>
            </w:r>
          </w:p>
          <w:p w14:paraId="789B14B7"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 xml:space="preserve">Enact recommendations on improving Growth </w:t>
            </w:r>
            <w:r w:rsidRPr="00474BD2">
              <w:lastRenderedPageBreak/>
              <w:t>Management Act implementation such as restore funding to support county GMA planning.</w:t>
            </w:r>
          </w:p>
        </w:tc>
        <w:tc>
          <w:tcPr>
            <w:tcW w:w="4140" w:type="dxa"/>
          </w:tcPr>
          <w:p w14:paraId="70769FF9"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lastRenderedPageBreak/>
              <w:t xml:space="preserve">Use Transfer Development Rights (TDP) and Protect Development Rights (PDR) programs to target the objectives. </w:t>
            </w:r>
          </w:p>
        </w:tc>
        <w:tc>
          <w:tcPr>
            <w:tcW w:w="4590" w:type="dxa"/>
          </w:tcPr>
          <w:p w14:paraId="11E3F817"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Consider protecting the quality and extent of ecologically important lands using Critical Area Ordinances, Shoreline Master Programs, Growth Management Act, and current regulations.</w:t>
            </w:r>
          </w:p>
        </w:tc>
        <w:tc>
          <w:tcPr>
            <w:tcW w:w="3415" w:type="dxa"/>
          </w:tcPr>
          <w:p w14:paraId="69857450" w14:textId="77777777" w:rsidR="00E25D1C" w:rsidRPr="000B5DBE" w:rsidRDefault="00E25D1C" w:rsidP="00952348">
            <w:pPr>
              <w:pStyle w:val="ListParagraph"/>
              <w:numPr>
                <w:ilvl w:val="0"/>
                <w:numId w:val="41"/>
              </w:numPr>
              <w:ind w:left="346"/>
              <w:cnfStyle w:val="000000000000" w:firstRow="0" w:lastRow="0" w:firstColumn="0" w:lastColumn="0" w:oddVBand="0" w:evenVBand="0" w:oddHBand="0" w:evenHBand="0" w:firstRowFirstColumn="0" w:firstRowLastColumn="0" w:lastRowFirstColumn="0" w:lastRowLastColumn="0"/>
              <w:rPr>
                <w:rFonts w:cstheme="minorHAnsi"/>
              </w:rPr>
            </w:pPr>
          </w:p>
        </w:tc>
      </w:tr>
      <w:tr w:rsidR="00E25D1C" w:rsidRPr="00B6693B" w14:paraId="2FDBC553" w14:textId="3FCC0E4F" w:rsidTr="000A7AA3">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124DC019" w14:textId="3CB5E7CF" w:rsidR="00E25D1C" w:rsidRPr="00E4617F" w:rsidRDefault="00E25D1C" w:rsidP="00CC5E95">
            <w:pPr>
              <w:spacing w:before="120" w:after="120"/>
              <w:contextualSpacing/>
              <w:rPr>
                <w:rFonts w:cstheme="minorHAnsi"/>
                <w:caps/>
                <w:color w:val="FFFFFF" w:themeColor="background1"/>
                <w:sz w:val="24"/>
                <w:szCs w:val="24"/>
              </w:rPr>
            </w:pPr>
            <w:r w:rsidRPr="00E4617F">
              <w:rPr>
                <w:rFonts w:cstheme="minorHAnsi"/>
                <w:caps/>
                <w:color w:val="FFFFFF" w:themeColor="background1"/>
                <w:sz w:val="24"/>
                <w:szCs w:val="24"/>
              </w:rPr>
              <w:t>Land Development and Cover Priority 3: Implement integrated strategies and policies to protect and restore ecologically important lands</w:t>
            </w:r>
          </w:p>
        </w:tc>
      </w:tr>
      <w:tr w:rsidR="00E25D1C" w:rsidRPr="00B6693B" w14:paraId="6AFF3F28" w14:textId="4BCF38ED" w:rsidTr="006A0CCB">
        <w:trPr>
          <w:trHeight w:val="335"/>
        </w:trPr>
        <w:tc>
          <w:tcPr>
            <w:cnfStyle w:val="001000000000" w:firstRow="0" w:lastRow="0" w:firstColumn="1" w:lastColumn="0" w:oddVBand="0" w:evenVBand="0" w:oddHBand="0" w:evenHBand="0" w:firstRowFirstColumn="0" w:firstRowLastColumn="0" w:lastRowFirstColumn="0" w:lastRowLastColumn="0"/>
            <w:tcW w:w="1763" w:type="dxa"/>
          </w:tcPr>
          <w:p w14:paraId="1D2DD2D4" w14:textId="77777777" w:rsidR="00E25D1C" w:rsidRPr="00D85237" w:rsidRDefault="00E25D1C" w:rsidP="00CC5E95">
            <w:pPr>
              <w:rPr>
                <w:rFonts w:cstheme="minorHAnsi"/>
                <w:color w:val="000000" w:themeColor="text1"/>
              </w:rPr>
            </w:pPr>
            <w:r>
              <w:rPr>
                <w:rFonts w:cstheme="minorHAnsi"/>
              </w:rPr>
              <w:t xml:space="preserve"> Develop and implement outreach, education, and/or incentive programs. (12)</w:t>
            </w:r>
          </w:p>
        </w:tc>
        <w:tc>
          <w:tcPr>
            <w:tcW w:w="2192" w:type="dxa"/>
          </w:tcPr>
          <w:p w14:paraId="01FDC20C"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sidRPr="00B6693B">
              <w:rPr>
                <w:rFonts w:cstheme="minorHAnsi"/>
                <w:bCs/>
              </w:rPr>
              <w:t xml:space="preserve">The public and key decision makers </w:t>
            </w:r>
            <w:r>
              <w:rPr>
                <w:rFonts w:cstheme="minorHAnsi"/>
                <w:bCs/>
              </w:rPr>
              <w:t>understand why it is important to protect ecologically important lands and the value of landscape-scale strategies and policies.</w:t>
            </w:r>
          </w:p>
        </w:tc>
        <w:tc>
          <w:tcPr>
            <w:tcW w:w="2610" w:type="dxa"/>
          </w:tcPr>
          <w:p w14:paraId="7F09EE38" w14:textId="77777777" w:rsidR="00E25D1C" w:rsidRPr="00474BD2" w:rsidRDefault="00E25D1C" w:rsidP="00474BD2">
            <w:pPr>
              <w:ind w:left="162"/>
              <w:contextualSpacing/>
              <w:cnfStyle w:val="000000000000" w:firstRow="0" w:lastRow="0" w:firstColumn="0" w:lastColumn="0" w:oddVBand="0" w:evenVBand="0" w:oddHBand="0" w:evenHBand="0" w:firstRowFirstColumn="0" w:firstRowLastColumn="0" w:lastRowFirstColumn="0" w:lastRowLastColumn="0"/>
            </w:pPr>
          </w:p>
        </w:tc>
        <w:tc>
          <w:tcPr>
            <w:tcW w:w="4140" w:type="dxa"/>
          </w:tcPr>
          <w:p w14:paraId="3B04CC76"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t>Create communication materials (such as a story map) of places where land cover change is monitored and permit compliance is improved.</w:t>
            </w:r>
          </w:p>
          <w:p w14:paraId="4224ADD9"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 xml:space="preserve">Support and protect working lands, including incentives for forest and farmland landowners. </w:t>
            </w:r>
          </w:p>
          <w:p w14:paraId="142E35A7"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 xml:space="preserve">Social marketing campaign/incentive program to shape market forces and societal behavioral change. </w:t>
            </w:r>
          </w:p>
        </w:tc>
        <w:tc>
          <w:tcPr>
            <w:tcW w:w="4590" w:type="dxa"/>
          </w:tcPr>
          <w:p w14:paraId="4BCCF6A6"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B6693B">
              <w:t>Incl</w:t>
            </w:r>
            <w:r>
              <w:t>ude how you will measure success or effectiveness of work.</w:t>
            </w:r>
          </w:p>
          <w:p w14:paraId="111F13E0"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t>Consider using a social marketing approach that includes target audience analysis, a clear behavior ask, and an effectiveness assessment strategy.</w:t>
            </w:r>
          </w:p>
          <w:p w14:paraId="704A3C7B"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p>
        </w:tc>
        <w:tc>
          <w:tcPr>
            <w:tcW w:w="3415" w:type="dxa"/>
          </w:tcPr>
          <w:p w14:paraId="67C7BEA0" w14:textId="77777777" w:rsidR="00E25D1C" w:rsidRPr="00B6693B" w:rsidRDefault="00E25D1C" w:rsidP="00952348">
            <w:pPr>
              <w:pStyle w:val="ListParagraph"/>
              <w:numPr>
                <w:ilvl w:val="0"/>
                <w:numId w:val="43"/>
              </w:numPr>
              <w:ind w:left="346"/>
              <w:cnfStyle w:val="000000000000" w:firstRow="0" w:lastRow="0" w:firstColumn="0" w:lastColumn="0" w:oddVBand="0" w:evenVBand="0" w:oddHBand="0" w:evenHBand="0" w:firstRowFirstColumn="0" w:firstRowLastColumn="0" w:lastRowFirstColumn="0" w:lastRowLastColumn="0"/>
            </w:pPr>
          </w:p>
        </w:tc>
      </w:tr>
      <w:tr w:rsidR="00E25D1C" w:rsidRPr="00B6693B" w14:paraId="12CBA218" w14:textId="74E8FADB" w:rsidTr="006A0CC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763" w:type="dxa"/>
          </w:tcPr>
          <w:p w14:paraId="5D26C0C3" w14:textId="77777777" w:rsidR="00E25D1C" w:rsidRPr="00D85237" w:rsidRDefault="00E25D1C" w:rsidP="00CC5E95">
            <w:pPr>
              <w:rPr>
                <w:rFonts w:cstheme="minorHAnsi"/>
                <w:color w:val="000000" w:themeColor="text1"/>
              </w:rPr>
            </w:pPr>
            <w:r w:rsidRPr="00D85237">
              <w:rPr>
                <w:rFonts w:cstheme="minorHAnsi"/>
                <w:color w:val="000000" w:themeColor="text1"/>
              </w:rPr>
              <w:t>Implement plans and priorities: Protect</w:t>
            </w:r>
            <w:r>
              <w:rPr>
                <w:rFonts w:cstheme="minorHAnsi"/>
                <w:color w:val="000000" w:themeColor="text1"/>
              </w:rPr>
              <w:t xml:space="preserve"> (13)</w:t>
            </w:r>
          </w:p>
        </w:tc>
        <w:tc>
          <w:tcPr>
            <w:tcW w:w="2192" w:type="dxa"/>
          </w:tcPr>
          <w:p w14:paraId="32BDF3F3" w14:textId="77777777" w:rsidR="00E25D1C" w:rsidRPr="000B3821"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Existing regulations are implemented to protect ecologically important lands. </w:t>
            </w:r>
          </w:p>
        </w:tc>
        <w:tc>
          <w:tcPr>
            <w:tcW w:w="2610" w:type="dxa"/>
          </w:tcPr>
          <w:p w14:paraId="3C447576" w14:textId="77777777" w:rsidR="00E25D1C" w:rsidRPr="006B6E5A" w:rsidRDefault="00E25D1C" w:rsidP="00474BD2">
            <w:pPr>
              <w:contextualSpacing/>
              <w:cnfStyle w:val="000000100000" w:firstRow="0" w:lastRow="0" w:firstColumn="0" w:lastColumn="0" w:oddVBand="0" w:evenVBand="0" w:oddHBand="1" w:evenHBand="0" w:firstRowFirstColumn="0" w:firstRowLastColumn="0" w:lastRowFirstColumn="0" w:lastRowLastColumn="0"/>
            </w:pPr>
            <w:r w:rsidRPr="00474BD2">
              <w:t>State and federal agencies develop mechanisms to provide regulatory assistance to local governments for compliance and enforcement of current regulations.</w:t>
            </w:r>
          </w:p>
        </w:tc>
        <w:tc>
          <w:tcPr>
            <w:tcW w:w="4140" w:type="dxa"/>
          </w:tcPr>
          <w:p w14:paraId="295B14F2"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Support the development and implementation of Voluntary Stewardship Programs (VSP) to protect and enhance critical areas while preserving the long-term viability of agricultural lands.</w:t>
            </w:r>
          </w:p>
          <w:p w14:paraId="263F6307"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4590" w:type="dxa"/>
          </w:tcPr>
          <w:p w14:paraId="68C6D896"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 xml:space="preserve">Consider a no waiver policy </w:t>
            </w:r>
          </w:p>
          <w:p w14:paraId="2F6FD28D"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Consider future growth and climate projections</w:t>
            </w:r>
          </w:p>
          <w:p w14:paraId="6FED3FD0"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Cite plan/report that will be used</w:t>
            </w:r>
          </w:p>
          <w:p w14:paraId="7BB61189"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Reference integrated planning process, partners engaged, and resulting strategic plan that prioritize the proposed activity in the proposed geography.</w:t>
            </w:r>
          </w:p>
        </w:tc>
        <w:tc>
          <w:tcPr>
            <w:tcW w:w="3415" w:type="dxa"/>
          </w:tcPr>
          <w:p w14:paraId="28EC91A1" w14:textId="77777777" w:rsidR="00E25D1C" w:rsidRPr="00A1012E" w:rsidRDefault="00E25D1C" w:rsidP="00952348">
            <w:pPr>
              <w:pStyle w:val="ListParagraph"/>
              <w:numPr>
                <w:ilvl w:val="0"/>
                <w:numId w:val="43"/>
              </w:numPr>
              <w:ind w:left="346"/>
              <w:cnfStyle w:val="000000100000" w:firstRow="0" w:lastRow="0" w:firstColumn="0" w:lastColumn="0" w:oddVBand="0" w:evenVBand="0" w:oddHBand="1" w:evenHBand="0" w:firstRowFirstColumn="0" w:firstRowLastColumn="0" w:lastRowFirstColumn="0" w:lastRowLastColumn="0"/>
              <w:rPr>
                <w:rFonts w:cstheme="minorHAnsi"/>
              </w:rPr>
            </w:pPr>
          </w:p>
        </w:tc>
      </w:tr>
      <w:tr w:rsidR="00E25D1C" w:rsidRPr="00B6693B" w14:paraId="020824E5" w14:textId="169BA0E3" w:rsidTr="006A0CCB">
        <w:trPr>
          <w:trHeight w:val="334"/>
        </w:trPr>
        <w:tc>
          <w:tcPr>
            <w:cnfStyle w:val="001000000000" w:firstRow="0" w:lastRow="0" w:firstColumn="1" w:lastColumn="0" w:oddVBand="0" w:evenVBand="0" w:oddHBand="0" w:evenHBand="0" w:firstRowFirstColumn="0" w:firstRowLastColumn="0" w:lastRowFirstColumn="0" w:lastRowLastColumn="0"/>
            <w:tcW w:w="1763" w:type="dxa"/>
          </w:tcPr>
          <w:p w14:paraId="291626CC" w14:textId="77777777" w:rsidR="00E25D1C" w:rsidRPr="00D85237" w:rsidRDefault="00E25D1C" w:rsidP="00CC5E95">
            <w:pPr>
              <w:rPr>
                <w:rFonts w:cstheme="minorHAnsi"/>
                <w:color w:val="000000" w:themeColor="text1"/>
              </w:rPr>
            </w:pPr>
            <w:r w:rsidRPr="00D85237">
              <w:rPr>
                <w:rFonts w:cstheme="minorHAnsi"/>
                <w:color w:val="000000" w:themeColor="text1"/>
              </w:rPr>
              <w:t>Implement plans and priorities: Restore</w:t>
            </w:r>
            <w:r>
              <w:rPr>
                <w:rFonts w:cstheme="minorHAnsi"/>
                <w:color w:val="000000" w:themeColor="text1"/>
              </w:rPr>
              <w:t xml:space="preserve"> (14)</w:t>
            </w:r>
          </w:p>
        </w:tc>
        <w:tc>
          <w:tcPr>
            <w:tcW w:w="2192" w:type="dxa"/>
          </w:tcPr>
          <w:p w14:paraId="51DB1CCD"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Functional riparian habitat is improved based on implementation of integrated planning efforts.</w:t>
            </w:r>
          </w:p>
        </w:tc>
        <w:tc>
          <w:tcPr>
            <w:tcW w:w="2610" w:type="dxa"/>
          </w:tcPr>
          <w:p w14:paraId="5DECC341" w14:textId="77777777" w:rsidR="00E25D1C" w:rsidRPr="00474BD2" w:rsidRDefault="00E25D1C" w:rsidP="00474BD2">
            <w:pPr>
              <w:contextualSpacing/>
              <w:cnfStyle w:val="000000000000" w:firstRow="0" w:lastRow="0" w:firstColumn="0" w:lastColumn="0" w:oddVBand="0" w:evenVBand="0" w:oddHBand="0" w:evenHBand="0" w:firstRowFirstColumn="0" w:firstRowLastColumn="0" w:lastRowFirstColumn="0" w:lastRowLastColumn="0"/>
            </w:pPr>
          </w:p>
        </w:tc>
        <w:tc>
          <w:tcPr>
            <w:tcW w:w="4140" w:type="dxa"/>
          </w:tcPr>
          <w:p w14:paraId="5F0B8C32"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t>Tree or shrub plantings in riparian corridors</w:t>
            </w:r>
          </w:p>
          <w:p w14:paraId="590E5678"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t>Establish conservation easements or acquire priority riparian habitat.</w:t>
            </w:r>
          </w:p>
        </w:tc>
        <w:tc>
          <w:tcPr>
            <w:tcW w:w="4590" w:type="dxa"/>
          </w:tcPr>
          <w:p w14:paraId="1618208C"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t>Address at the catchment or sub-basin scale.</w:t>
            </w:r>
          </w:p>
          <w:p w14:paraId="36A5645D"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t>Reference integrated planning process, partners engaged, and resulting strategic plan that prioritize the proposed activity in the proposed geography.</w:t>
            </w:r>
          </w:p>
        </w:tc>
        <w:tc>
          <w:tcPr>
            <w:tcW w:w="3415" w:type="dxa"/>
          </w:tcPr>
          <w:p w14:paraId="6B77DE4F" w14:textId="77777777" w:rsidR="00E25D1C" w:rsidRDefault="00E25D1C" w:rsidP="00952348">
            <w:pPr>
              <w:pStyle w:val="ListParagraph"/>
              <w:numPr>
                <w:ilvl w:val="0"/>
                <w:numId w:val="44"/>
              </w:numPr>
              <w:ind w:left="346"/>
              <w:cnfStyle w:val="000000000000" w:firstRow="0" w:lastRow="0" w:firstColumn="0" w:lastColumn="0" w:oddVBand="0" w:evenVBand="0" w:oddHBand="0" w:evenHBand="0" w:firstRowFirstColumn="0" w:firstRowLastColumn="0" w:lastRowFirstColumn="0" w:lastRowLastColumn="0"/>
              <w:rPr>
                <w:rFonts w:cstheme="minorHAnsi"/>
              </w:rPr>
            </w:pPr>
          </w:p>
        </w:tc>
      </w:tr>
      <w:tr w:rsidR="00E25D1C" w:rsidRPr="00B6693B" w14:paraId="3B576A73" w14:textId="70985F3A" w:rsidTr="006A0CC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763" w:type="dxa"/>
          </w:tcPr>
          <w:p w14:paraId="0D7C2841" w14:textId="77777777" w:rsidR="00E25D1C" w:rsidRPr="00D85237" w:rsidRDefault="00E25D1C" w:rsidP="00CC5E95">
            <w:pPr>
              <w:rPr>
                <w:rFonts w:cstheme="minorHAnsi"/>
                <w:color w:val="000000" w:themeColor="text1"/>
              </w:rPr>
            </w:pPr>
            <w:r w:rsidRPr="00D85237">
              <w:rPr>
                <w:rFonts w:cstheme="minorHAnsi"/>
                <w:color w:val="000000" w:themeColor="text1"/>
              </w:rPr>
              <w:t>Direct growth away from priority areas. (15)</w:t>
            </w:r>
          </w:p>
        </w:tc>
        <w:tc>
          <w:tcPr>
            <w:tcW w:w="2192" w:type="dxa"/>
          </w:tcPr>
          <w:p w14:paraId="6F210EE5" w14:textId="77777777" w:rsidR="00E25D1C" w:rsidRPr="000B3821"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w:t>
            </w:r>
            <w:r w:rsidRPr="000B3821">
              <w:rPr>
                <w:rFonts w:cstheme="minorHAnsi"/>
              </w:rPr>
              <w:t>ax and infrastructure incentives for infill and redevelopment</w:t>
            </w:r>
            <w:r>
              <w:rPr>
                <w:rFonts w:cstheme="minorHAnsi"/>
              </w:rPr>
              <w:t xml:space="preserve"> decrease land development in </w:t>
            </w:r>
            <w:r>
              <w:rPr>
                <w:rFonts w:cstheme="minorHAnsi"/>
              </w:rPr>
              <w:lastRenderedPageBreak/>
              <w:t>ecologically important areas.</w:t>
            </w:r>
          </w:p>
          <w:p w14:paraId="62454A65" w14:textId="77777777" w:rsidR="00E25D1C" w:rsidRPr="000B3821"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p>
        </w:tc>
        <w:tc>
          <w:tcPr>
            <w:tcW w:w="2610" w:type="dxa"/>
          </w:tcPr>
          <w:p w14:paraId="1743F16A" w14:textId="77777777" w:rsidR="00E25D1C" w:rsidRPr="00474BD2" w:rsidRDefault="00E25D1C" w:rsidP="00474BD2">
            <w:pPr>
              <w:contextualSpacing/>
              <w:cnfStyle w:val="000000100000" w:firstRow="0" w:lastRow="0" w:firstColumn="0" w:lastColumn="0" w:oddVBand="0" w:evenVBand="0" w:oddHBand="1" w:evenHBand="0" w:firstRowFirstColumn="0" w:firstRowLastColumn="0" w:lastRowFirstColumn="0" w:lastRowLastColumn="0"/>
            </w:pPr>
            <w:r w:rsidRPr="00474BD2">
              <w:lastRenderedPageBreak/>
              <w:t>Increase affordable housing availability working with land trusts and non-profit housing coalitions.</w:t>
            </w:r>
          </w:p>
          <w:p w14:paraId="2491387D" w14:textId="77777777" w:rsidR="00E25D1C" w:rsidRPr="00474BD2" w:rsidRDefault="00E25D1C" w:rsidP="00474BD2">
            <w:pPr>
              <w:ind w:left="-18"/>
              <w:contextualSpacing/>
              <w:cnfStyle w:val="000000100000" w:firstRow="0" w:lastRow="0" w:firstColumn="0" w:lastColumn="0" w:oddVBand="0" w:evenVBand="0" w:oddHBand="1" w:evenHBand="0" w:firstRowFirstColumn="0" w:firstRowLastColumn="0" w:lastRowFirstColumn="0" w:lastRowLastColumn="0"/>
            </w:pPr>
          </w:p>
        </w:tc>
        <w:tc>
          <w:tcPr>
            <w:tcW w:w="4140" w:type="dxa"/>
          </w:tcPr>
          <w:p w14:paraId="7230EA19"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Large-scale urban renewal projects to accommodate higher populations</w:t>
            </w:r>
          </w:p>
        </w:tc>
        <w:tc>
          <w:tcPr>
            <w:tcW w:w="4590" w:type="dxa"/>
          </w:tcPr>
          <w:p w14:paraId="5991C75A"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Coordinate with transit planning.</w:t>
            </w:r>
          </w:p>
          <w:p w14:paraId="4899B4B7"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Consider how to expand existing models of targeted growth centers Sound-wide.</w:t>
            </w:r>
          </w:p>
          <w:p w14:paraId="4BB6B555"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Discuss how social, racial, and environmental justice implications of housing availability and affordability will be addressed.</w:t>
            </w:r>
          </w:p>
        </w:tc>
        <w:tc>
          <w:tcPr>
            <w:tcW w:w="3415" w:type="dxa"/>
          </w:tcPr>
          <w:p w14:paraId="208A2EE1" w14:textId="77777777" w:rsidR="00E25D1C" w:rsidRPr="008B271A" w:rsidRDefault="00E25D1C" w:rsidP="00952348">
            <w:pPr>
              <w:pStyle w:val="ListParagraph"/>
              <w:numPr>
                <w:ilvl w:val="0"/>
                <w:numId w:val="44"/>
              </w:numPr>
              <w:ind w:left="346"/>
              <w:cnfStyle w:val="000000100000" w:firstRow="0" w:lastRow="0" w:firstColumn="0" w:lastColumn="0" w:oddVBand="0" w:evenVBand="0" w:oddHBand="1" w:evenHBand="0" w:firstRowFirstColumn="0" w:firstRowLastColumn="0" w:lastRowFirstColumn="0" w:lastRowLastColumn="0"/>
              <w:rPr>
                <w:rFonts w:cstheme="minorHAnsi"/>
              </w:rPr>
            </w:pPr>
          </w:p>
        </w:tc>
      </w:tr>
      <w:tr w:rsidR="00E25D1C" w:rsidRPr="00B6693B" w14:paraId="1E1269A2" w14:textId="70353C7C" w:rsidTr="006A0CCB">
        <w:trPr>
          <w:trHeight w:val="334"/>
        </w:trPr>
        <w:tc>
          <w:tcPr>
            <w:cnfStyle w:val="001000000000" w:firstRow="0" w:lastRow="0" w:firstColumn="1" w:lastColumn="0" w:oddVBand="0" w:evenVBand="0" w:oddHBand="0" w:evenHBand="0" w:firstRowFirstColumn="0" w:firstRowLastColumn="0" w:lastRowFirstColumn="0" w:lastRowLastColumn="0"/>
            <w:tcW w:w="1763" w:type="dxa"/>
          </w:tcPr>
          <w:p w14:paraId="239B9F30" w14:textId="77777777" w:rsidR="00E25D1C" w:rsidRPr="00D85237" w:rsidRDefault="00E25D1C" w:rsidP="00CC5E95">
            <w:pPr>
              <w:rPr>
                <w:rFonts w:cstheme="minorHAnsi"/>
                <w:color w:val="000000" w:themeColor="text1"/>
              </w:rPr>
            </w:pPr>
            <w:r w:rsidRPr="00AA3D5E">
              <w:rPr>
                <w:rFonts w:cstheme="minorHAnsi"/>
              </w:rPr>
              <w:t>Collect and analyze data to adaptively manage restoration practices</w:t>
            </w:r>
            <w:r>
              <w:rPr>
                <w:rFonts w:cstheme="minorHAnsi"/>
              </w:rPr>
              <w:t>. (18)</w:t>
            </w:r>
          </w:p>
        </w:tc>
        <w:tc>
          <w:tcPr>
            <w:tcW w:w="2192" w:type="dxa"/>
          </w:tcPr>
          <w:p w14:paraId="2436AD03" w14:textId="77777777" w:rsidR="00E25D1C" w:rsidRPr="00240B40"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Local governments are able to assess effectiveness of land use regulations</w:t>
            </w:r>
            <w:r w:rsidRPr="00240B40">
              <w:rPr>
                <w:rFonts w:cstheme="minorHAnsi"/>
              </w:rPr>
              <w:t xml:space="preserve">. </w:t>
            </w:r>
          </w:p>
          <w:p w14:paraId="609804E2"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shd w:val="clear" w:color="auto" w:fill="auto"/>
          </w:tcPr>
          <w:p w14:paraId="4300462A" w14:textId="77777777" w:rsidR="00E25D1C" w:rsidRPr="00474BD2" w:rsidRDefault="00E25D1C" w:rsidP="00474BD2">
            <w:pPr>
              <w:contextualSpacing/>
              <w:cnfStyle w:val="000000000000" w:firstRow="0" w:lastRow="0" w:firstColumn="0" w:lastColumn="0" w:oddVBand="0" w:evenVBand="0" w:oddHBand="0" w:evenHBand="0" w:firstRowFirstColumn="0" w:firstRowLastColumn="0" w:lastRowFirstColumn="0" w:lastRowLastColumn="0"/>
            </w:pPr>
            <w:r w:rsidRPr="00474BD2">
              <w:t>Develop a regional accountability framework for land use regulation effectiveness.</w:t>
            </w:r>
          </w:p>
          <w:p w14:paraId="7C90A0F5" w14:textId="77777777" w:rsidR="00E25D1C" w:rsidRPr="00474BD2" w:rsidRDefault="00E25D1C" w:rsidP="00474BD2">
            <w:pPr>
              <w:numPr>
                <w:ilvl w:val="0"/>
                <w:numId w:val="12"/>
              </w:numPr>
              <w:ind w:left="162" w:hanging="180"/>
              <w:contextualSpacing/>
              <w:jc w:val="right"/>
              <w:cnfStyle w:val="000000000000" w:firstRow="0" w:lastRow="0" w:firstColumn="0" w:lastColumn="0" w:oddVBand="0" w:evenVBand="0" w:oddHBand="0" w:evenHBand="0" w:firstRowFirstColumn="0" w:firstRowLastColumn="0" w:lastRowFirstColumn="0" w:lastRowLastColumn="0"/>
            </w:pPr>
          </w:p>
        </w:tc>
        <w:tc>
          <w:tcPr>
            <w:tcW w:w="4140" w:type="dxa"/>
          </w:tcPr>
          <w:p w14:paraId="537BBFD4"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t>Develop a data clearinghouse suitable for assessing land use patterns.</w:t>
            </w:r>
          </w:p>
          <w:p w14:paraId="4D7B065A"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t>Develop a decision-support tool to assess and communicate effectiveness of land use regulations based on land use change patterns.</w:t>
            </w:r>
          </w:p>
          <w:p w14:paraId="03AF787A"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t>Evaluate existing watershed-scale plans for lessons learned.</w:t>
            </w:r>
          </w:p>
        </w:tc>
        <w:tc>
          <w:tcPr>
            <w:tcW w:w="4590" w:type="dxa"/>
          </w:tcPr>
          <w:p w14:paraId="7DAD8242"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t>Use Dept. of Commerce’s adaptive management guidance to inform data collection and adaptive management.</w:t>
            </w:r>
          </w:p>
          <w:p w14:paraId="046B290C" w14:textId="77777777" w:rsidR="00E25D1C" w:rsidRPr="00474BD2"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rsidRPr="00474BD2">
              <w:t>Use High Resolution Change Detection data available via WDFW.</w:t>
            </w:r>
          </w:p>
        </w:tc>
        <w:tc>
          <w:tcPr>
            <w:tcW w:w="3415" w:type="dxa"/>
          </w:tcPr>
          <w:p w14:paraId="455E5D94" w14:textId="77777777" w:rsidR="00E25D1C" w:rsidRDefault="00E25D1C" w:rsidP="00952348">
            <w:pPr>
              <w:pStyle w:val="ListParagraph"/>
              <w:numPr>
                <w:ilvl w:val="0"/>
                <w:numId w:val="45"/>
              </w:numPr>
              <w:ind w:left="346"/>
              <w:cnfStyle w:val="000000000000" w:firstRow="0" w:lastRow="0" w:firstColumn="0" w:lastColumn="0" w:oddVBand="0" w:evenVBand="0" w:oddHBand="0" w:evenHBand="0" w:firstRowFirstColumn="0" w:firstRowLastColumn="0" w:lastRowFirstColumn="0" w:lastRowLastColumn="0"/>
              <w:rPr>
                <w:rFonts w:cstheme="minorHAnsi"/>
              </w:rPr>
            </w:pPr>
          </w:p>
        </w:tc>
      </w:tr>
    </w:tbl>
    <w:p w14:paraId="436B2F23" w14:textId="77777777" w:rsidR="00A7645F" w:rsidRDefault="00A7645F" w:rsidP="00A7645F">
      <w:pPr>
        <w:spacing w:after="0"/>
        <w:rPr>
          <w:rFonts w:cstheme="minorHAnsi"/>
          <w:b/>
        </w:rPr>
      </w:pPr>
    </w:p>
    <w:p w14:paraId="01FC2FE7" w14:textId="77777777" w:rsidR="00A7645F" w:rsidRDefault="00A7645F" w:rsidP="00A7645F">
      <w:pPr>
        <w:rPr>
          <w:rFonts w:ascii="Calibri" w:hAnsi="Calibri" w:cs="Calibri"/>
          <w:i/>
        </w:rPr>
      </w:pPr>
    </w:p>
    <w:p w14:paraId="529E6ECB" w14:textId="77777777" w:rsidR="00747E92" w:rsidRDefault="00747E92">
      <w:pPr>
        <w:rPr>
          <w:rFonts w:asciiTheme="majorHAnsi" w:eastAsiaTheme="majorEastAsia" w:hAnsiTheme="majorHAnsi" w:cstheme="majorBidi"/>
          <w:color w:val="2E74B5" w:themeColor="accent1" w:themeShade="BF"/>
          <w:sz w:val="32"/>
          <w:szCs w:val="32"/>
        </w:rPr>
      </w:pPr>
      <w:bookmarkStart w:id="21" w:name="_Toc485101472"/>
      <w:r>
        <w:br w:type="page"/>
      </w:r>
    </w:p>
    <w:p w14:paraId="42C670C2" w14:textId="242C4D4E" w:rsidR="00A7645F" w:rsidRPr="00A1012E" w:rsidRDefault="00A7645F" w:rsidP="00A7645F">
      <w:pPr>
        <w:pStyle w:val="Heading1"/>
      </w:pPr>
      <w:bookmarkStart w:id="22" w:name="_Toc486242378"/>
      <w:r>
        <w:lastRenderedPageBreak/>
        <w:t>Shoreline Armoring Regional Priorities</w:t>
      </w:r>
      <w:bookmarkEnd w:id="21"/>
      <w:bookmarkEnd w:id="22"/>
    </w:p>
    <w:p w14:paraId="51E09307" w14:textId="77777777" w:rsidR="00A7645F" w:rsidRPr="003D4310" w:rsidRDefault="00A7645F" w:rsidP="00A7645F">
      <w:pPr>
        <w:spacing w:after="0" w:line="240" w:lineRule="auto"/>
        <w:rPr>
          <w:rFonts w:cstheme="minorHAnsi"/>
          <w:b/>
        </w:rPr>
      </w:pPr>
      <w:r w:rsidRPr="003D4310">
        <w:rPr>
          <w:rFonts w:cstheme="minorHAnsi"/>
          <w:b/>
        </w:rPr>
        <w:t xml:space="preserve">Vital Sign Target: </w:t>
      </w:r>
    </w:p>
    <w:p w14:paraId="2F754823" w14:textId="77777777" w:rsidR="00A7645F" w:rsidRDefault="00A7645F" w:rsidP="00952348">
      <w:pPr>
        <w:pStyle w:val="ListParagraph"/>
        <w:numPr>
          <w:ilvl w:val="0"/>
          <w:numId w:val="50"/>
        </w:numPr>
        <w:rPr>
          <w:rFonts w:cstheme="minorHAnsi"/>
        </w:rPr>
      </w:pPr>
      <w:r w:rsidRPr="00595DD4">
        <w:rPr>
          <w:rFonts w:cstheme="minorHAnsi"/>
        </w:rPr>
        <w:t>From 2011 to 2020, the total amount of armoring removed should be greater than the total amount of new armoring in Puget Sound (total miles removed is greater than the total miles added).</w:t>
      </w:r>
    </w:p>
    <w:p w14:paraId="415D4354" w14:textId="77777777" w:rsidR="00A7645F" w:rsidRDefault="00A7645F" w:rsidP="00952348">
      <w:pPr>
        <w:pStyle w:val="ListParagraph"/>
        <w:numPr>
          <w:ilvl w:val="0"/>
          <w:numId w:val="50"/>
        </w:numPr>
        <w:rPr>
          <w:rFonts w:cstheme="minorHAnsi"/>
        </w:rPr>
      </w:pPr>
      <w:r w:rsidRPr="00595DD4">
        <w:rPr>
          <w:rFonts w:cstheme="minorHAnsi"/>
        </w:rPr>
        <w:t>Feeder bluffs receive strategic attention for removal of existing armoring and avoidance of new armoring.</w:t>
      </w:r>
    </w:p>
    <w:p w14:paraId="31ECB479" w14:textId="77777777" w:rsidR="00A7645F" w:rsidRDefault="00A7645F" w:rsidP="00952348">
      <w:pPr>
        <w:pStyle w:val="ListParagraph"/>
        <w:numPr>
          <w:ilvl w:val="0"/>
          <w:numId w:val="50"/>
        </w:numPr>
        <w:rPr>
          <w:rFonts w:cstheme="minorHAnsi"/>
        </w:rPr>
      </w:pPr>
      <w:r w:rsidRPr="00595DD4">
        <w:rPr>
          <w:rFonts w:cstheme="minorHAnsi"/>
        </w:rPr>
        <w:t>Soft shore techniques are used for all new and replacement armoring, unless it is demonstrably infeasible.</w:t>
      </w:r>
    </w:p>
    <w:p w14:paraId="60D46052" w14:textId="77777777" w:rsidR="00A7645F" w:rsidRPr="003D4310" w:rsidRDefault="00A7645F" w:rsidP="00A7645F">
      <w:pPr>
        <w:spacing w:after="0" w:line="240" w:lineRule="auto"/>
        <w:rPr>
          <w:rFonts w:cstheme="minorHAnsi"/>
          <w:b/>
        </w:rPr>
      </w:pPr>
      <w:r w:rsidRPr="003D4310">
        <w:rPr>
          <w:rFonts w:cstheme="minorHAnsi"/>
          <w:b/>
        </w:rPr>
        <w:t xml:space="preserve">Strategy Justification: </w:t>
      </w:r>
    </w:p>
    <w:p w14:paraId="4E8005E0" w14:textId="77777777" w:rsidR="00A7645F" w:rsidRDefault="00A7645F" w:rsidP="00A7645F">
      <w:pPr>
        <w:rPr>
          <w:rFonts w:cstheme="minorHAnsi"/>
        </w:rPr>
      </w:pPr>
      <w:r w:rsidRPr="00CB170D">
        <w:rPr>
          <w:rFonts w:cstheme="minorHAnsi"/>
        </w:rPr>
        <w:t>Puget Sound’s 2,500 miles of shoreline are among the most valuable and fragile of our natural resources. A dynamic area where land and marine ecosystems meet, the shoreline is constantly changing with the action of wind, waves, tides, and erosion.</w:t>
      </w:r>
      <w:r>
        <w:rPr>
          <w:rFonts w:cstheme="minorHAnsi"/>
        </w:rPr>
        <w:t xml:space="preserve"> </w:t>
      </w:r>
      <w:r w:rsidRPr="00CB170D">
        <w:rPr>
          <w:rFonts w:cstheme="minorHAnsi"/>
        </w:rPr>
        <w:t>These same shaping forces are also the reason why people often build bulkheads or other structures to harden the shoreline. Indeed, more than 25% of the shoreline has been armored to protect public and private property, ports and marinas, roads and railways, and other uses.</w:t>
      </w:r>
      <w:r>
        <w:rPr>
          <w:rFonts w:cstheme="minorHAnsi"/>
        </w:rPr>
        <w:t xml:space="preserve"> </w:t>
      </w:r>
      <w:r w:rsidRPr="00CB170D">
        <w:rPr>
          <w:rFonts w:cstheme="minorHAnsi"/>
        </w:rPr>
        <w:t>Shoreline armoring, the practice of constructing bulkheads (also known as seawalls) and rock revetments, disrupts the natural process of erosion, which supplies much of the sand and gravel that forms and maintains our beaches. Erosion also creates habitat for herring, surf smelt, salmon, and many other species in Puget Sound. Over time, shoreline armoring may cause once sandy beaches to become rocky and sediment starved, making them inhospitable to many of our native species</w:t>
      </w:r>
      <w:r>
        <w:rPr>
          <w:rFonts w:cstheme="minorHAnsi"/>
        </w:rPr>
        <w:t>. The shoreline armoring Vital Sign indicator tracks changes in the total amount of shoreline armor in the nearshore, marine environment.</w:t>
      </w:r>
    </w:p>
    <w:p w14:paraId="206E4548" w14:textId="77777777" w:rsidR="00A7645F" w:rsidRDefault="00A7645F" w:rsidP="00A7645F">
      <w:pPr>
        <w:spacing w:after="0"/>
        <w:rPr>
          <w:rFonts w:cstheme="minorHAnsi"/>
        </w:rPr>
      </w:pPr>
    </w:p>
    <w:p w14:paraId="4164AC01" w14:textId="77777777" w:rsidR="00A7645F" w:rsidRDefault="00A7645F" w:rsidP="00A7645F">
      <w:pPr>
        <w:spacing w:after="0"/>
        <w:rPr>
          <w:rFonts w:cstheme="minorHAnsi"/>
          <w:b/>
        </w:rPr>
      </w:pPr>
      <w:r w:rsidRPr="00E4617F">
        <w:rPr>
          <w:rFonts w:cstheme="minorHAnsi"/>
          <w:b/>
        </w:rPr>
        <w:t>Shoreline Armoring Regional Priorities</w:t>
      </w:r>
    </w:p>
    <w:p w14:paraId="4E277BD4" w14:textId="77777777" w:rsidR="00A7645F" w:rsidRPr="00D2232D" w:rsidRDefault="00A7645F" w:rsidP="00952348">
      <w:pPr>
        <w:pStyle w:val="ListParagraph"/>
        <w:numPr>
          <w:ilvl w:val="0"/>
          <w:numId w:val="58"/>
        </w:numPr>
        <w:spacing w:after="0"/>
        <w:rPr>
          <w:rFonts w:cstheme="minorHAnsi"/>
        </w:rPr>
      </w:pPr>
      <w:r w:rsidRPr="00D2232D">
        <w:rPr>
          <w:rFonts w:cstheme="minorHAnsi"/>
        </w:rPr>
        <w:t>ENABLE AND SUPPORT MORE EFFECTIVE IMPLEMENTATION OF EXISTING REGULATIONS TO PROTECT AND RESTORE HEALTHY SHORELINES</w:t>
      </w:r>
    </w:p>
    <w:p w14:paraId="5BC64935" w14:textId="77777777" w:rsidR="00A7645F" w:rsidRPr="00D2232D" w:rsidRDefault="00A7645F" w:rsidP="00952348">
      <w:pPr>
        <w:pStyle w:val="ListParagraph"/>
        <w:numPr>
          <w:ilvl w:val="0"/>
          <w:numId w:val="58"/>
        </w:numPr>
        <w:spacing w:after="0"/>
        <w:rPr>
          <w:rFonts w:cstheme="minorHAnsi"/>
        </w:rPr>
      </w:pPr>
      <w:r w:rsidRPr="00D2232D">
        <w:rPr>
          <w:rFonts w:cstheme="minorHAnsi"/>
        </w:rPr>
        <w:t>ENABLE, DESIGN, AND IMPLEMENT COASTAL PROCESSES-BASED DESIGN AND TECHNICAL TRAINING</w:t>
      </w:r>
    </w:p>
    <w:p w14:paraId="60F3643F" w14:textId="77777777" w:rsidR="00A7645F" w:rsidRPr="00D2232D" w:rsidRDefault="00A7645F" w:rsidP="00952348">
      <w:pPr>
        <w:pStyle w:val="ListParagraph"/>
        <w:numPr>
          <w:ilvl w:val="0"/>
          <w:numId w:val="58"/>
        </w:numPr>
        <w:spacing w:after="0"/>
        <w:rPr>
          <w:rFonts w:cstheme="minorHAnsi"/>
        </w:rPr>
      </w:pPr>
      <w:r w:rsidRPr="00D2232D">
        <w:rPr>
          <w:rFonts w:cstheme="minorHAnsi"/>
        </w:rPr>
        <w:t>SHORELINE ARMORING PRIORITY 3: ENABLE STEWARDSHIP OF HEALTHY SHORELINES THROUGH INCENTIVES AND EDUCATION FOR HOMEOWNERS</w:t>
      </w:r>
    </w:p>
    <w:p w14:paraId="7459B799" w14:textId="77777777" w:rsidR="00A7645F" w:rsidRPr="00D2232D" w:rsidRDefault="00A7645F" w:rsidP="00952348">
      <w:pPr>
        <w:pStyle w:val="ListParagraph"/>
        <w:numPr>
          <w:ilvl w:val="0"/>
          <w:numId w:val="58"/>
        </w:numPr>
        <w:spacing w:after="0"/>
        <w:rPr>
          <w:rFonts w:cstheme="minorHAnsi"/>
        </w:rPr>
      </w:pPr>
      <w:r w:rsidRPr="00D2232D">
        <w:rPr>
          <w:rFonts w:cstheme="minorHAnsi"/>
        </w:rPr>
        <w:t>SHORELINE ARMORING PRIORITY 4: ENABLE, DESIGN, AND IMPLEMENT LONG-TERM REGIONAL STRATEGIC PLANS FOR SHORELINE PROTECTION AND ARMOR REMOVAL</w:t>
      </w:r>
    </w:p>
    <w:p w14:paraId="30E56C4F" w14:textId="77777777" w:rsidR="00A7645F" w:rsidRPr="00E4617F" w:rsidRDefault="00A7645F" w:rsidP="00A7645F">
      <w:pPr>
        <w:spacing w:after="0"/>
        <w:rPr>
          <w:rFonts w:cstheme="minorHAnsi"/>
          <w:b/>
        </w:rPr>
      </w:pPr>
    </w:p>
    <w:tbl>
      <w:tblPr>
        <w:tblStyle w:val="GridTable4-Accent110"/>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661"/>
        <w:gridCol w:w="1881"/>
        <w:gridCol w:w="3870"/>
        <w:gridCol w:w="5670"/>
        <w:gridCol w:w="3865"/>
      </w:tblGrid>
      <w:tr w:rsidR="00E25D1C" w:rsidRPr="00B6693B" w14:paraId="6C8DA45C" w14:textId="52A66BFF" w:rsidTr="00E25D1C">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1763" w:type="dxa"/>
            <w:vMerge w:val="restart"/>
            <w:tcBorders>
              <w:top w:val="none" w:sz="0" w:space="0" w:color="auto"/>
              <w:left w:val="none" w:sz="0" w:space="0" w:color="auto"/>
              <w:bottom w:val="none" w:sz="0" w:space="0" w:color="auto"/>
              <w:right w:val="none" w:sz="0" w:space="0" w:color="auto"/>
            </w:tcBorders>
            <w:vAlign w:val="center"/>
          </w:tcPr>
          <w:p w14:paraId="6C78D2C3" w14:textId="77777777" w:rsidR="00E25D1C" w:rsidRPr="00B6693B" w:rsidRDefault="00E25D1C" w:rsidP="00CC5E95">
            <w:pPr>
              <w:jc w:val="center"/>
              <w:rPr>
                <w:caps/>
                <w:sz w:val="24"/>
                <w:szCs w:val="24"/>
              </w:rPr>
            </w:pPr>
            <w:r w:rsidRPr="00B6693B">
              <w:rPr>
                <w:caps/>
                <w:sz w:val="24"/>
                <w:szCs w:val="24"/>
              </w:rPr>
              <w:t>Approach</w:t>
            </w:r>
          </w:p>
        </w:tc>
        <w:tc>
          <w:tcPr>
            <w:tcW w:w="1661" w:type="dxa"/>
            <w:vMerge w:val="restart"/>
            <w:tcBorders>
              <w:top w:val="none" w:sz="0" w:space="0" w:color="auto"/>
              <w:left w:val="none" w:sz="0" w:space="0" w:color="auto"/>
              <w:bottom w:val="none" w:sz="0" w:space="0" w:color="auto"/>
              <w:right w:val="none" w:sz="0" w:space="0" w:color="auto"/>
            </w:tcBorders>
            <w:vAlign w:val="center"/>
          </w:tcPr>
          <w:p w14:paraId="723A684A" w14:textId="77777777" w:rsidR="00E25D1C" w:rsidRPr="00B6693B" w:rsidRDefault="00E25D1C" w:rsidP="00E25D1C">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Desired Outcome</w:t>
            </w:r>
          </w:p>
        </w:tc>
        <w:tc>
          <w:tcPr>
            <w:tcW w:w="11421" w:type="dxa"/>
            <w:gridSpan w:val="3"/>
            <w:tcBorders>
              <w:top w:val="none" w:sz="0" w:space="0" w:color="auto"/>
              <w:left w:val="none" w:sz="0" w:space="0" w:color="auto"/>
              <w:bottom w:val="none" w:sz="0" w:space="0" w:color="auto"/>
              <w:right w:val="none" w:sz="0" w:space="0" w:color="auto"/>
            </w:tcBorders>
            <w:vAlign w:val="center"/>
          </w:tcPr>
          <w:p w14:paraId="45BFDCFD" w14:textId="77777777" w:rsidR="00E25D1C" w:rsidRPr="00B6693B" w:rsidRDefault="00E25D1C" w:rsidP="00E25D1C">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Description/Clarifications</w:t>
            </w:r>
          </w:p>
        </w:tc>
        <w:tc>
          <w:tcPr>
            <w:tcW w:w="3865" w:type="dxa"/>
            <w:vMerge w:val="restart"/>
            <w:tcBorders>
              <w:top w:val="none" w:sz="0" w:space="0" w:color="auto"/>
              <w:left w:val="none" w:sz="0" w:space="0" w:color="auto"/>
              <w:bottom w:val="none" w:sz="0" w:space="0" w:color="auto"/>
              <w:right w:val="none" w:sz="0" w:space="0" w:color="auto"/>
            </w:tcBorders>
            <w:vAlign w:val="center"/>
          </w:tcPr>
          <w:p w14:paraId="5589FADD" w14:textId="4D94820B" w:rsidR="00E25D1C" w:rsidRPr="00B6693B" w:rsidRDefault="00E25D1C" w:rsidP="00E25D1C">
            <w:pPr>
              <w:jc w:val="center"/>
              <w:cnfStyle w:val="100000000000" w:firstRow="1" w:lastRow="0" w:firstColumn="0" w:lastColumn="0" w:oddVBand="0" w:evenVBand="0" w:oddHBand="0" w:evenHBand="0" w:firstRowFirstColumn="0" w:firstRowLastColumn="0" w:lastRowFirstColumn="0" w:lastRowLastColumn="0"/>
              <w:rPr>
                <w:caps/>
                <w:sz w:val="24"/>
                <w:szCs w:val="24"/>
              </w:rPr>
            </w:pPr>
            <w:r>
              <w:rPr>
                <w:caps/>
                <w:sz w:val="24"/>
                <w:szCs w:val="24"/>
              </w:rPr>
              <w:t>Local Context</w:t>
            </w:r>
          </w:p>
        </w:tc>
      </w:tr>
      <w:tr w:rsidR="00E25D1C" w:rsidRPr="00B6693B" w14:paraId="2C24C942" w14:textId="2969D956" w:rsidTr="00E25D1C">
        <w:trPr>
          <w:cnfStyle w:val="100000000000" w:firstRow="1" w:lastRow="0" w:firstColumn="0" w:lastColumn="0" w:oddVBand="0" w:evenVBand="0" w:oddHBand="0" w:evenHBand="0" w:firstRowFirstColumn="0" w:firstRowLastColumn="0" w:lastRowFirstColumn="0" w:lastRowLastColumn="0"/>
          <w:trHeight w:val="413"/>
          <w:tblHeader/>
        </w:trPr>
        <w:tc>
          <w:tcPr>
            <w:cnfStyle w:val="001000000000" w:firstRow="0" w:lastRow="0" w:firstColumn="1" w:lastColumn="0" w:oddVBand="0" w:evenVBand="0" w:oddHBand="0" w:evenHBand="0" w:firstRowFirstColumn="0" w:firstRowLastColumn="0" w:lastRowFirstColumn="0" w:lastRowLastColumn="0"/>
            <w:tcW w:w="1763" w:type="dxa"/>
            <w:vMerge/>
            <w:tcBorders>
              <w:top w:val="none" w:sz="0" w:space="0" w:color="auto"/>
              <w:left w:val="none" w:sz="0" w:space="0" w:color="auto"/>
              <w:bottom w:val="none" w:sz="0" w:space="0" w:color="auto"/>
              <w:right w:val="none" w:sz="0" w:space="0" w:color="auto"/>
            </w:tcBorders>
          </w:tcPr>
          <w:p w14:paraId="10E73E15" w14:textId="77777777" w:rsidR="00E25D1C" w:rsidRPr="00B6693B" w:rsidRDefault="00E25D1C" w:rsidP="00CC5E95">
            <w:pPr>
              <w:rPr>
                <w:caps/>
                <w:sz w:val="24"/>
                <w:szCs w:val="24"/>
              </w:rPr>
            </w:pPr>
          </w:p>
        </w:tc>
        <w:tc>
          <w:tcPr>
            <w:tcW w:w="1661" w:type="dxa"/>
            <w:vMerge/>
            <w:tcBorders>
              <w:top w:val="none" w:sz="0" w:space="0" w:color="auto"/>
              <w:left w:val="none" w:sz="0" w:space="0" w:color="auto"/>
              <w:bottom w:val="none" w:sz="0" w:space="0" w:color="auto"/>
              <w:right w:val="none" w:sz="0" w:space="0" w:color="auto"/>
            </w:tcBorders>
          </w:tcPr>
          <w:p w14:paraId="12456B65" w14:textId="77777777" w:rsidR="00E25D1C" w:rsidRPr="00B6693B" w:rsidRDefault="00E25D1C" w:rsidP="00E25D1C">
            <w:pPr>
              <w:cnfStyle w:val="100000000000" w:firstRow="1" w:lastRow="0" w:firstColumn="0" w:lastColumn="0" w:oddVBand="0" w:evenVBand="0" w:oddHBand="0" w:evenHBand="0" w:firstRowFirstColumn="0" w:firstRowLastColumn="0" w:lastRowFirstColumn="0" w:lastRowLastColumn="0"/>
              <w:rPr>
                <w:caps/>
                <w:sz w:val="24"/>
                <w:szCs w:val="24"/>
              </w:rPr>
            </w:pPr>
          </w:p>
        </w:tc>
        <w:tc>
          <w:tcPr>
            <w:tcW w:w="1881" w:type="dxa"/>
            <w:tcBorders>
              <w:top w:val="none" w:sz="0" w:space="0" w:color="auto"/>
              <w:left w:val="none" w:sz="0" w:space="0" w:color="auto"/>
              <w:bottom w:val="none" w:sz="0" w:space="0" w:color="auto"/>
              <w:right w:val="none" w:sz="0" w:space="0" w:color="auto"/>
            </w:tcBorders>
            <w:vAlign w:val="center"/>
          </w:tcPr>
          <w:p w14:paraId="0C35CB46" w14:textId="77777777" w:rsidR="00E25D1C" w:rsidRPr="00B6693B" w:rsidRDefault="00E25D1C" w:rsidP="00E25D1C">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Policy Needs</w:t>
            </w:r>
          </w:p>
        </w:tc>
        <w:tc>
          <w:tcPr>
            <w:tcW w:w="3870" w:type="dxa"/>
            <w:tcBorders>
              <w:top w:val="none" w:sz="0" w:space="0" w:color="auto"/>
              <w:left w:val="none" w:sz="0" w:space="0" w:color="auto"/>
              <w:bottom w:val="none" w:sz="0" w:space="0" w:color="auto"/>
              <w:right w:val="none" w:sz="0" w:space="0" w:color="auto"/>
            </w:tcBorders>
            <w:vAlign w:val="center"/>
          </w:tcPr>
          <w:p w14:paraId="06C3FE25" w14:textId="77777777" w:rsidR="00E25D1C" w:rsidRPr="00B6693B" w:rsidRDefault="00E25D1C" w:rsidP="00E25D1C">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Example Actions</w:t>
            </w:r>
          </w:p>
        </w:tc>
        <w:tc>
          <w:tcPr>
            <w:tcW w:w="5670" w:type="dxa"/>
            <w:tcBorders>
              <w:top w:val="none" w:sz="0" w:space="0" w:color="auto"/>
              <w:left w:val="none" w:sz="0" w:space="0" w:color="auto"/>
              <w:bottom w:val="none" w:sz="0" w:space="0" w:color="auto"/>
              <w:right w:val="none" w:sz="0" w:space="0" w:color="auto"/>
            </w:tcBorders>
            <w:vAlign w:val="center"/>
          </w:tcPr>
          <w:p w14:paraId="27F99062" w14:textId="77777777" w:rsidR="00E25D1C" w:rsidRPr="00B6693B" w:rsidRDefault="00E25D1C" w:rsidP="00E25D1C">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B6693B">
              <w:rPr>
                <w:caps/>
                <w:sz w:val="24"/>
                <w:szCs w:val="24"/>
              </w:rPr>
              <w:t>Proposal Guidance</w:t>
            </w:r>
          </w:p>
        </w:tc>
        <w:tc>
          <w:tcPr>
            <w:tcW w:w="3865" w:type="dxa"/>
            <w:vMerge/>
            <w:tcBorders>
              <w:top w:val="none" w:sz="0" w:space="0" w:color="auto"/>
              <w:left w:val="none" w:sz="0" w:space="0" w:color="auto"/>
              <w:bottom w:val="none" w:sz="0" w:space="0" w:color="auto"/>
              <w:right w:val="none" w:sz="0" w:space="0" w:color="auto"/>
            </w:tcBorders>
          </w:tcPr>
          <w:p w14:paraId="5CC3850B" w14:textId="77777777" w:rsidR="00E25D1C" w:rsidRPr="00B6693B" w:rsidRDefault="00E25D1C" w:rsidP="00CC5E95">
            <w:pPr>
              <w:jc w:val="center"/>
              <w:cnfStyle w:val="100000000000" w:firstRow="1" w:lastRow="0" w:firstColumn="0" w:lastColumn="0" w:oddVBand="0" w:evenVBand="0" w:oddHBand="0" w:evenHBand="0" w:firstRowFirstColumn="0" w:firstRowLastColumn="0" w:lastRowFirstColumn="0" w:lastRowLastColumn="0"/>
              <w:rPr>
                <w:caps/>
                <w:sz w:val="24"/>
                <w:szCs w:val="24"/>
              </w:rPr>
            </w:pPr>
          </w:p>
        </w:tc>
      </w:tr>
      <w:tr w:rsidR="00E25D1C" w:rsidRPr="00B6693B" w14:paraId="18315B37" w14:textId="53D3D7CD" w:rsidTr="000A7AA3">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010AC764" w14:textId="3396E7B9" w:rsidR="00E25D1C" w:rsidRPr="00E30509" w:rsidRDefault="00E25D1C" w:rsidP="00CC5E95">
            <w:pPr>
              <w:spacing w:before="120" w:after="120"/>
              <w:contextualSpacing/>
              <w:rPr>
                <w:rFonts w:cstheme="minorHAnsi"/>
                <w:caps/>
                <w:color w:val="FFFFFF" w:themeColor="background1"/>
                <w:sz w:val="24"/>
                <w:szCs w:val="24"/>
              </w:rPr>
            </w:pPr>
            <w:r w:rsidRPr="00E30509">
              <w:rPr>
                <w:rFonts w:cstheme="minorHAnsi"/>
                <w:caps/>
                <w:color w:val="FFFFFF" w:themeColor="background1"/>
                <w:sz w:val="24"/>
                <w:szCs w:val="24"/>
              </w:rPr>
              <w:t>Shoreline Armoring Priority 1: Enable and support more effective implementation of existing regulations to protect and restore healthy shorelines</w:t>
            </w:r>
          </w:p>
        </w:tc>
      </w:tr>
      <w:tr w:rsidR="00E25D1C" w:rsidRPr="00B6693B" w14:paraId="58C7AF30" w14:textId="158FFABB" w:rsidTr="00E25D1C">
        <w:trPr>
          <w:trHeight w:val="190"/>
        </w:trPr>
        <w:tc>
          <w:tcPr>
            <w:cnfStyle w:val="001000000000" w:firstRow="0" w:lastRow="0" w:firstColumn="1" w:lastColumn="0" w:oddVBand="0" w:evenVBand="0" w:oddHBand="0" w:evenHBand="0" w:firstRowFirstColumn="0" w:firstRowLastColumn="0" w:lastRowFirstColumn="0" w:lastRowLastColumn="0"/>
            <w:tcW w:w="1763" w:type="dxa"/>
          </w:tcPr>
          <w:p w14:paraId="38851703" w14:textId="77777777" w:rsidR="00E25D1C" w:rsidRPr="00B40772" w:rsidRDefault="00E25D1C" w:rsidP="00CC5E95">
            <w:pPr>
              <w:rPr>
                <w:b w:val="0"/>
              </w:rPr>
            </w:pPr>
            <w:r w:rsidRPr="00A82A3D">
              <w:rPr>
                <w:rFonts w:cstheme="minorHAnsi"/>
              </w:rPr>
              <w:t>Identify and address barriers to existing regulation implementation and enforcement.</w:t>
            </w:r>
            <w:r>
              <w:rPr>
                <w:rFonts w:cstheme="minorHAnsi"/>
              </w:rPr>
              <w:t xml:space="preserve"> (3)</w:t>
            </w:r>
          </w:p>
        </w:tc>
        <w:tc>
          <w:tcPr>
            <w:tcW w:w="1661" w:type="dxa"/>
          </w:tcPr>
          <w:p w14:paraId="64D0933F" w14:textId="77777777" w:rsidR="00E25D1C" w:rsidRPr="003719AE"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Illegal armor decreases and permits achieve most protective outcomes via compliance monitoring and enforcement.</w:t>
            </w:r>
          </w:p>
        </w:tc>
        <w:tc>
          <w:tcPr>
            <w:tcW w:w="1881" w:type="dxa"/>
          </w:tcPr>
          <w:p w14:paraId="30ADCAD4" w14:textId="77777777" w:rsidR="00E25D1C" w:rsidRPr="00B6693B" w:rsidRDefault="00E25D1C" w:rsidP="00952348">
            <w:pPr>
              <w:pStyle w:val="ListParagraph"/>
              <w:numPr>
                <w:ilvl w:val="0"/>
                <w:numId w:val="55"/>
              </w:numPr>
              <w:ind w:left="365"/>
              <w:cnfStyle w:val="000000000000" w:firstRow="0" w:lastRow="0" w:firstColumn="0" w:lastColumn="0" w:oddVBand="0" w:evenVBand="0" w:oddHBand="0" w:evenHBand="0" w:firstRowFirstColumn="0" w:firstRowLastColumn="0" w:lastRowFirstColumn="0" w:lastRowLastColumn="0"/>
            </w:pPr>
          </w:p>
        </w:tc>
        <w:tc>
          <w:tcPr>
            <w:tcW w:w="3870" w:type="dxa"/>
          </w:tcPr>
          <w:p w14:paraId="164AF2EC"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Implement compliance monitoring and enforcement programs.</w:t>
            </w:r>
          </w:p>
          <w:p w14:paraId="5455FB49"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multi-agency partnerships to improve field review of projects before, during and after construction.</w:t>
            </w:r>
          </w:p>
          <w:p w14:paraId="0195F82A"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Establish mobile, regional, technical teams able to assist in local permitting decisions.</w:t>
            </w:r>
          </w:p>
          <w:p w14:paraId="715E1229"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Design and implement monitoring protocols able to broadly assess the efficacy of recently updated SMPs at achieving no net loss</w:t>
            </w:r>
          </w:p>
          <w:p w14:paraId="40EBA3DC"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lastRenderedPageBreak/>
              <w:t xml:space="preserve">Conduct shoreline armor baseline inventories </w:t>
            </w:r>
          </w:p>
        </w:tc>
        <w:tc>
          <w:tcPr>
            <w:tcW w:w="5670" w:type="dxa"/>
          </w:tcPr>
          <w:p w14:paraId="2AFA02C5"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lastRenderedPageBreak/>
              <w:t>Use and implement existing recommendations (e.g. TACT report).</w:t>
            </w:r>
          </w:p>
          <w:p w14:paraId="5448FCDB"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Use successful pilot projects as a model (e.g. TACT report checklists for permit review; e.g. King County WRIA 9 compliance monitoring project)</w:t>
            </w:r>
          </w:p>
          <w:p w14:paraId="0F194DBB" w14:textId="77777777" w:rsidR="00E25D1C" w:rsidRPr="006B6E5A"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Compliance monitoring should consider what questions are most relevant to improving implementation and enforcement (e.g. quantifying type of permit violation and impact of permit violation)</w:t>
            </w:r>
          </w:p>
        </w:tc>
        <w:tc>
          <w:tcPr>
            <w:tcW w:w="3865" w:type="dxa"/>
          </w:tcPr>
          <w:p w14:paraId="4F92A2A3" w14:textId="77777777" w:rsidR="00E25D1C" w:rsidRDefault="00E25D1C" w:rsidP="0095234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p>
        </w:tc>
      </w:tr>
      <w:tr w:rsidR="00E25D1C" w:rsidRPr="00B6693B" w14:paraId="4B5E1055" w14:textId="4776303A" w:rsidTr="00E25D1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763" w:type="dxa"/>
          </w:tcPr>
          <w:p w14:paraId="7F989D60" w14:textId="77777777" w:rsidR="00E25D1C" w:rsidRPr="00A82A3D" w:rsidRDefault="00E25D1C" w:rsidP="00CC5E95">
            <w:pPr>
              <w:rPr>
                <w:rFonts w:cstheme="minorHAnsi"/>
              </w:rPr>
            </w:pPr>
            <w:r>
              <w:rPr>
                <w:rFonts w:cstheme="minorHAnsi"/>
              </w:rPr>
              <w:t>Increase staff capacity. (7)</w:t>
            </w:r>
          </w:p>
        </w:tc>
        <w:tc>
          <w:tcPr>
            <w:tcW w:w="1661" w:type="dxa"/>
          </w:tcPr>
          <w:p w14:paraId="1CDA5D05" w14:textId="77777777" w:rsidR="00E25D1C" w:rsidRDefault="00E25D1C" w:rsidP="00CC5E95">
            <w:pPr>
              <w:cnfStyle w:val="000000100000" w:firstRow="0" w:lastRow="0" w:firstColumn="0" w:lastColumn="0" w:oddVBand="0" w:evenVBand="0" w:oddHBand="1" w:evenHBand="0" w:firstRowFirstColumn="0" w:firstRowLastColumn="0" w:lastRowFirstColumn="0" w:lastRowLastColumn="0"/>
              <w:rPr>
                <w:szCs w:val="20"/>
              </w:rPr>
            </w:pPr>
            <w:r>
              <w:rPr>
                <w:rFonts w:cstheme="minorHAnsi"/>
              </w:rPr>
              <w:t>Regulatory staff have training and access to technical resources and experts to efficiently implement and enforce existing regulations.</w:t>
            </w:r>
          </w:p>
        </w:tc>
        <w:tc>
          <w:tcPr>
            <w:tcW w:w="1881" w:type="dxa"/>
          </w:tcPr>
          <w:p w14:paraId="002F4716" w14:textId="77777777" w:rsidR="00E25D1C" w:rsidRPr="00B6693B" w:rsidRDefault="00E25D1C" w:rsidP="00952348">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t>Local governments are adequately staffed and able to encourage and support protective permitting decisions.</w:t>
            </w:r>
          </w:p>
        </w:tc>
        <w:tc>
          <w:tcPr>
            <w:tcW w:w="3870" w:type="dxa"/>
          </w:tcPr>
          <w:p w14:paraId="30C6C84C"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Increase training and technical support for local regulatory staff.</w:t>
            </w:r>
          </w:p>
          <w:p w14:paraId="54FED304"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Develop peer-to-peer forums to share information and lessons.</w:t>
            </w:r>
          </w:p>
          <w:p w14:paraId="4EF22CA6"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Establish mobile, regional, technical teams able to assist in local permitting decisions.</w:t>
            </w:r>
          </w:p>
        </w:tc>
        <w:tc>
          <w:tcPr>
            <w:tcW w:w="5670" w:type="dxa"/>
          </w:tcPr>
          <w:p w14:paraId="3BA7C13C"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Consider opportunities to collaborate across jurisdictions and regulatory agencies.</w:t>
            </w:r>
          </w:p>
          <w:p w14:paraId="2DACE7F9"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Use existing programs as a model (e.g. Coastal Training Program)</w:t>
            </w:r>
          </w:p>
          <w:p w14:paraId="5D4C18BE"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Use best available guidance (e.g. Soft Shore Stabilization; Ecology guidance for SMP planning; Marine Shoreline Design Guidelines)</w:t>
            </w:r>
          </w:p>
        </w:tc>
        <w:tc>
          <w:tcPr>
            <w:tcW w:w="3865" w:type="dxa"/>
          </w:tcPr>
          <w:p w14:paraId="1C24FD89" w14:textId="77777777" w:rsidR="00E25D1C" w:rsidRPr="00A413FB" w:rsidRDefault="00E25D1C" w:rsidP="0095234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cstheme="minorHAnsi"/>
              </w:rPr>
            </w:pPr>
          </w:p>
        </w:tc>
      </w:tr>
      <w:tr w:rsidR="00E25D1C" w:rsidRPr="00B6693B" w14:paraId="3C8141C7" w14:textId="521F29CA" w:rsidTr="00E25D1C">
        <w:trPr>
          <w:trHeight w:val="70"/>
        </w:trPr>
        <w:tc>
          <w:tcPr>
            <w:cnfStyle w:val="001000000000" w:firstRow="0" w:lastRow="0" w:firstColumn="1" w:lastColumn="0" w:oddVBand="0" w:evenVBand="0" w:oddHBand="0" w:evenHBand="0" w:firstRowFirstColumn="0" w:firstRowLastColumn="0" w:lastRowFirstColumn="0" w:lastRowLastColumn="0"/>
            <w:tcW w:w="1763" w:type="dxa"/>
          </w:tcPr>
          <w:p w14:paraId="72A56883" w14:textId="77777777" w:rsidR="00E25D1C" w:rsidRPr="00B40772" w:rsidRDefault="00E25D1C" w:rsidP="00CC5E95">
            <w:pPr>
              <w:rPr>
                <w:rFonts w:cstheme="minorHAnsi"/>
                <w:b w:val="0"/>
              </w:rPr>
            </w:pPr>
            <w:r w:rsidRPr="00220E6F">
              <w:rPr>
                <w:color w:val="000000" w:themeColor="text1"/>
              </w:rPr>
              <w:t xml:space="preserve">Align </w:t>
            </w:r>
            <w:r>
              <w:rPr>
                <w:color w:val="000000" w:themeColor="text1"/>
              </w:rPr>
              <w:t>implementation of or revise regulations</w:t>
            </w:r>
            <w:r w:rsidRPr="00220E6F">
              <w:rPr>
                <w:color w:val="000000" w:themeColor="text1"/>
              </w:rPr>
              <w:t>.</w:t>
            </w:r>
            <w:r>
              <w:rPr>
                <w:rFonts w:cstheme="minorHAnsi"/>
              </w:rPr>
              <w:t xml:space="preserve"> (11)</w:t>
            </w:r>
          </w:p>
        </w:tc>
        <w:tc>
          <w:tcPr>
            <w:tcW w:w="1661" w:type="dxa"/>
          </w:tcPr>
          <w:p w14:paraId="4EA76F69" w14:textId="77777777" w:rsidR="00E25D1C" w:rsidRPr="00E64396" w:rsidRDefault="00E25D1C" w:rsidP="00CC5E95">
            <w:pPr>
              <w:cnfStyle w:val="000000000000" w:firstRow="0" w:lastRow="0" w:firstColumn="0" w:lastColumn="0" w:oddVBand="0" w:evenVBand="0" w:oddHBand="0" w:evenHBand="0" w:firstRowFirstColumn="0" w:firstRowLastColumn="0" w:lastRowFirstColumn="0" w:lastRowLastColumn="0"/>
              <w:rPr>
                <w:szCs w:val="20"/>
              </w:rPr>
            </w:pPr>
            <w:r>
              <w:rPr>
                <w:szCs w:val="20"/>
              </w:rPr>
              <w:t>Regulatory decisions on shoreline permits are transparent, effective, consistent, and clearly communicated.</w:t>
            </w:r>
          </w:p>
        </w:tc>
        <w:tc>
          <w:tcPr>
            <w:tcW w:w="1881" w:type="dxa"/>
          </w:tcPr>
          <w:p w14:paraId="0869F8DF" w14:textId="77777777" w:rsidR="00E25D1C" w:rsidRDefault="00E25D1C" w:rsidP="00952348">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t>Update the Hydraulic Code to be consistent with the Shoreline Management Act language regarding Single Family Residences.</w:t>
            </w:r>
          </w:p>
          <w:p w14:paraId="647D41CD" w14:textId="77777777" w:rsidR="00E25D1C" w:rsidRPr="00B6693B" w:rsidRDefault="00E25D1C" w:rsidP="00CC5E95">
            <w:pPr>
              <w:pStyle w:val="ListParagraph"/>
              <w:ind w:left="360"/>
              <w:cnfStyle w:val="000000000000" w:firstRow="0" w:lastRow="0" w:firstColumn="0" w:lastColumn="0" w:oddVBand="0" w:evenVBand="0" w:oddHBand="0" w:evenHBand="0" w:firstRowFirstColumn="0" w:firstRowLastColumn="0" w:lastRowFirstColumn="0" w:lastRowLastColumn="0"/>
            </w:pPr>
          </w:p>
        </w:tc>
        <w:tc>
          <w:tcPr>
            <w:tcW w:w="3870" w:type="dxa"/>
          </w:tcPr>
          <w:p w14:paraId="3452378E"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Develop forums for regulatory agencies to share information.</w:t>
            </w:r>
          </w:p>
          <w:p w14:paraId="512A1382"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Local, state, and federal governments facilitate and support inter- and intra-agency communication and collaboration</w:t>
            </w:r>
          </w:p>
          <w:p w14:paraId="563B42A9"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Develop a restoration permitting process.</w:t>
            </w:r>
          </w:p>
          <w:p w14:paraId="3A791E78" w14:textId="77777777" w:rsidR="00E25D1C" w:rsidRPr="00A1012E"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Evaluate opportunities to coordinate permit applications and reviews across regulatory agencies</w:t>
            </w:r>
          </w:p>
        </w:tc>
        <w:tc>
          <w:tcPr>
            <w:tcW w:w="5670" w:type="dxa"/>
          </w:tcPr>
          <w:p w14:paraId="5392A999"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Consider engaging existing policy advisory bodies to develop policy solutions.</w:t>
            </w:r>
          </w:p>
        </w:tc>
        <w:tc>
          <w:tcPr>
            <w:tcW w:w="3865" w:type="dxa"/>
          </w:tcPr>
          <w:p w14:paraId="10930CFE" w14:textId="77777777" w:rsidR="00E25D1C" w:rsidRDefault="00E25D1C" w:rsidP="0095234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heme="minorHAnsi"/>
              </w:rPr>
            </w:pPr>
          </w:p>
        </w:tc>
      </w:tr>
      <w:tr w:rsidR="00E25D1C" w:rsidRPr="00B6693B" w14:paraId="32BE0AD0" w14:textId="7466213F" w:rsidTr="00E25D1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763" w:type="dxa"/>
          </w:tcPr>
          <w:p w14:paraId="45C5380C" w14:textId="77777777" w:rsidR="00E25D1C" w:rsidRPr="0094045B" w:rsidRDefault="00E25D1C" w:rsidP="00CC5E95">
            <w:pPr>
              <w:jc w:val="both"/>
            </w:pPr>
            <w:r w:rsidRPr="00085267">
              <w:rPr>
                <w:rFonts w:cstheme="minorHAnsi"/>
              </w:rPr>
              <w:t>Address political will</w:t>
            </w:r>
            <w:r>
              <w:rPr>
                <w:rFonts w:cstheme="minorHAnsi"/>
              </w:rPr>
              <w:t>. (17)</w:t>
            </w:r>
          </w:p>
        </w:tc>
        <w:tc>
          <w:tcPr>
            <w:tcW w:w="1661" w:type="dxa"/>
          </w:tcPr>
          <w:p w14:paraId="3A040C83" w14:textId="77777777" w:rsidR="00E25D1C" w:rsidRPr="003719AE"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Regulatory staff are supported and encouraged to require most protective outcomes for nearshore ecosystems.</w:t>
            </w:r>
          </w:p>
        </w:tc>
        <w:tc>
          <w:tcPr>
            <w:tcW w:w="1881" w:type="dxa"/>
          </w:tcPr>
          <w:p w14:paraId="4860C37F" w14:textId="77777777" w:rsidR="00E25D1C" w:rsidRPr="00B6693B" w:rsidRDefault="00E25D1C" w:rsidP="00952348">
            <w:pPr>
              <w:pStyle w:val="ListParagraph"/>
              <w:numPr>
                <w:ilvl w:val="0"/>
                <w:numId w:val="59"/>
              </w:numPr>
              <w:ind w:left="360"/>
              <w:cnfStyle w:val="000000100000" w:firstRow="0" w:lastRow="0" w:firstColumn="0" w:lastColumn="0" w:oddVBand="0" w:evenVBand="0" w:oddHBand="1" w:evenHBand="0" w:firstRowFirstColumn="0" w:firstRowLastColumn="0" w:lastRowFirstColumn="0" w:lastRowLastColumn="0"/>
            </w:pPr>
            <w:r w:rsidRPr="003D4310">
              <w:rPr>
                <w:rFonts w:cstheme="minorHAnsi"/>
              </w:rPr>
              <w:t xml:space="preserve">Regional bodies develop strategies to engage local political actors in supporting regulatory enforcement and </w:t>
            </w:r>
            <w:r w:rsidRPr="003D4310">
              <w:rPr>
                <w:rFonts w:cstheme="minorHAnsi"/>
              </w:rPr>
              <w:lastRenderedPageBreak/>
              <w:t>implementation.</w:t>
            </w:r>
          </w:p>
        </w:tc>
        <w:tc>
          <w:tcPr>
            <w:tcW w:w="3870" w:type="dxa"/>
          </w:tcPr>
          <w:p w14:paraId="4338CB09"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5670" w:type="dxa"/>
          </w:tcPr>
          <w:p w14:paraId="74D1E152"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3865" w:type="dxa"/>
          </w:tcPr>
          <w:p w14:paraId="0D1657D7" w14:textId="77777777" w:rsidR="00E25D1C" w:rsidRPr="00A82A3D" w:rsidRDefault="00E25D1C" w:rsidP="00CC5E95">
            <w:pPr>
              <w:ind w:left="27"/>
              <w:cnfStyle w:val="000000100000" w:firstRow="0" w:lastRow="0" w:firstColumn="0" w:lastColumn="0" w:oddVBand="0" w:evenVBand="0" w:oddHBand="1" w:evenHBand="0" w:firstRowFirstColumn="0" w:firstRowLastColumn="0" w:lastRowFirstColumn="0" w:lastRowLastColumn="0"/>
              <w:rPr>
                <w:rFonts w:cstheme="minorHAnsi"/>
                <w:b/>
              </w:rPr>
            </w:pPr>
          </w:p>
        </w:tc>
      </w:tr>
      <w:tr w:rsidR="00E25D1C" w:rsidRPr="00B6693B" w14:paraId="1DC06879" w14:textId="2D348097" w:rsidTr="000A7AA3">
        <w:trPr>
          <w:trHeight w:val="83"/>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5235DE25" w14:textId="76E9A3CE" w:rsidR="00E25D1C" w:rsidRPr="004C0D10" w:rsidRDefault="00E25D1C" w:rsidP="00CC5E95">
            <w:pPr>
              <w:spacing w:before="120" w:after="120"/>
              <w:contextualSpacing/>
              <w:rPr>
                <w:caps/>
                <w:color w:val="FFFFFF" w:themeColor="background1"/>
              </w:rPr>
            </w:pPr>
            <w:r w:rsidRPr="004C0D10">
              <w:rPr>
                <w:caps/>
                <w:color w:val="FFFFFF" w:themeColor="background1"/>
              </w:rPr>
              <w:t>Shoreline Armoring Priority 2: Enable, design, and implement coastal processes-based design and technical training</w:t>
            </w:r>
          </w:p>
        </w:tc>
      </w:tr>
      <w:tr w:rsidR="00E25D1C" w:rsidRPr="00B6693B" w14:paraId="5CF99747" w14:textId="7798219B" w:rsidTr="00E25D1C">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763" w:type="dxa"/>
          </w:tcPr>
          <w:p w14:paraId="79749CAE" w14:textId="77777777" w:rsidR="00E25D1C" w:rsidRPr="00B40772" w:rsidRDefault="00E25D1C" w:rsidP="00CC5E95">
            <w:pPr>
              <w:rPr>
                <w:b w:val="0"/>
              </w:rPr>
            </w:pPr>
            <w:r>
              <w:t xml:space="preserve">Improve </w:t>
            </w:r>
            <w:r w:rsidRPr="00DA216A">
              <w:t xml:space="preserve">guidance on management practices and </w:t>
            </w:r>
            <w:r>
              <w:t xml:space="preserve">the </w:t>
            </w:r>
            <w:r w:rsidRPr="00DA216A">
              <w:t>costs of alternative</w:t>
            </w:r>
            <w:r>
              <w:t xml:space="preserve"> management</w:t>
            </w:r>
            <w:r w:rsidRPr="00DA216A">
              <w:t xml:space="preserve"> approaches</w:t>
            </w:r>
            <w:r>
              <w:t>. (6)</w:t>
            </w:r>
          </w:p>
        </w:tc>
        <w:tc>
          <w:tcPr>
            <w:tcW w:w="1661" w:type="dxa"/>
          </w:tcPr>
          <w:p w14:paraId="09ABBE4B" w14:textId="77777777" w:rsidR="00E25D1C" w:rsidRPr="003719AE"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Armor removal and soft shore protection projects are more feasible for implementation. </w:t>
            </w:r>
          </w:p>
        </w:tc>
        <w:tc>
          <w:tcPr>
            <w:tcW w:w="1881" w:type="dxa"/>
          </w:tcPr>
          <w:p w14:paraId="1CAFF91F" w14:textId="77777777" w:rsidR="00E25D1C" w:rsidRPr="00B6693B"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3870" w:type="dxa"/>
          </w:tcPr>
          <w:p w14:paraId="25F4E4BE"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Develop complementary and supporting guidance to the Marine Shoreline Design Guidelines such as guidance to support geotechnical assessments, protocols for adaptive management, a framework to evaluate economic costs of alternative shoreline design options, or risk criteria to assess alternative designs.</w:t>
            </w:r>
          </w:p>
        </w:tc>
        <w:tc>
          <w:tcPr>
            <w:tcW w:w="5670" w:type="dxa"/>
          </w:tcPr>
          <w:p w14:paraId="3EF815A1"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Ensure both the audience/intended users are engaged to develop the guidance.</w:t>
            </w:r>
          </w:p>
          <w:p w14:paraId="4E629BB4"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Develop technical and practical guidance.</w:t>
            </w:r>
          </w:p>
          <w:p w14:paraId="37FC168B"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 xml:space="preserve">If proposing an economic study: Consider both the immediate construction and lifetime maintenance costs. </w:t>
            </w:r>
          </w:p>
        </w:tc>
        <w:tc>
          <w:tcPr>
            <w:tcW w:w="3865" w:type="dxa"/>
          </w:tcPr>
          <w:p w14:paraId="224E344B" w14:textId="77777777" w:rsidR="00E25D1C" w:rsidRDefault="00E25D1C" w:rsidP="00952348">
            <w:pPr>
              <w:pStyle w:val="ListParagraph"/>
              <w:numPr>
                <w:ilvl w:val="0"/>
                <w:numId w:val="32"/>
              </w:numPr>
              <w:ind w:left="346"/>
              <w:cnfStyle w:val="000000100000" w:firstRow="0" w:lastRow="0" w:firstColumn="0" w:lastColumn="0" w:oddVBand="0" w:evenVBand="0" w:oddHBand="1" w:evenHBand="0" w:firstRowFirstColumn="0" w:firstRowLastColumn="0" w:lastRowFirstColumn="0" w:lastRowLastColumn="0"/>
            </w:pPr>
          </w:p>
        </w:tc>
      </w:tr>
      <w:tr w:rsidR="00E25D1C" w:rsidRPr="00B6693B" w14:paraId="4D937E89" w14:textId="2D38D3D3" w:rsidTr="00E25D1C">
        <w:trPr>
          <w:trHeight w:val="337"/>
        </w:trPr>
        <w:tc>
          <w:tcPr>
            <w:cnfStyle w:val="001000000000" w:firstRow="0" w:lastRow="0" w:firstColumn="1" w:lastColumn="0" w:oddVBand="0" w:evenVBand="0" w:oddHBand="0" w:evenHBand="0" w:firstRowFirstColumn="0" w:firstRowLastColumn="0" w:lastRowFirstColumn="0" w:lastRowLastColumn="0"/>
            <w:tcW w:w="1763" w:type="dxa"/>
          </w:tcPr>
          <w:p w14:paraId="6E2D7541" w14:textId="77777777" w:rsidR="00E25D1C" w:rsidRDefault="00E25D1C" w:rsidP="00CC5E95">
            <w:r>
              <w:rPr>
                <w:rFonts w:cstheme="minorHAnsi"/>
              </w:rPr>
              <w:t>Develop and implement outreach, education, and/or incentive programs.</w:t>
            </w:r>
            <w:r w:rsidDel="001D0B09">
              <w:rPr>
                <w:rFonts w:cstheme="minorHAnsi"/>
              </w:rPr>
              <w:t xml:space="preserve"> </w:t>
            </w:r>
            <w:r>
              <w:rPr>
                <w:rFonts w:cstheme="minorHAnsi"/>
              </w:rPr>
              <w:t>(12)</w:t>
            </w:r>
          </w:p>
        </w:tc>
        <w:tc>
          <w:tcPr>
            <w:tcW w:w="1661" w:type="dxa"/>
          </w:tcPr>
          <w:p w14:paraId="60F81F1F"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Increased practitioner expertise in site assessment, armor removal, and soft shore design </w:t>
            </w:r>
            <w:r>
              <w:t>increases implementation of the most protective shoreline management options</w:t>
            </w:r>
            <w:r>
              <w:rPr>
                <w:rFonts w:cstheme="minorHAnsi"/>
              </w:rPr>
              <w:t>.</w:t>
            </w:r>
            <w:r w:rsidRPr="00AE75DC">
              <w:t xml:space="preserve"> </w:t>
            </w:r>
          </w:p>
        </w:tc>
        <w:tc>
          <w:tcPr>
            <w:tcW w:w="1881" w:type="dxa"/>
          </w:tcPr>
          <w:p w14:paraId="29CEC04E"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certification and liability standards for training programs</w:t>
            </w:r>
          </w:p>
        </w:tc>
        <w:tc>
          <w:tcPr>
            <w:tcW w:w="3870" w:type="dxa"/>
          </w:tcPr>
          <w:p w14:paraId="7BB43438" w14:textId="77777777" w:rsidR="00E25D1C" w:rsidRPr="00741AAD"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Develop programmatic framework for technical trainings.</w:t>
            </w:r>
          </w:p>
          <w:p w14:paraId="4B4437E9"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Deliver technical trainings to target audiences.</w:t>
            </w:r>
          </w:p>
          <w:p w14:paraId="1321D152"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p>
        </w:tc>
        <w:tc>
          <w:tcPr>
            <w:tcW w:w="5670" w:type="dxa"/>
          </w:tcPr>
          <w:p w14:paraId="1367EAF1"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 xml:space="preserve">If developing training materials, consider a partnership to pilot use of the materials. </w:t>
            </w:r>
          </w:p>
          <w:p w14:paraId="14ACE337"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Consider incentives for target audience to participate such as developing a certification program.</w:t>
            </w:r>
          </w:p>
          <w:p w14:paraId="47956948" w14:textId="77777777" w:rsidR="00E25D1C" w:rsidRPr="001D0B09"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Consider liability concerns and ongoing technical support needs.</w:t>
            </w:r>
          </w:p>
          <w:p w14:paraId="49F4C0C1"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Include a plan to measure effectiveness and adaptively update training program based on results.</w:t>
            </w:r>
          </w:p>
        </w:tc>
        <w:tc>
          <w:tcPr>
            <w:tcW w:w="3865" w:type="dxa"/>
          </w:tcPr>
          <w:p w14:paraId="7823106D" w14:textId="77777777" w:rsidR="00E25D1C" w:rsidRDefault="00E25D1C" w:rsidP="00952348">
            <w:pPr>
              <w:pStyle w:val="ListParagraph"/>
              <w:numPr>
                <w:ilvl w:val="0"/>
                <w:numId w:val="48"/>
              </w:numPr>
              <w:ind w:left="346"/>
              <w:cnfStyle w:val="000000000000" w:firstRow="0" w:lastRow="0" w:firstColumn="0" w:lastColumn="0" w:oddVBand="0" w:evenVBand="0" w:oddHBand="0" w:evenHBand="0" w:firstRowFirstColumn="0" w:firstRowLastColumn="0" w:lastRowFirstColumn="0" w:lastRowLastColumn="0"/>
              <w:rPr>
                <w:rFonts w:cstheme="minorHAnsi"/>
              </w:rPr>
            </w:pPr>
          </w:p>
        </w:tc>
      </w:tr>
      <w:tr w:rsidR="00E25D1C" w:rsidRPr="00B6693B" w14:paraId="62BF04E4" w14:textId="743A3070" w:rsidTr="00E25D1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763" w:type="dxa"/>
          </w:tcPr>
          <w:p w14:paraId="2E6A201E" w14:textId="77777777" w:rsidR="00E25D1C" w:rsidRPr="00AA3D5E" w:rsidRDefault="00E25D1C" w:rsidP="00CC5E95">
            <w:pPr>
              <w:rPr>
                <w:rFonts w:cstheme="minorHAnsi"/>
              </w:rPr>
            </w:pPr>
            <w:r w:rsidRPr="00085267">
              <w:rPr>
                <w:rFonts w:cstheme="minorHAnsi"/>
              </w:rPr>
              <w:t>Implement plans and priorities: Protect</w:t>
            </w:r>
            <w:r>
              <w:rPr>
                <w:rFonts w:cstheme="minorHAnsi"/>
              </w:rPr>
              <w:t xml:space="preserve"> (13)</w:t>
            </w:r>
          </w:p>
        </w:tc>
        <w:tc>
          <w:tcPr>
            <w:tcW w:w="1661" w:type="dxa"/>
          </w:tcPr>
          <w:p w14:paraId="385EEA47" w14:textId="77777777" w:rsidR="00E25D1C" w:rsidRDefault="00E25D1C" w:rsidP="00CC5E95">
            <w:pPr>
              <w:cnfStyle w:val="000000100000" w:firstRow="0" w:lastRow="0" w:firstColumn="0" w:lastColumn="0" w:oddVBand="0" w:evenVBand="0" w:oddHBand="1" w:evenHBand="0" w:firstRowFirstColumn="0" w:firstRowLastColumn="0" w:lastRowFirstColumn="0" w:lastRowLastColumn="0"/>
            </w:pPr>
            <w:r>
              <w:t>Practitioners use alternative management practices that protect infrastructure without shoreline armor.</w:t>
            </w:r>
          </w:p>
        </w:tc>
        <w:tc>
          <w:tcPr>
            <w:tcW w:w="1881" w:type="dxa"/>
          </w:tcPr>
          <w:p w14:paraId="2C4E754B" w14:textId="77777777" w:rsidR="00E25D1C" w:rsidRPr="00B6693B"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3870" w:type="dxa"/>
          </w:tcPr>
          <w:p w14:paraId="58F68D5F"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Develop and implement management plans for public and private lands that protect natural shoreline while addressing existing infrastructure and safety concerns</w:t>
            </w:r>
          </w:p>
        </w:tc>
        <w:tc>
          <w:tcPr>
            <w:tcW w:w="5670" w:type="dxa"/>
          </w:tcPr>
          <w:p w14:paraId="059A4829"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Use best management practices and guidance as developed (e.g. Marine Shoreline Design Guidelines)</w:t>
            </w:r>
          </w:p>
          <w:p w14:paraId="0ACF0DC9"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Under this priority, projects should be field tests of improved designs or practitioner fieldwork to practice/verify skills learned during trainings (e.g. for certification or to graduate the course).</w:t>
            </w:r>
          </w:p>
          <w:p w14:paraId="44509709"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Conduct pre- and post- monitoring on ecosystem effects, design, and property owner satisfaction.</w:t>
            </w:r>
          </w:p>
        </w:tc>
        <w:tc>
          <w:tcPr>
            <w:tcW w:w="3865" w:type="dxa"/>
          </w:tcPr>
          <w:p w14:paraId="776128DA" w14:textId="77777777" w:rsidR="00E25D1C" w:rsidRDefault="00E25D1C" w:rsidP="00952348">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cstheme="minorHAnsi"/>
              </w:rPr>
            </w:pPr>
          </w:p>
        </w:tc>
      </w:tr>
      <w:tr w:rsidR="00E25D1C" w:rsidRPr="00B6693B" w14:paraId="7BFD1C4D" w14:textId="65693040" w:rsidTr="00E25D1C">
        <w:trPr>
          <w:trHeight w:val="337"/>
        </w:trPr>
        <w:tc>
          <w:tcPr>
            <w:cnfStyle w:val="001000000000" w:firstRow="0" w:lastRow="0" w:firstColumn="1" w:lastColumn="0" w:oddVBand="0" w:evenVBand="0" w:oddHBand="0" w:evenHBand="0" w:firstRowFirstColumn="0" w:firstRowLastColumn="0" w:lastRowFirstColumn="0" w:lastRowLastColumn="0"/>
            <w:tcW w:w="1763" w:type="dxa"/>
          </w:tcPr>
          <w:p w14:paraId="552B89C0" w14:textId="77777777" w:rsidR="00E25D1C" w:rsidRPr="00AA3D5E" w:rsidRDefault="00E25D1C" w:rsidP="00CC5E95">
            <w:pPr>
              <w:rPr>
                <w:rFonts w:cstheme="minorHAnsi"/>
              </w:rPr>
            </w:pPr>
            <w:r w:rsidRPr="00085267">
              <w:rPr>
                <w:rFonts w:cstheme="minorHAnsi"/>
              </w:rPr>
              <w:lastRenderedPageBreak/>
              <w:t>Implement plans and priorities: Restore</w:t>
            </w:r>
            <w:r>
              <w:rPr>
                <w:rFonts w:cstheme="minorHAnsi"/>
              </w:rPr>
              <w:t xml:space="preserve"> (14)</w:t>
            </w:r>
          </w:p>
        </w:tc>
        <w:tc>
          <w:tcPr>
            <w:tcW w:w="1661" w:type="dxa"/>
          </w:tcPr>
          <w:p w14:paraId="02506C50"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pPr>
            <w:r>
              <w:t xml:space="preserve">Practitioners implement removal projects and, if needed, replace with soft shore protection. </w:t>
            </w:r>
          </w:p>
        </w:tc>
        <w:tc>
          <w:tcPr>
            <w:tcW w:w="1881" w:type="dxa"/>
          </w:tcPr>
          <w:p w14:paraId="6257D934" w14:textId="77777777" w:rsidR="00E25D1C" w:rsidRPr="00B6693B"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870" w:type="dxa"/>
          </w:tcPr>
          <w:p w14:paraId="5F349D2C" w14:textId="77777777" w:rsidR="00E25D1C" w:rsidRDefault="00E25D1C" w:rsidP="00952348">
            <w:pPr>
              <w:pStyle w:val="ListParagraph"/>
              <w:numPr>
                <w:ilvl w:val="0"/>
                <w:numId w:val="33"/>
              </w:numPr>
              <w:ind w:left="346"/>
              <w:cnfStyle w:val="000000000000" w:firstRow="0" w:lastRow="0" w:firstColumn="0" w:lastColumn="0" w:oddVBand="0" w:evenVBand="0" w:oddHBand="0" w:evenHBand="0" w:firstRowFirstColumn="0" w:firstRowLastColumn="0" w:lastRowFirstColumn="0" w:lastRowLastColumn="0"/>
            </w:pPr>
            <w:r>
              <w:t>Implement removal projects on public and private lands</w:t>
            </w:r>
          </w:p>
        </w:tc>
        <w:tc>
          <w:tcPr>
            <w:tcW w:w="5670" w:type="dxa"/>
          </w:tcPr>
          <w:p w14:paraId="007E8671" w14:textId="77777777" w:rsidR="00E25D1C" w:rsidRDefault="00E25D1C" w:rsidP="0095234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Use and reference best management practices and guidance as developed (e.g. Marine Shoreline Design Guidelines)</w:t>
            </w:r>
          </w:p>
          <w:p w14:paraId="10F84E48" w14:textId="77777777" w:rsidR="00E25D1C" w:rsidRDefault="00E25D1C" w:rsidP="0095234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Conduct pre- and post- monitoring on ecosystem effects, design, and property owner satisfaction.</w:t>
            </w:r>
          </w:p>
          <w:p w14:paraId="20DFE099" w14:textId="77777777" w:rsidR="00E25D1C" w:rsidRDefault="00E25D1C" w:rsidP="0095234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Under this priority, projects should be field tests of improved designs or practitioner fieldwork to practice/verify skills learned during trainings (e.g. for certification or to graduate the course).</w:t>
            </w:r>
          </w:p>
          <w:p w14:paraId="47B814A7" w14:textId="77777777" w:rsidR="00E25D1C" w:rsidRDefault="00E25D1C" w:rsidP="0095234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Conduct pre- and post- monitoring on ecosystem effects, design, and property owner satisfaction.</w:t>
            </w:r>
          </w:p>
        </w:tc>
        <w:tc>
          <w:tcPr>
            <w:tcW w:w="3865" w:type="dxa"/>
          </w:tcPr>
          <w:p w14:paraId="0F6CE73D" w14:textId="77777777" w:rsidR="00E25D1C" w:rsidRDefault="00E25D1C" w:rsidP="0095234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p>
        </w:tc>
      </w:tr>
      <w:tr w:rsidR="00E25D1C" w:rsidRPr="00B6693B" w14:paraId="52DBBBB7" w14:textId="5FEFB66C" w:rsidTr="00E25D1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763" w:type="dxa"/>
          </w:tcPr>
          <w:p w14:paraId="38339F06" w14:textId="77777777" w:rsidR="00E25D1C" w:rsidRPr="00B40772" w:rsidRDefault="00E25D1C" w:rsidP="00CC5E95">
            <w:pPr>
              <w:rPr>
                <w:rFonts w:cstheme="minorHAnsi"/>
                <w:b w:val="0"/>
              </w:rPr>
            </w:pPr>
            <w:r w:rsidRPr="00AA3D5E">
              <w:rPr>
                <w:rFonts w:cstheme="minorHAnsi"/>
              </w:rPr>
              <w:t>Collect and analyze data to adaptively manage restoration practices</w:t>
            </w:r>
            <w:r>
              <w:rPr>
                <w:rFonts w:cstheme="minorHAnsi"/>
              </w:rPr>
              <w:t>. (18)</w:t>
            </w:r>
          </w:p>
        </w:tc>
        <w:tc>
          <w:tcPr>
            <w:tcW w:w="1661" w:type="dxa"/>
          </w:tcPr>
          <w:p w14:paraId="2F687622" w14:textId="77777777" w:rsidR="00E25D1C" w:rsidRPr="00E64396" w:rsidRDefault="00E25D1C" w:rsidP="00CC5E95">
            <w:pPr>
              <w:cnfStyle w:val="000000100000" w:firstRow="0" w:lastRow="0" w:firstColumn="0" w:lastColumn="0" w:oddVBand="0" w:evenVBand="0" w:oddHBand="1" w:evenHBand="0" w:firstRowFirstColumn="0" w:firstRowLastColumn="0" w:lastRowFirstColumn="0" w:lastRowLastColumn="0"/>
              <w:rPr>
                <w:szCs w:val="20"/>
              </w:rPr>
            </w:pPr>
            <w:r>
              <w:t>Improved armor removal and soft shore designs produce better ecosystem and human outcomes.</w:t>
            </w:r>
          </w:p>
        </w:tc>
        <w:tc>
          <w:tcPr>
            <w:tcW w:w="1881" w:type="dxa"/>
          </w:tcPr>
          <w:p w14:paraId="5588BEBB" w14:textId="77777777" w:rsidR="00E25D1C" w:rsidRPr="00B6693B"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3870" w:type="dxa"/>
          </w:tcPr>
          <w:p w14:paraId="7A09F79A" w14:textId="77777777" w:rsidR="00E25D1C" w:rsidRDefault="00E25D1C" w:rsidP="00952348">
            <w:pPr>
              <w:pStyle w:val="ListParagraph"/>
              <w:numPr>
                <w:ilvl w:val="0"/>
                <w:numId w:val="33"/>
              </w:numPr>
              <w:ind w:left="346"/>
              <w:cnfStyle w:val="000000100000" w:firstRow="0" w:lastRow="0" w:firstColumn="0" w:lastColumn="0" w:oddVBand="0" w:evenVBand="0" w:oddHBand="1" w:evenHBand="0" w:firstRowFirstColumn="0" w:firstRowLastColumn="0" w:lastRowFirstColumn="0" w:lastRowLastColumn="0"/>
            </w:pPr>
            <w:r>
              <w:t>Evaluate implemented armor removal and soft shore projects in order to improve designs and design guidance.</w:t>
            </w:r>
          </w:p>
          <w:p w14:paraId="6B6CCFD2" w14:textId="77777777" w:rsidR="00E25D1C" w:rsidRDefault="00E25D1C" w:rsidP="00952348">
            <w:pPr>
              <w:pStyle w:val="ListParagraph"/>
              <w:numPr>
                <w:ilvl w:val="0"/>
                <w:numId w:val="33"/>
              </w:numPr>
              <w:ind w:left="346"/>
              <w:cnfStyle w:val="000000100000" w:firstRow="0" w:lastRow="0" w:firstColumn="0" w:lastColumn="0" w:oddVBand="0" w:evenVBand="0" w:oddHBand="1" w:evenHBand="0" w:firstRowFirstColumn="0" w:firstRowLastColumn="0" w:lastRowFirstColumn="0" w:lastRowLastColumn="0"/>
            </w:pPr>
            <w:r>
              <w:t>Develop data repository for monitoring data.</w:t>
            </w:r>
          </w:p>
          <w:p w14:paraId="486D9550" w14:textId="77777777" w:rsidR="00E25D1C" w:rsidRPr="00A1012E" w:rsidRDefault="00E25D1C" w:rsidP="00952348">
            <w:pPr>
              <w:pStyle w:val="ListParagraph"/>
              <w:numPr>
                <w:ilvl w:val="0"/>
                <w:numId w:val="33"/>
              </w:numPr>
              <w:ind w:left="346"/>
              <w:cnfStyle w:val="000000100000" w:firstRow="0" w:lastRow="0" w:firstColumn="0" w:lastColumn="0" w:oddVBand="0" w:evenVBand="0" w:oddHBand="1" w:evenHBand="0" w:firstRowFirstColumn="0" w:firstRowLastColumn="0" w:lastRowFirstColumn="0" w:lastRowLastColumn="0"/>
            </w:pPr>
            <w:r>
              <w:t>Develop protocols for synthesizing data and updating design and guidance materials.</w:t>
            </w:r>
          </w:p>
        </w:tc>
        <w:tc>
          <w:tcPr>
            <w:tcW w:w="5670" w:type="dxa"/>
          </w:tcPr>
          <w:p w14:paraId="2F05F8CD" w14:textId="77777777" w:rsidR="00E25D1C" w:rsidRDefault="00E25D1C" w:rsidP="00952348">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Use and reference Shoreline Monitoring Toolbox (Washington Sea Grant) protocols for measuring ecosystem responses</w:t>
            </w:r>
          </w:p>
          <w:p w14:paraId="1326A90A" w14:textId="77777777" w:rsidR="00E25D1C" w:rsidRDefault="00E25D1C" w:rsidP="00952348">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cstheme="minorHAnsi"/>
              </w:rPr>
            </w:pPr>
            <w:r w:rsidRPr="00A700F9">
              <w:rPr>
                <w:rFonts w:cstheme="minorHAnsi"/>
              </w:rPr>
              <w:t>Account for site attributes and design type</w:t>
            </w:r>
            <w:r>
              <w:rPr>
                <w:rFonts w:cstheme="minorHAnsi"/>
              </w:rPr>
              <w:t xml:space="preserve"> in data repository and evaluation approach.</w:t>
            </w:r>
          </w:p>
          <w:p w14:paraId="4D2FB2EF" w14:textId="77777777" w:rsidR="00E25D1C" w:rsidRDefault="00E25D1C" w:rsidP="00952348">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Focus on developing protocols suitable for assessing outcomes from a design or engineering perspective. </w:t>
            </w:r>
          </w:p>
          <w:p w14:paraId="39F04D8C" w14:textId="77777777" w:rsidR="00E25D1C" w:rsidRPr="0021678C" w:rsidRDefault="00E25D1C" w:rsidP="00952348">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Discuss how data will be used to modify management decisions, update contractor trainings, or improve permitting process. Consider partnerships towards this end.</w:t>
            </w:r>
          </w:p>
        </w:tc>
        <w:tc>
          <w:tcPr>
            <w:tcW w:w="3865" w:type="dxa"/>
          </w:tcPr>
          <w:p w14:paraId="0A362DF8" w14:textId="77777777" w:rsidR="00E25D1C" w:rsidRDefault="00E25D1C" w:rsidP="00952348">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cstheme="minorHAnsi"/>
              </w:rPr>
            </w:pPr>
          </w:p>
        </w:tc>
      </w:tr>
      <w:tr w:rsidR="00E25D1C" w:rsidRPr="00B6693B" w14:paraId="40CFEFA8" w14:textId="5B8E49AD" w:rsidTr="000A7AA3">
        <w:trPr>
          <w:trHeight w:val="83"/>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7CAD4FBB" w14:textId="723D28E8" w:rsidR="00E25D1C" w:rsidRPr="00E30509" w:rsidRDefault="00E25D1C" w:rsidP="00CC5E95">
            <w:pPr>
              <w:spacing w:before="120" w:after="120"/>
              <w:contextualSpacing/>
              <w:rPr>
                <w:rFonts w:cstheme="minorHAnsi"/>
                <w:caps/>
                <w:color w:val="FFFFFF" w:themeColor="background1"/>
                <w:sz w:val="24"/>
                <w:szCs w:val="24"/>
              </w:rPr>
            </w:pPr>
            <w:r w:rsidRPr="00E30509">
              <w:rPr>
                <w:rFonts w:cstheme="minorHAnsi"/>
                <w:caps/>
                <w:color w:val="FFFFFF" w:themeColor="background1"/>
                <w:sz w:val="24"/>
                <w:szCs w:val="24"/>
              </w:rPr>
              <w:t>Shoreline Armoring Priority 3: Enable stewardship of healthy shorelines through incentives and education for homeowners</w:t>
            </w:r>
          </w:p>
        </w:tc>
      </w:tr>
      <w:tr w:rsidR="00E25D1C" w:rsidRPr="00B6693B" w14:paraId="532C905C" w14:textId="1FD8A9A1" w:rsidTr="00E25D1C">
        <w:trPr>
          <w:cnfStyle w:val="000000100000" w:firstRow="0" w:lastRow="0" w:firstColumn="0" w:lastColumn="0" w:oddVBand="0" w:evenVBand="0" w:oddHBand="1" w:evenHBand="0" w:firstRowFirstColumn="0" w:firstRowLastColumn="0" w:lastRowFirstColumn="0" w:lastRowLastColumn="0"/>
          <w:trHeight w:val="2771"/>
        </w:trPr>
        <w:tc>
          <w:tcPr>
            <w:cnfStyle w:val="001000000000" w:firstRow="0" w:lastRow="0" w:firstColumn="1" w:lastColumn="0" w:oddVBand="0" w:evenVBand="0" w:oddHBand="0" w:evenHBand="0" w:firstRowFirstColumn="0" w:firstRowLastColumn="0" w:lastRowFirstColumn="0" w:lastRowLastColumn="0"/>
            <w:tcW w:w="1763" w:type="dxa"/>
          </w:tcPr>
          <w:p w14:paraId="0429E770" w14:textId="77777777" w:rsidR="00E25D1C" w:rsidRPr="00085267" w:rsidRDefault="00E25D1C" w:rsidP="00CC5E95">
            <w:pPr>
              <w:rPr>
                <w:rFonts w:cstheme="minorHAnsi"/>
              </w:rPr>
            </w:pPr>
            <w:r>
              <w:rPr>
                <w:rFonts w:cstheme="minorHAnsi"/>
              </w:rPr>
              <w:t>Develop and implement outreach, education, and/or incentive programs.</w:t>
            </w:r>
            <w:r w:rsidRPr="00085267" w:rsidDel="001D0B09">
              <w:rPr>
                <w:rFonts w:cstheme="minorHAnsi"/>
              </w:rPr>
              <w:t xml:space="preserve"> </w:t>
            </w:r>
            <w:r>
              <w:rPr>
                <w:rFonts w:cstheme="minorHAnsi"/>
              </w:rPr>
              <w:t>(12)</w:t>
            </w:r>
          </w:p>
        </w:tc>
        <w:tc>
          <w:tcPr>
            <w:tcW w:w="1661" w:type="dxa"/>
          </w:tcPr>
          <w:p w14:paraId="56A05A46" w14:textId="77777777" w:rsidR="00E25D1C" w:rsidRDefault="00E25D1C" w:rsidP="00CC5E95">
            <w:pPr>
              <w:cnfStyle w:val="000000100000" w:firstRow="0" w:lastRow="0" w:firstColumn="0" w:lastColumn="0" w:oddVBand="0" w:evenVBand="0" w:oddHBand="1" w:evenHBand="0" w:firstRowFirstColumn="0" w:firstRowLastColumn="0" w:lastRowFirstColumn="0" w:lastRowLastColumn="0"/>
              <w:rPr>
                <w:szCs w:val="20"/>
              </w:rPr>
            </w:pPr>
            <w:r>
              <w:rPr>
                <w:szCs w:val="20"/>
              </w:rPr>
              <w:t>Homeowners become stewards of their property and take actions to support healthy shorelines.</w:t>
            </w:r>
          </w:p>
        </w:tc>
        <w:tc>
          <w:tcPr>
            <w:tcW w:w="1881" w:type="dxa"/>
          </w:tcPr>
          <w:p w14:paraId="60B41E2C"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Develop long-term sustained funding for existing education and incentive programs.</w:t>
            </w:r>
          </w:p>
          <w:p w14:paraId="20402C8C" w14:textId="6869185F"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 xml:space="preserve">Develop and implement financial incentives to support </w:t>
            </w:r>
            <w:r>
              <w:lastRenderedPageBreak/>
              <w:t>homeowners taking conservation or restoration actions</w:t>
            </w:r>
          </w:p>
        </w:tc>
        <w:tc>
          <w:tcPr>
            <w:tcW w:w="3870" w:type="dxa"/>
          </w:tcPr>
          <w:p w14:paraId="58F9BA85"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lastRenderedPageBreak/>
              <w:t>Continue and expand programs focusing on homeowner site visits and technical assistance.</w:t>
            </w:r>
          </w:p>
          <w:p w14:paraId="7F755AFA"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Continue and expand design and permit assistance for homeowners</w:t>
            </w:r>
          </w:p>
          <w:p w14:paraId="543020C8"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Develop a series of case studies to showcase armoring removal success stories that is suitable for the homeowner audience.</w:t>
            </w:r>
          </w:p>
          <w:p w14:paraId="55666B27"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Conduct demonstration tours</w:t>
            </w:r>
          </w:p>
          <w:p w14:paraId="5529907B"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 xml:space="preserve">Promote existing green shoreline certification and recognition </w:t>
            </w:r>
            <w:r>
              <w:lastRenderedPageBreak/>
              <w:t>programs.</w:t>
            </w:r>
          </w:p>
        </w:tc>
        <w:tc>
          <w:tcPr>
            <w:tcW w:w="5670" w:type="dxa"/>
          </w:tcPr>
          <w:p w14:paraId="3698AC4E"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lastRenderedPageBreak/>
              <w:t>Use trusted organizations and individuals in the community to implement the programs.</w:t>
            </w:r>
          </w:p>
          <w:p w14:paraId="1A16FC36"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 xml:space="preserve"> Consider modeling new efforts after existing education and incentive programs.</w:t>
            </w:r>
          </w:p>
          <w:p w14:paraId="7ED66F37"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Propose new programs only in areas without an existing education and incentive strategy; otherwise, build on existing efforts.</w:t>
            </w:r>
          </w:p>
          <w:p w14:paraId="03759BC0"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Consider implementation in neighborhood-scale, multi-parcel clusters.</w:t>
            </w:r>
          </w:p>
          <w:p w14:paraId="51E4D783"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3865" w:type="dxa"/>
          </w:tcPr>
          <w:p w14:paraId="55F04028" w14:textId="77777777" w:rsidR="00E25D1C" w:rsidRPr="00D87700" w:rsidRDefault="00E25D1C" w:rsidP="00952348">
            <w:pPr>
              <w:pStyle w:val="ListParagraph"/>
              <w:numPr>
                <w:ilvl w:val="0"/>
                <w:numId w:val="35"/>
              </w:numPr>
              <w:ind w:left="346"/>
              <w:cnfStyle w:val="000000100000" w:firstRow="0" w:lastRow="0" w:firstColumn="0" w:lastColumn="0" w:oddVBand="0" w:evenVBand="0" w:oddHBand="1" w:evenHBand="0" w:firstRowFirstColumn="0" w:firstRowLastColumn="0" w:lastRowFirstColumn="0" w:lastRowLastColumn="0"/>
              <w:rPr>
                <w:rFonts w:cstheme="minorHAnsi"/>
              </w:rPr>
            </w:pPr>
          </w:p>
        </w:tc>
      </w:tr>
      <w:tr w:rsidR="00E25D1C" w:rsidRPr="00B6693B" w14:paraId="32E365E1" w14:textId="7CDA20FC" w:rsidTr="00E25D1C">
        <w:trPr>
          <w:trHeight w:val="335"/>
        </w:trPr>
        <w:tc>
          <w:tcPr>
            <w:cnfStyle w:val="001000000000" w:firstRow="0" w:lastRow="0" w:firstColumn="1" w:lastColumn="0" w:oddVBand="0" w:evenVBand="0" w:oddHBand="0" w:evenHBand="0" w:firstRowFirstColumn="0" w:firstRowLastColumn="0" w:lastRowFirstColumn="0" w:lastRowLastColumn="0"/>
            <w:tcW w:w="1763" w:type="dxa"/>
            <w:shd w:val="clear" w:color="auto" w:fill="FFFFFF" w:themeFill="background1"/>
          </w:tcPr>
          <w:p w14:paraId="6FAAF61B" w14:textId="77777777" w:rsidR="00E25D1C" w:rsidRPr="00085267" w:rsidRDefault="00E25D1C" w:rsidP="00CC5E95">
            <w:pPr>
              <w:rPr>
                <w:rFonts w:cstheme="minorHAnsi"/>
              </w:rPr>
            </w:pPr>
            <w:r w:rsidRPr="00085267">
              <w:rPr>
                <w:rFonts w:cstheme="minorHAnsi"/>
              </w:rPr>
              <w:t xml:space="preserve">Implement plans and priorities: Protect </w:t>
            </w:r>
            <w:r>
              <w:rPr>
                <w:rFonts w:cstheme="minorHAnsi"/>
              </w:rPr>
              <w:t>(13)</w:t>
            </w:r>
          </w:p>
        </w:tc>
        <w:tc>
          <w:tcPr>
            <w:tcW w:w="1661" w:type="dxa"/>
            <w:shd w:val="clear" w:color="auto" w:fill="FFFFFF" w:themeFill="background1"/>
          </w:tcPr>
          <w:p w14:paraId="0CB05E1A"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rPr>
                <w:szCs w:val="20"/>
              </w:rPr>
            </w:pPr>
            <w:r>
              <w:rPr>
                <w:szCs w:val="20"/>
              </w:rPr>
              <w:t>Agreements are implemented that protect unarmored shoreline from armoring.</w:t>
            </w:r>
          </w:p>
        </w:tc>
        <w:tc>
          <w:tcPr>
            <w:tcW w:w="1881" w:type="dxa"/>
            <w:shd w:val="clear" w:color="auto" w:fill="FFFFFF" w:themeFill="background1"/>
          </w:tcPr>
          <w:p w14:paraId="6516BB53" w14:textId="77777777" w:rsidR="00E25D1C" w:rsidRPr="00B6693B" w:rsidRDefault="00E25D1C" w:rsidP="00CC5E95">
            <w:pPr>
              <w:cnfStyle w:val="000000000000" w:firstRow="0" w:lastRow="0" w:firstColumn="0" w:lastColumn="0" w:oddVBand="0" w:evenVBand="0" w:oddHBand="0" w:evenHBand="0" w:firstRowFirstColumn="0" w:firstRowLastColumn="0" w:lastRowFirstColumn="0" w:lastRowLastColumn="0"/>
              <w:rPr>
                <w:b/>
                <w:bCs/>
                <w:i/>
                <w:highlight w:val="yellow"/>
              </w:rPr>
            </w:pPr>
          </w:p>
        </w:tc>
        <w:tc>
          <w:tcPr>
            <w:tcW w:w="3870" w:type="dxa"/>
            <w:shd w:val="clear" w:color="auto" w:fill="FFFFFF" w:themeFill="background1"/>
          </w:tcPr>
          <w:p w14:paraId="341D3B9D"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Establish conservation easements or acquire unarmored shoreline.</w:t>
            </w:r>
          </w:p>
        </w:tc>
        <w:tc>
          <w:tcPr>
            <w:tcW w:w="5670" w:type="dxa"/>
            <w:shd w:val="clear" w:color="auto" w:fill="FFFFFF" w:themeFill="background1"/>
          </w:tcPr>
          <w:p w14:paraId="6084D56B"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 xml:space="preserve">Demonstrate site prioritization based on ecosystem processes at both regional and local scale. </w:t>
            </w:r>
          </w:p>
          <w:p w14:paraId="62FC4C7A"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Consider implementation in neighborhood-scale, multi-parcel clusters.</w:t>
            </w:r>
          </w:p>
          <w:p w14:paraId="040EBFA9"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Conduct pre- and post- monitoring on ecosystem effects, design, and property owner satisfaction.</w:t>
            </w:r>
          </w:p>
          <w:p w14:paraId="44DB79FB" w14:textId="77777777" w:rsidR="00E25D1C" w:rsidRPr="00474BD2"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Use best management practices and guidance as developed (e.g. Marine Shoreline Design Guidelines)</w:t>
            </w:r>
          </w:p>
        </w:tc>
        <w:tc>
          <w:tcPr>
            <w:tcW w:w="3865" w:type="dxa"/>
            <w:shd w:val="clear" w:color="auto" w:fill="FFFFFF" w:themeFill="background1"/>
          </w:tcPr>
          <w:p w14:paraId="5730574F" w14:textId="77777777" w:rsidR="00E25D1C" w:rsidRDefault="00E25D1C" w:rsidP="00952348">
            <w:pPr>
              <w:pStyle w:val="ListParagraph"/>
              <w:numPr>
                <w:ilvl w:val="0"/>
                <w:numId w:val="35"/>
              </w:numPr>
              <w:ind w:left="346"/>
              <w:cnfStyle w:val="000000000000" w:firstRow="0" w:lastRow="0" w:firstColumn="0" w:lastColumn="0" w:oddVBand="0" w:evenVBand="0" w:oddHBand="0" w:evenHBand="0" w:firstRowFirstColumn="0" w:firstRowLastColumn="0" w:lastRowFirstColumn="0" w:lastRowLastColumn="0"/>
              <w:rPr>
                <w:rFonts w:cstheme="minorHAnsi"/>
              </w:rPr>
            </w:pPr>
          </w:p>
        </w:tc>
      </w:tr>
      <w:tr w:rsidR="00E25D1C" w:rsidRPr="00B6693B" w14:paraId="7A91C8CA" w14:textId="749263F6" w:rsidTr="00E25D1C">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63" w:type="dxa"/>
          </w:tcPr>
          <w:p w14:paraId="58C83E74" w14:textId="77777777" w:rsidR="00E25D1C" w:rsidRPr="00085267" w:rsidRDefault="00E25D1C" w:rsidP="00CC5E95">
            <w:pPr>
              <w:rPr>
                <w:rFonts w:cstheme="minorHAnsi"/>
              </w:rPr>
            </w:pPr>
            <w:r w:rsidRPr="00085267">
              <w:rPr>
                <w:rFonts w:cstheme="minorHAnsi"/>
              </w:rPr>
              <w:t>Implement plans and priorities: Restore</w:t>
            </w:r>
            <w:r>
              <w:rPr>
                <w:rFonts w:cstheme="minorHAnsi"/>
              </w:rPr>
              <w:t xml:space="preserve"> (14)</w:t>
            </w:r>
          </w:p>
        </w:tc>
        <w:tc>
          <w:tcPr>
            <w:tcW w:w="1661" w:type="dxa"/>
          </w:tcPr>
          <w:p w14:paraId="1510E08E" w14:textId="77777777" w:rsidR="00E25D1C" w:rsidRDefault="00E25D1C" w:rsidP="00CC5E95">
            <w:pPr>
              <w:cnfStyle w:val="000000100000" w:firstRow="0" w:lastRow="0" w:firstColumn="0" w:lastColumn="0" w:oddVBand="0" w:evenVBand="0" w:oddHBand="1" w:evenHBand="0" w:firstRowFirstColumn="0" w:firstRowLastColumn="0" w:lastRowFirstColumn="0" w:lastRowLastColumn="0"/>
              <w:rPr>
                <w:szCs w:val="20"/>
              </w:rPr>
            </w:pPr>
            <w:r>
              <w:rPr>
                <w:szCs w:val="20"/>
              </w:rPr>
              <w:t>Armor removal and soft shore replacement projects are implemented.</w:t>
            </w:r>
          </w:p>
        </w:tc>
        <w:tc>
          <w:tcPr>
            <w:tcW w:w="1881" w:type="dxa"/>
          </w:tcPr>
          <w:p w14:paraId="43835717"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Develop long-term sustained funding for existing education and incentive programs.</w:t>
            </w:r>
          </w:p>
        </w:tc>
        <w:tc>
          <w:tcPr>
            <w:tcW w:w="3870" w:type="dxa"/>
          </w:tcPr>
          <w:p w14:paraId="20B0ED57"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Provided design, permit, and financial assistance incentives for homeowners to implement removal or soft shore replacement projects.</w:t>
            </w:r>
          </w:p>
          <w:p w14:paraId="3E8DF03B"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5670" w:type="dxa"/>
          </w:tcPr>
          <w:p w14:paraId="6645E82A"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 xml:space="preserve">Demonstrate site prioritization based on ecosystem processes at both regional and local scale. </w:t>
            </w:r>
          </w:p>
          <w:p w14:paraId="22E88035"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Consider implementation in neighborhood-scale, multi-parcel clusters.</w:t>
            </w:r>
          </w:p>
          <w:p w14:paraId="4C8B28C6"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Conduct pre- and post- monitoring on ecosystem effects, design, and property owner satisfaction.</w:t>
            </w:r>
          </w:p>
          <w:p w14:paraId="11A824A0"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Use best management practices and guidance as developed (e.g. Marine Shoreline Design Guidelines)</w:t>
            </w:r>
          </w:p>
        </w:tc>
        <w:tc>
          <w:tcPr>
            <w:tcW w:w="3865" w:type="dxa"/>
          </w:tcPr>
          <w:p w14:paraId="2F11D4A5" w14:textId="77777777" w:rsidR="00E25D1C" w:rsidRDefault="00E25D1C" w:rsidP="00952348">
            <w:pPr>
              <w:pStyle w:val="ListParagraph"/>
              <w:numPr>
                <w:ilvl w:val="0"/>
                <w:numId w:val="35"/>
              </w:numPr>
              <w:ind w:left="346"/>
              <w:cnfStyle w:val="000000100000" w:firstRow="0" w:lastRow="0" w:firstColumn="0" w:lastColumn="0" w:oddVBand="0" w:evenVBand="0" w:oddHBand="1" w:evenHBand="0" w:firstRowFirstColumn="0" w:firstRowLastColumn="0" w:lastRowFirstColumn="0" w:lastRowLastColumn="0"/>
              <w:rPr>
                <w:rFonts w:cstheme="minorHAnsi"/>
              </w:rPr>
            </w:pPr>
          </w:p>
        </w:tc>
      </w:tr>
      <w:tr w:rsidR="00E25D1C" w:rsidRPr="00B6693B" w14:paraId="7C81F670" w14:textId="5A179695" w:rsidTr="000A7AA3">
        <w:trPr>
          <w:trHeight w:val="190"/>
        </w:trPr>
        <w:tc>
          <w:tcPr>
            <w:cnfStyle w:val="001000000000" w:firstRow="0" w:lastRow="0" w:firstColumn="1" w:lastColumn="0" w:oddVBand="0" w:evenVBand="0" w:oddHBand="0" w:evenHBand="0" w:firstRowFirstColumn="0" w:firstRowLastColumn="0" w:lastRowFirstColumn="0" w:lastRowLastColumn="0"/>
            <w:tcW w:w="18710" w:type="dxa"/>
            <w:gridSpan w:val="6"/>
            <w:shd w:val="clear" w:color="auto" w:fill="ED7D31" w:themeFill="accent2"/>
          </w:tcPr>
          <w:p w14:paraId="55F8A765" w14:textId="32A55919" w:rsidR="00E25D1C" w:rsidRPr="00E4617F" w:rsidRDefault="00E25D1C" w:rsidP="00CC5E95">
            <w:pPr>
              <w:spacing w:before="120" w:after="120"/>
              <w:contextualSpacing/>
              <w:rPr>
                <w:rFonts w:cstheme="minorHAnsi"/>
                <w:caps/>
                <w:color w:val="FFFFFF" w:themeColor="background1"/>
                <w:sz w:val="24"/>
                <w:szCs w:val="24"/>
              </w:rPr>
            </w:pPr>
            <w:r w:rsidRPr="00E4617F">
              <w:rPr>
                <w:rFonts w:cstheme="minorHAnsi"/>
                <w:caps/>
                <w:color w:val="FFFFFF" w:themeColor="background1"/>
                <w:sz w:val="24"/>
                <w:szCs w:val="24"/>
              </w:rPr>
              <w:t>Shoreline Armoring Priority 4: Enable, design, and implement long-term regional strategic plans for shoreline protection and armor removal</w:t>
            </w:r>
          </w:p>
        </w:tc>
      </w:tr>
      <w:tr w:rsidR="00E25D1C" w:rsidRPr="00B6693B" w14:paraId="24605431" w14:textId="3F3AC2A8" w:rsidTr="00E25D1C">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763" w:type="dxa"/>
          </w:tcPr>
          <w:p w14:paraId="20D826D1" w14:textId="77777777" w:rsidR="00E25D1C" w:rsidRDefault="00E25D1C" w:rsidP="00CC5E95">
            <w:pPr>
              <w:rPr>
                <w:rFonts w:cstheme="minorHAnsi"/>
                <w:u w:val="single"/>
              </w:rPr>
            </w:pPr>
            <w:r w:rsidRPr="00A82A3D">
              <w:rPr>
                <w:rFonts w:cstheme="minorHAnsi"/>
              </w:rPr>
              <w:t>Identify ecologically important areas</w:t>
            </w:r>
            <w:r>
              <w:rPr>
                <w:rFonts w:cstheme="minorHAnsi"/>
              </w:rPr>
              <w:t>. (1)</w:t>
            </w:r>
          </w:p>
        </w:tc>
        <w:tc>
          <w:tcPr>
            <w:tcW w:w="1661" w:type="dxa"/>
          </w:tcPr>
          <w:p w14:paraId="1F55EAC8" w14:textId="77777777" w:rsidR="00E25D1C" w:rsidRDefault="00E25D1C" w:rsidP="00CC5E95">
            <w:pPr>
              <w:ind w:left="72"/>
              <w:cnfStyle w:val="000000100000" w:firstRow="0" w:lastRow="0" w:firstColumn="0" w:lastColumn="0" w:oddVBand="0" w:evenVBand="0" w:oddHBand="1" w:evenHBand="0" w:firstRowFirstColumn="0" w:firstRowLastColumn="0" w:lastRowFirstColumn="0" w:lastRowLastColumn="0"/>
              <w:rPr>
                <w:rFonts w:cstheme="minorHAnsi"/>
                <w:u w:val="single"/>
              </w:rPr>
            </w:pPr>
            <w:r>
              <w:t>Nearshore protection and restoration projects</w:t>
            </w:r>
            <w:r w:rsidRPr="00B6693B">
              <w:t xml:space="preserve"> will </w:t>
            </w:r>
            <w:r>
              <w:t xml:space="preserve">prioritize protecting and restoring </w:t>
            </w:r>
            <w:r w:rsidRPr="00B6693B">
              <w:t xml:space="preserve">ecologically </w:t>
            </w:r>
            <w:r w:rsidRPr="00B6693B">
              <w:lastRenderedPageBreak/>
              <w:t>important areas.</w:t>
            </w:r>
          </w:p>
        </w:tc>
        <w:tc>
          <w:tcPr>
            <w:tcW w:w="1881" w:type="dxa"/>
          </w:tcPr>
          <w:p w14:paraId="3E1CBFBE"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lastRenderedPageBreak/>
              <w:t xml:space="preserve">Develop a shared definition for “ecologically important areas” as it relates to the nearshore. </w:t>
            </w:r>
          </w:p>
        </w:tc>
        <w:tc>
          <w:tcPr>
            <w:tcW w:w="3870" w:type="dxa"/>
          </w:tcPr>
          <w:p w14:paraId="6FF4A1A1"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Collect relevant data and overlay current and historic biological uses of the nearshore environment.</w:t>
            </w:r>
          </w:p>
          <w:p w14:paraId="16E993E1"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 xml:space="preserve">Map shoreline geomorphology and associated geologic features (i.e. feeder bluffs). </w:t>
            </w:r>
          </w:p>
          <w:p w14:paraId="19DAD1EB" w14:textId="77777777" w:rsidR="00E25D1C" w:rsidRPr="00474BD2"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 xml:space="preserve">Conduct process-based monitoring at the drift cell scale related to functions </w:t>
            </w:r>
            <w:r w:rsidRPr="00474BD2">
              <w:lastRenderedPageBreak/>
              <w:t>of the nearshore and "thresholds" of percent armored</w:t>
            </w:r>
          </w:p>
          <w:p w14:paraId="7AB3DA2B" w14:textId="77777777" w:rsidR="00E25D1C" w:rsidRPr="00B6693B"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5670" w:type="dxa"/>
          </w:tcPr>
          <w:p w14:paraId="60C58D7E"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lastRenderedPageBreak/>
              <w:t>Cite proposed datasets and/or protocols to be used</w:t>
            </w:r>
          </w:p>
          <w:p w14:paraId="15D20DF1"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Priority given to proposals that use protocols/techniques that have already been used in the region or proposals that are easily scalable.</w:t>
            </w:r>
          </w:p>
          <w:p w14:paraId="366D90FF" w14:textId="77777777" w:rsidR="00E25D1C" w:rsidRPr="00B6693B"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Priority given to projects that are able to map large areas or can justify importance of a smaller area.</w:t>
            </w:r>
          </w:p>
        </w:tc>
        <w:tc>
          <w:tcPr>
            <w:tcW w:w="3865" w:type="dxa"/>
          </w:tcPr>
          <w:p w14:paraId="4C4A6F43" w14:textId="77777777" w:rsidR="00E25D1C" w:rsidRDefault="00E25D1C" w:rsidP="00952348">
            <w:pPr>
              <w:numPr>
                <w:ilvl w:val="0"/>
                <w:numId w:val="12"/>
              </w:numPr>
              <w:ind w:left="252" w:hanging="270"/>
              <w:contextualSpacing/>
              <w:cnfStyle w:val="000000100000" w:firstRow="0" w:lastRow="0" w:firstColumn="0" w:lastColumn="0" w:oddVBand="0" w:evenVBand="0" w:oddHBand="1" w:evenHBand="0" w:firstRowFirstColumn="0" w:firstRowLastColumn="0" w:lastRowFirstColumn="0" w:lastRowLastColumn="0"/>
            </w:pPr>
          </w:p>
        </w:tc>
      </w:tr>
      <w:tr w:rsidR="00E25D1C" w:rsidRPr="00B6693B" w14:paraId="7448892D" w14:textId="5E9B3B13" w:rsidTr="00E25D1C">
        <w:trPr>
          <w:trHeight w:val="187"/>
        </w:trPr>
        <w:tc>
          <w:tcPr>
            <w:cnfStyle w:val="001000000000" w:firstRow="0" w:lastRow="0" w:firstColumn="1" w:lastColumn="0" w:oddVBand="0" w:evenVBand="0" w:oddHBand="0" w:evenHBand="0" w:firstRowFirstColumn="0" w:firstRowLastColumn="0" w:lastRowFirstColumn="0" w:lastRowLastColumn="0"/>
            <w:tcW w:w="1763" w:type="dxa"/>
          </w:tcPr>
          <w:p w14:paraId="1E8A8F34" w14:textId="77777777" w:rsidR="00E25D1C" w:rsidRPr="00B40772" w:rsidRDefault="00E25D1C" w:rsidP="00CC5E95">
            <w:pPr>
              <w:rPr>
                <w:rFonts w:cstheme="minorHAnsi"/>
                <w:b w:val="0"/>
              </w:rPr>
            </w:pPr>
            <w:r w:rsidRPr="00A82A3D">
              <w:rPr>
                <w:rFonts w:cstheme="minorHAnsi"/>
              </w:rPr>
              <w:t>Overlay existing rules, regulations, land uses, ownership, and authorities across the landscape.</w:t>
            </w:r>
            <w:r>
              <w:rPr>
                <w:rFonts w:cstheme="minorHAnsi"/>
              </w:rPr>
              <w:t xml:space="preserve"> (2)</w:t>
            </w:r>
          </w:p>
        </w:tc>
        <w:tc>
          <w:tcPr>
            <w:tcW w:w="1661" w:type="dxa"/>
          </w:tcPr>
          <w:p w14:paraId="44A48898" w14:textId="77777777" w:rsidR="00E25D1C" w:rsidRPr="00E64396" w:rsidRDefault="00E25D1C" w:rsidP="00CC5E95">
            <w:pPr>
              <w:cnfStyle w:val="000000000000" w:firstRow="0" w:lastRow="0" w:firstColumn="0" w:lastColumn="0" w:oddVBand="0" w:evenVBand="0" w:oddHBand="0" w:evenHBand="0" w:firstRowFirstColumn="0" w:firstRowLastColumn="0" w:lastRowFirstColumn="0" w:lastRowLastColumn="0"/>
              <w:rPr>
                <w:szCs w:val="20"/>
              </w:rPr>
            </w:pPr>
            <w:r>
              <w:rPr>
                <w:szCs w:val="20"/>
              </w:rPr>
              <w:t>Existing shoreline use and regulation is integrated with ecosystem information to support planning processes.</w:t>
            </w:r>
          </w:p>
        </w:tc>
        <w:tc>
          <w:tcPr>
            <w:tcW w:w="1881" w:type="dxa"/>
          </w:tcPr>
          <w:p w14:paraId="77190CBA" w14:textId="77777777" w:rsidR="00E25D1C" w:rsidRPr="00B6693B" w:rsidRDefault="00E25D1C" w:rsidP="00474BD2">
            <w:pPr>
              <w:ind w:left="162"/>
              <w:contextualSpacing/>
              <w:cnfStyle w:val="000000000000" w:firstRow="0" w:lastRow="0" w:firstColumn="0" w:lastColumn="0" w:oddVBand="0" w:evenVBand="0" w:oddHBand="0" w:evenHBand="0" w:firstRowFirstColumn="0" w:firstRowLastColumn="0" w:lastRowFirstColumn="0" w:lastRowLastColumn="0"/>
            </w:pPr>
          </w:p>
        </w:tc>
        <w:tc>
          <w:tcPr>
            <w:tcW w:w="3870" w:type="dxa"/>
          </w:tcPr>
          <w:p w14:paraId="170A2FC9" w14:textId="77777777" w:rsidR="00E25D1C"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t xml:space="preserve">Develop up-to-date, geospatial shoreline armor inventory including armor attributes (e.g. elevation, type) </w:t>
            </w:r>
          </w:p>
          <w:p w14:paraId="7CD8015D" w14:textId="77777777" w:rsidR="00E25D1C" w:rsidRDefault="00E25D1C" w:rsidP="00474BD2">
            <w:pPr>
              <w:pStyle w:val="ListParagraph"/>
              <w:numPr>
                <w:ilvl w:val="0"/>
                <w:numId w:val="12"/>
              </w:numPr>
              <w:ind w:left="162" w:hanging="180"/>
              <w:cnfStyle w:val="000000000000" w:firstRow="0" w:lastRow="0" w:firstColumn="0" w:lastColumn="0" w:oddVBand="0" w:evenVBand="0" w:oddHBand="0" w:evenHBand="0" w:firstRowFirstColumn="0" w:firstRowLastColumn="0" w:lastRowFirstColumn="0" w:lastRowLastColumn="0"/>
            </w:pPr>
            <w:r>
              <w:t>Overlay biological and physical attributes and shoreline armoring with SMP zoning and similar regulations.</w:t>
            </w:r>
          </w:p>
        </w:tc>
        <w:tc>
          <w:tcPr>
            <w:tcW w:w="5670" w:type="dxa"/>
          </w:tcPr>
          <w:p w14:paraId="05B95AB4"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Use protocols and criteria established through the Partnership Indicator Improvement process</w:t>
            </w:r>
          </w:p>
          <w:p w14:paraId="32D96011"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Cite proposed datasets and/or protocols to be used.</w:t>
            </w:r>
          </w:p>
          <w:p w14:paraId="58473A40"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Use existing SMP data layers when feasible</w:t>
            </w:r>
          </w:p>
          <w:p w14:paraId="3F928D6E" w14:textId="77777777" w:rsidR="00E25D1C" w:rsidRPr="00B6693B"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 xml:space="preserve">Priority given to projects that are able to incorporate sea level rise projections. </w:t>
            </w:r>
          </w:p>
        </w:tc>
        <w:tc>
          <w:tcPr>
            <w:tcW w:w="3865" w:type="dxa"/>
          </w:tcPr>
          <w:p w14:paraId="04362AA9" w14:textId="77777777" w:rsidR="00E25D1C" w:rsidRDefault="00E25D1C" w:rsidP="00952348">
            <w:pPr>
              <w:numPr>
                <w:ilvl w:val="0"/>
                <w:numId w:val="12"/>
              </w:numPr>
              <w:ind w:left="252" w:hanging="270"/>
              <w:contextualSpacing/>
              <w:cnfStyle w:val="000000000000" w:firstRow="0" w:lastRow="0" w:firstColumn="0" w:lastColumn="0" w:oddVBand="0" w:evenVBand="0" w:oddHBand="0" w:evenHBand="0" w:firstRowFirstColumn="0" w:firstRowLastColumn="0" w:lastRowFirstColumn="0" w:lastRowLastColumn="0"/>
            </w:pPr>
          </w:p>
        </w:tc>
      </w:tr>
      <w:tr w:rsidR="00E25D1C" w:rsidRPr="00B6693B" w14:paraId="5525C690" w14:textId="2D0F584F" w:rsidTr="00E25D1C">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763" w:type="dxa"/>
          </w:tcPr>
          <w:p w14:paraId="1DC389D9" w14:textId="77777777" w:rsidR="00E25D1C" w:rsidRPr="00A82A3D" w:rsidRDefault="00E25D1C" w:rsidP="00CC5E95">
            <w:pPr>
              <w:rPr>
                <w:rFonts w:cstheme="minorHAnsi"/>
              </w:rPr>
            </w:pPr>
            <w:r>
              <w:rPr>
                <w:rFonts w:cstheme="minorHAnsi"/>
              </w:rPr>
              <w:t xml:space="preserve">Use </w:t>
            </w:r>
            <w:r w:rsidRPr="00A82A3D">
              <w:rPr>
                <w:rFonts w:cstheme="minorHAnsi"/>
              </w:rPr>
              <w:t>climate change projections</w:t>
            </w:r>
            <w:r>
              <w:rPr>
                <w:rFonts w:cstheme="minorHAnsi"/>
              </w:rPr>
              <w:t xml:space="preserve"> to predict changes to landscape-scale processes and</w:t>
            </w:r>
            <w:r w:rsidRPr="00A82A3D">
              <w:rPr>
                <w:rFonts w:cstheme="minorHAnsi"/>
              </w:rPr>
              <w:t xml:space="preserve"> </w:t>
            </w:r>
            <w:r>
              <w:rPr>
                <w:rFonts w:cstheme="minorHAnsi"/>
              </w:rPr>
              <w:t>to</w:t>
            </w:r>
            <w:r w:rsidRPr="00A82A3D">
              <w:rPr>
                <w:rFonts w:cstheme="minorHAnsi"/>
              </w:rPr>
              <w:t xml:space="preserve"> assess vulnerabilities</w:t>
            </w:r>
            <w:r>
              <w:rPr>
                <w:rFonts w:cstheme="minorHAnsi"/>
              </w:rPr>
              <w:t>. (5)</w:t>
            </w:r>
          </w:p>
        </w:tc>
        <w:tc>
          <w:tcPr>
            <w:tcW w:w="1661" w:type="dxa"/>
          </w:tcPr>
          <w:p w14:paraId="718BFF1A" w14:textId="77777777" w:rsidR="00E25D1C" w:rsidRPr="003719AE"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Decision makers can use the best available science to help plan for longer-term impacts along the shoreline.</w:t>
            </w:r>
          </w:p>
        </w:tc>
        <w:tc>
          <w:tcPr>
            <w:tcW w:w="1881" w:type="dxa"/>
          </w:tcPr>
          <w:p w14:paraId="22C68E45"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Work with the legislature to develop a budget to remove or relocate derelict infrastructure or structures as shorelines begin to change.</w:t>
            </w:r>
          </w:p>
        </w:tc>
        <w:tc>
          <w:tcPr>
            <w:tcW w:w="3870" w:type="dxa"/>
          </w:tcPr>
          <w:p w14:paraId="364CB06E"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Improve the resolution and accuracy of sea level rise or storm surge forecasts in Puget Sound.</w:t>
            </w:r>
          </w:p>
          <w:p w14:paraId="37192AC0"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Identify vulnerable and aging infrastructure that may be susceptible to sea level rise or damaged by storm surge.</w:t>
            </w:r>
          </w:p>
          <w:p w14:paraId="5B89E9D4"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Assess the vulnerability of unarmored shorelines to becoming armored as sea level rises.</w:t>
            </w:r>
          </w:p>
          <w:p w14:paraId="54DC614D" w14:textId="77777777" w:rsidR="00E25D1C" w:rsidRPr="00B6693B"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Create a forum to discuss and develop an emergency preparedness plan or toolkit as it relates to abrupt sea level change due to a major earthquake or large and intense storms.</w:t>
            </w:r>
          </w:p>
        </w:tc>
        <w:tc>
          <w:tcPr>
            <w:tcW w:w="5670" w:type="dxa"/>
          </w:tcPr>
          <w:p w14:paraId="258DA768"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Cite proposed datasets and/or protocols to be used</w:t>
            </w:r>
          </w:p>
          <w:p w14:paraId="465C11DB" w14:textId="77777777" w:rsidR="00E25D1C" w:rsidRPr="00B6693B"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 xml:space="preserve">Clearly identify proposed partners and how final products will be used as a communication tool. </w:t>
            </w:r>
          </w:p>
        </w:tc>
        <w:tc>
          <w:tcPr>
            <w:tcW w:w="3865" w:type="dxa"/>
          </w:tcPr>
          <w:p w14:paraId="40BB8A0B" w14:textId="77777777" w:rsidR="00E25D1C" w:rsidRDefault="00E25D1C" w:rsidP="00952348">
            <w:pPr>
              <w:numPr>
                <w:ilvl w:val="0"/>
                <w:numId w:val="12"/>
              </w:numPr>
              <w:ind w:left="252" w:hanging="270"/>
              <w:contextualSpacing/>
              <w:cnfStyle w:val="000000100000" w:firstRow="0" w:lastRow="0" w:firstColumn="0" w:lastColumn="0" w:oddVBand="0" w:evenVBand="0" w:oddHBand="1" w:evenHBand="0" w:firstRowFirstColumn="0" w:firstRowLastColumn="0" w:lastRowFirstColumn="0" w:lastRowLastColumn="0"/>
            </w:pPr>
          </w:p>
        </w:tc>
      </w:tr>
      <w:tr w:rsidR="00E25D1C" w:rsidRPr="00B6693B" w14:paraId="329F7555" w14:textId="75AB9C70" w:rsidTr="00E25D1C">
        <w:trPr>
          <w:trHeight w:val="187"/>
        </w:trPr>
        <w:tc>
          <w:tcPr>
            <w:cnfStyle w:val="001000000000" w:firstRow="0" w:lastRow="0" w:firstColumn="1" w:lastColumn="0" w:oddVBand="0" w:evenVBand="0" w:oddHBand="0" w:evenHBand="0" w:firstRowFirstColumn="0" w:firstRowLastColumn="0" w:lastRowFirstColumn="0" w:lastRowLastColumn="0"/>
            <w:tcW w:w="1763" w:type="dxa"/>
          </w:tcPr>
          <w:p w14:paraId="253F7182" w14:textId="77777777" w:rsidR="00E25D1C" w:rsidRDefault="00E25D1C" w:rsidP="00CC5E95">
            <w:pPr>
              <w:rPr>
                <w:rFonts w:cstheme="minorHAnsi"/>
              </w:rPr>
            </w:pPr>
            <w:r w:rsidRPr="00A82A3D">
              <w:rPr>
                <w:rFonts w:cstheme="minorHAnsi"/>
              </w:rPr>
              <w:t>Convene collaborative multi-benefit planning groups.</w:t>
            </w:r>
            <w:r>
              <w:rPr>
                <w:rFonts w:cstheme="minorHAnsi"/>
              </w:rPr>
              <w:t xml:space="preserve"> (8)</w:t>
            </w:r>
          </w:p>
        </w:tc>
        <w:tc>
          <w:tcPr>
            <w:tcW w:w="1661" w:type="dxa"/>
          </w:tcPr>
          <w:p w14:paraId="0DF250FC"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Regional and local partners are able to leverage planned nearshore restoration projects to </w:t>
            </w:r>
            <w:r>
              <w:rPr>
                <w:rFonts w:cstheme="minorHAnsi"/>
              </w:rPr>
              <w:lastRenderedPageBreak/>
              <w:t>remove more shoreline armor or replace with soft shore alternatives.</w:t>
            </w:r>
          </w:p>
        </w:tc>
        <w:tc>
          <w:tcPr>
            <w:tcW w:w="1881" w:type="dxa"/>
          </w:tcPr>
          <w:p w14:paraId="24199556"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lastRenderedPageBreak/>
              <w:t>Allocate staff time and resources for participation in inter-agency and intra-agency coordination efforts.</w:t>
            </w:r>
          </w:p>
          <w:p w14:paraId="0482CA27"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lastRenderedPageBreak/>
              <w:t>Scale-up successful pilot projects into regional programs</w:t>
            </w:r>
          </w:p>
        </w:tc>
        <w:tc>
          <w:tcPr>
            <w:tcW w:w="3870" w:type="dxa"/>
          </w:tcPr>
          <w:p w14:paraId="2891FFB4" w14:textId="77777777" w:rsidR="00E25D1C" w:rsidRPr="00E7046F"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lastRenderedPageBreak/>
              <w:t>Develop or improve workshops, forums, newsletters, or websites able to promote nearshore project networking, coordination and showcase success stories throughout the region.</w:t>
            </w:r>
          </w:p>
          <w:p w14:paraId="040B6573" w14:textId="77777777" w:rsidR="00E25D1C" w:rsidRPr="00E7046F"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 xml:space="preserve">Develop a library of successful projects that were able to leverage resources </w:t>
            </w:r>
            <w:r w:rsidRPr="00474BD2">
              <w:lastRenderedPageBreak/>
              <w:t>or projects to improve the ecosystem outcomes.</w:t>
            </w:r>
          </w:p>
          <w:p w14:paraId="443FA413" w14:textId="77777777" w:rsidR="00E25D1C" w:rsidRPr="00B6693B"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474BD2">
              <w:t xml:space="preserve">Develop a communication strategy to engage large, industrial shoreline users in nearshore restoration. </w:t>
            </w:r>
          </w:p>
        </w:tc>
        <w:tc>
          <w:tcPr>
            <w:tcW w:w="5670" w:type="dxa"/>
          </w:tcPr>
          <w:p w14:paraId="588648B0"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lastRenderedPageBreak/>
              <w:t>Consider convening public works departments; state and federal transportation departments; private landowners, local, state, federal, and non-profit restoration organizations</w:t>
            </w:r>
          </w:p>
        </w:tc>
        <w:tc>
          <w:tcPr>
            <w:tcW w:w="3865" w:type="dxa"/>
          </w:tcPr>
          <w:p w14:paraId="539D69BA" w14:textId="77777777" w:rsidR="00E25D1C" w:rsidRDefault="00E25D1C" w:rsidP="00952348">
            <w:pPr>
              <w:pStyle w:val="ListParagraph"/>
              <w:numPr>
                <w:ilvl w:val="0"/>
                <w:numId w:val="64"/>
              </w:numPr>
              <w:ind w:left="360"/>
              <w:cnfStyle w:val="000000000000" w:firstRow="0" w:lastRow="0" w:firstColumn="0" w:lastColumn="0" w:oddVBand="0" w:evenVBand="0" w:oddHBand="0" w:evenHBand="0" w:firstRowFirstColumn="0" w:firstRowLastColumn="0" w:lastRowFirstColumn="0" w:lastRowLastColumn="0"/>
            </w:pPr>
          </w:p>
        </w:tc>
      </w:tr>
      <w:tr w:rsidR="00E25D1C" w:rsidRPr="00B6693B" w14:paraId="6EE692DE" w14:textId="58EDD3EB" w:rsidTr="00E25D1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763" w:type="dxa"/>
          </w:tcPr>
          <w:p w14:paraId="2A651F36" w14:textId="77777777" w:rsidR="00E25D1C" w:rsidRPr="00B40772" w:rsidRDefault="00E25D1C" w:rsidP="00CC5E95">
            <w:pPr>
              <w:rPr>
                <w:b w:val="0"/>
              </w:rPr>
            </w:pPr>
            <w:r w:rsidRPr="00A82A3D">
              <w:rPr>
                <w:rFonts w:cstheme="minorHAnsi"/>
              </w:rPr>
              <w:t>Analyze data to prioritize locations to restore or protect.</w:t>
            </w:r>
            <w:r>
              <w:rPr>
                <w:rFonts w:cstheme="minorHAnsi"/>
              </w:rPr>
              <w:t xml:space="preserve"> (9)</w:t>
            </w:r>
          </w:p>
        </w:tc>
        <w:tc>
          <w:tcPr>
            <w:tcW w:w="1661" w:type="dxa"/>
          </w:tcPr>
          <w:p w14:paraId="046B3296" w14:textId="77777777" w:rsidR="00E25D1C" w:rsidRPr="003719AE"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Complete and consistent mapping of Puget Sound shoreline attributes allows for regional prioritization of nearshore projects. </w:t>
            </w:r>
          </w:p>
        </w:tc>
        <w:tc>
          <w:tcPr>
            <w:tcW w:w="1881" w:type="dxa"/>
          </w:tcPr>
          <w:p w14:paraId="1F806169"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 xml:space="preserve">Develop a regional agreement on how to prioritize nearshore habitat protection and restoration. </w:t>
            </w:r>
          </w:p>
        </w:tc>
        <w:tc>
          <w:tcPr>
            <w:tcW w:w="3870" w:type="dxa"/>
          </w:tcPr>
          <w:p w14:paraId="1B25C679"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Quantify the impact shoreline armoring has on nearshore habitat that is, or was historically used, by protected and important species.</w:t>
            </w:r>
          </w:p>
          <w:p w14:paraId="133BD4D2" w14:textId="77777777" w:rsidR="00E25D1C" w:rsidRPr="00B6693B"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5670" w:type="dxa"/>
          </w:tcPr>
          <w:p w14:paraId="79602CFD"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Cite proposed datasets and/or protocols to be used</w:t>
            </w:r>
          </w:p>
          <w:p w14:paraId="79AAE8A8" w14:textId="77777777" w:rsidR="00E25D1C" w:rsidRPr="003D2038"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Consider partnerships that bundle data analysis with local implementation efforts (e.g. a social marketing strategy).</w:t>
            </w:r>
          </w:p>
          <w:p w14:paraId="2CAC73E3" w14:textId="77777777" w:rsidR="00E25D1C" w:rsidRPr="00B6693B"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rsidRPr="00474BD2">
              <w:t>Demonstrate that the necessary partners are involved for regional support of the prioritization</w:t>
            </w:r>
          </w:p>
        </w:tc>
        <w:tc>
          <w:tcPr>
            <w:tcW w:w="3865" w:type="dxa"/>
          </w:tcPr>
          <w:p w14:paraId="36E7C5EC" w14:textId="77777777" w:rsidR="00E25D1C" w:rsidRDefault="00E25D1C" w:rsidP="00952348">
            <w:pPr>
              <w:numPr>
                <w:ilvl w:val="0"/>
                <w:numId w:val="12"/>
              </w:numPr>
              <w:ind w:left="252" w:hanging="270"/>
              <w:contextualSpacing/>
              <w:cnfStyle w:val="000000100000" w:firstRow="0" w:lastRow="0" w:firstColumn="0" w:lastColumn="0" w:oddVBand="0" w:evenVBand="0" w:oddHBand="1" w:evenHBand="0" w:firstRowFirstColumn="0" w:firstRowLastColumn="0" w:lastRowFirstColumn="0" w:lastRowLastColumn="0"/>
            </w:pPr>
          </w:p>
        </w:tc>
      </w:tr>
      <w:tr w:rsidR="00E25D1C" w:rsidRPr="00B6693B" w14:paraId="12150D9E" w14:textId="74A0C99F" w:rsidTr="00E25D1C">
        <w:trPr>
          <w:trHeight w:val="187"/>
        </w:trPr>
        <w:tc>
          <w:tcPr>
            <w:cnfStyle w:val="001000000000" w:firstRow="0" w:lastRow="0" w:firstColumn="1" w:lastColumn="0" w:oddVBand="0" w:evenVBand="0" w:oddHBand="0" w:evenHBand="0" w:firstRowFirstColumn="0" w:firstRowLastColumn="0" w:lastRowFirstColumn="0" w:lastRowLastColumn="0"/>
            <w:tcW w:w="1763" w:type="dxa"/>
          </w:tcPr>
          <w:p w14:paraId="1E9D52D3" w14:textId="77777777" w:rsidR="00E25D1C" w:rsidRPr="00A82A3D" w:rsidRDefault="00E25D1C" w:rsidP="00CC5E95">
            <w:pPr>
              <w:rPr>
                <w:rFonts w:cstheme="minorHAnsi"/>
              </w:rPr>
            </w:pPr>
            <w:r w:rsidRPr="00085267">
              <w:rPr>
                <w:rFonts w:cstheme="minorHAnsi"/>
              </w:rPr>
              <w:t>Implement plans and priorities: Protect</w:t>
            </w:r>
            <w:r>
              <w:rPr>
                <w:rFonts w:cstheme="minorHAnsi"/>
              </w:rPr>
              <w:t xml:space="preserve"> (13)</w:t>
            </w:r>
          </w:p>
        </w:tc>
        <w:tc>
          <w:tcPr>
            <w:tcW w:w="1661" w:type="dxa"/>
          </w:tcPr>
          <w:p w14:paraId="147F2C04" w14:textId="77777777" w:rsidR="00E25D1C" w:rsidRDefault="00E25D1C" w:rsidP="00CC5E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Un-modified nearshore areas are protected and remain intact.</w:t>
            </w:r>
          </w:p>
        </w:tc>
        <w:tc>
          <w:tcPr>
            <w:tcW w:w="1881" w:type="dxa"/>
          </w:tcPr>
          <w:p w14:paraId="6DC8543E"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p>
        </w:tc>
        <w:tc>
          <w:tcPr>
            <w:tcW w:w="3870" w:type="dxa"/>
          </w:tcPr>
          <w:p w14:paraId="3954B09B"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Establish conservation easements or acquire unarmored shoreline.</w:t>
            </w:r>
          </w:p>
        </w:tc>
        <w:tc>
          <w:tcPr>
            <w:tcW w:w="5670" w:type="dxa"/>
          </w:tcPr>
          <w:p w14:paraId="0107FB4F"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Described site contribution to drift cell function and key species habitats</w:t>
            </w:r>
          </w:p>
          <w:p w14:paraId="2A40C6BD" w14:textId="77777777" w:rsidR="00E25D1C" w:rsidRDefault="00E25D1C" w:rsidP="00474BD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t>Reference local or regional prioritization for the site</w:t>
            </w:r>
          </w:p>
        </w:tc>
        <w:tc>
          <w:tcPr>
            <w:tcW w:w="3865" w:type="dxa"/>
          </w:tcPr>
          <w:p w14:paraId="5763BF43" w14:textId="77777777" w:rsidR="00E25D1C" w:rsidRDefault="00E25D1C" w:rsidP="00952348">
            <w:pPr>
              <w:numPr>
                <w:ilvl w:val="0"/>
                <w:numId w:val="12"/>
              </w:numPr>
              <w:ind w:left="252" w:hanging="270"/>
              <w:contextualSpacing/>
              <w:cnfStyle w:val="000000000000" w:firstRow="0" w:lastRow="0" w:firstColumn="0" w:lastColumn="0" w:oddVBand="0" w:evenVBand="0" w:oddHBand="0" w:evenHBand="0" w:firstRowFirstColumn="0" w:firstRowLastColumn="0" w:lastRowFirstColumn="0" w:lastRowLastColumn="0"/>
            </w:pPr>
          </w:p>
        </w:tc>
      </w:tr>
      <w:tr w:rsidR="00E25D1C" w:rsidRPr="00B6693B" w14:paraId="5D27AB0C" w14:textId="28AD59C3" w:rsidTr="00E25D1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763" w:type="dxa"/>
          </w:tcPr>
          <w:p w14:paraId="4CB813EB" w14:textId="77777777" w:rsidR="00E25D1C" w:rsidRPr="00A82A3D" w:rsidRDefault="00E25D1C" w:rsidP="00CC5E95">
            <w:pPr>
              <w:rPr>
                <w:rFonts w:cstheme="minorHAnsi"/>
              </w:rPr>
            </w:pPr>
            <w:r w:rsidRPr="00085267">
              <w:rPr>
                <w:rFonts w:cstheme="minorHAnsi"/>
              </w:rPr>
              <w:t>Implement plans and priorities: Restore</w:t>
            </w:r>
            <w:r>
              <w:rPr>
                <w:rFonts w:cstheme="minorHAnsi"/>
              </w:rPr>
              <w:t xml:space="preserve"> (14)</w:t>
            </w:r>
          </w:p>
        </w:tc>
        <w:tc>
          <w:tcPr>
            <w:tcW w:w="1661" w:type="dxa"/>
          </w:tcPr>
          <w:p w14:paraId="4CE0F254" w14:textId="77777777" w:rsidR="00E25D1C" w:rsidRDefault="00E25D1C" w:rsidP="00CC5E9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Armor removal or the use of habitat improvement techniques restores the processes and function of the nearshore ecosystem.</w:t>
            </w:r>
          </w:p>
        </w:tc>
        <w:tc>
          <w:tcPr>
            <w:tcW w:w="1881" w:type="dxa"/>
          </w:tcPr>
          <w:p w14:paraId="6CBD5B7A"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p>
        </w:tc>
        <w:tc>
          <w:tcPr>
            <w:tcW w:w="3870" w:type="dxa"/>
          </w:tcPr>
          <w:p w14:paraId="376B44CB"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 xml:space="preserve">Implement projects to remove armor or restore nearshore ecosystem function through soft shore protection </w:t>
            </w:r>
          </w:p>
        </w:tc>
        <w:tc>
          <w:tcPr>
            <w:tcW w:w="5670" w:type="dxa"/>
          </w:tcPr>
          <w:p w14:paraId="293AE1C2"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Use best available guidance site assessment, project design and implementation (e.g. Marine Shoreline Design Guidelines)</w:t>
            </w:r>
          </w:p>
          <w:p w14:paraId="52F3AA4A"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Described site contribution to drift cell function and key species habitats</w:t>
            </w:r>
          </w:p>
          <w:p w14:paraId="68D8B86A" w14:textId="77777777" w:rsidR="00E25D1C" w:rsidRDefault="00E25D1C" w:rsidP="00474BD2">
            <w:pPr>
              <w:numPr>
                <w:ilvl w:val="0"/>
                <w:numId w:val="12"/>
              </w:numPr>
              <w:ind w:left="162" w:hanging="180"/>
              <w:contextualSpacing/>
              <w:cnfStyle w:val="000000100000" w:firstRow="0" w:lastRow="0" w:firstColumn="0" w:lastColumn="0" w:oddVBand="0" w:evenVBand="0" w:oddHBand="1" w:evenHBand="0" w:firstRowFirstColumn="0" w:firstRowLastColumn="0" w:lastRowFirstColumn="0" w:lastRowLastColumn="0"/>
            </w:pPr>
            <w:r>
              <w:t>Reference local or regional prioritization for the site</w:t>
            </w:r>
          </w:p>
        </w:tc>
        <w:tc>
          <w:tcPr>
            <w:tcW w:w="3865" w:type="dxa"/>
          </w:tcPr>
          <w:p w14:paraId="1D596150" w14:textId="77777777" w:rsidR="00E25D1C" w:rsidRDefault="00E25D1C" w:rsidP="00952348">
            <w:pPr>
              <w:numPr>
                <w:ilvl w:val="0"/>
                <w:numId w:val="12"/>
              </w:numPr>
              <w:ind w:left="252" w:hanging="270"/>
              <w:contextualSpacing/>
              <w:cnfStyle w:val="000000100000" w:firstRow="0" w:lastRow="0" w:firstColumn="0" w:lastColumn="0" w:oddVBand="0" w:evenVBand="0" w:oddHBand="1" w:evenHBand="0" w:firstRowFirstColumn="0" w:firstRowLastColumn="0" w:lastRowFirstColumn="0" w:lastRowLastColumn="0"/>
            </w:pPr>
          </w:p>
        </w:tc>
      </w:tr>
    </w:tbl>
    <w:p w14:paraId="4FE441F2" w14:textId="77777777" w:rsidR="00747E92" w:rsidRDefault="00747E92" w:rsidP="003825E5">
      <w:pPr>
        <w:pStyle w:val="Heading1"/>
      </w:pPr>
    </w:p>
    <w:p w14:paraId="03BFAD13" w14:textId="77777777" w:rsidR="00747E92" w:rsidRDefault="00747E92">
      <w:pPr>
        <w:rPr>
          <w:rFonts w:asciiTheme="majorHAnsi" w:eastAsiaTheme="majorEastAsia" w:hAnsiTheme="majorHAnsi" w:cstheme="majorBidi"/>
          <w:color w:val="2E74B5" w:themeColor="accent1" w:themeShade="BF"/>
          <w:sz w:val="32"/>
          <w:szCs w:val="32"/>
        </w:rPr>
      </w:pPr>
      <w:r>
        <w:br w:type="page"/>
      </w:r>
    </w:p>
    <w:p w14:paraId="4477DFE0" w14:textId="02C2BC55" w:rsidR="003825E5" w:rsidRPr="00A1012E" w:rsidRDefault="003825E5" w:rsidP="003825E5">
      <w:pPr>
        <w:pStyle w:val="Heading1"/>
      </w:pPr>
      <w:bookmarkStart w:id="23" w:name="_Toc486242379"/>
      <w:r>
        <w:lastRenderedPageBreak/>
        <w:t>Shellfish Regional Priorities</w:t>
      </w:r>
      <w:bookmarkEnd w:id="23"/>
    </w:p>
    <w:p w14:paraId="6180BEF4" w14:textId="77777777" w:rsidR="002B48FC" w:rsidRDefault="00747E92" w:rsidP="003825E5">
      <w:pPr>
        <w:spacing w:after="0" w:line="240" w:lineRule="auto"/>
        <w:rPr>
          <w:rFonts w:cstheme="minorHAnsi"/>
        </w:rPr>
      </w:pPr>
      <w:r w:rsidRPr="002B48FC">
        <w:rPr>
          <w:rFonts w:cstheme="minorHAnsi"/>
          <w:b/>
        </w:rPr>
        <w:t>Vital Sign Indicator:</w:t>
      </w:r>
      <w:r>
        <w:rPr>
          <w:rFonts w:cstheme="minorHAnsi"/>
        </w:rPr>
        <w:t xml:space="preserve">  </w:t>
      </w:r>
    </w:p>
    <w:p w14:paraId="45D47568" w14:textId="232A7A99" w:rsidR="003825E5" w:rsidRPr="00747E92" w:rsidRDefault="00484339" w:rsidP="00952348">
      <w:pPr>
        <w:pStyle w:val="ListParagraph"/>
        <w:numPr>
          <w:ilvl w:val="0"/>
          <w:numId w:val="31"/>
        </w:numPr>
        <w:spacing w:after="0" w:line="240" w:lineRule="auto"/>
        <w:rPr>
          <w:rFonts w:cstheme="minorHAnsi"/>
        </w:rPr>
      </w:pPr>
      <w:r w:rsidRPr="00747E92">
        <w:rPr>
          <w:rFonts w:cstheme="minorHAnsi"/>
        </w:rPr>
        <w:t>The indicator for the Shellfish Beds Vital Sign is the acres of harvestable shellfish beds.</w:t>
      </w:r>
    </w:p>
    <w:p w14:paraId="3C001562" w14:textId="6A41298A" w:rsidR="00484339" w:rsidRPr="002B48FC" w:rsidRDefault="00484339" w:rsidP="003825E5">
      <w:pPr>
        <w:spacing w:after="0" w:line="240" w:lineRule="auto"/>
        <w:rPr>
          <w:rFonts w:cstheme="minorHAnsi"/>
          <w:b/>
        </w:rPr>
      </w:pPr>
      <w:r w:rsidRPr="002B48FC">
        <w:rPr>
          <w:rFonts w:cstheme="minorHAnsi"/>
          <w:b/>
        </w:rPr>
        <w:t>Vital Sign Target:</w:t>
      </w:r>
    </w:p>
    <w:p w14:paraId="569E6711" w14:textId="4FF2A9A8" w:rsidR="00484339" w:rsidRPr="00747E92" w:rsidRDefault="00484339" w:rsidP="00952348">
      <w:pPr>
        <w:pStyle w:val="ListParagraph"/>
        <w:numPr>
          <w:ilvl w:val="0"/>
          <w:numId w:val="80"/>
        </w:numPr>
        <w:spacing w:after="0" w:line="240" w:lineRule="auto"/>
        <w:rPr>
          <w:rFonts w:cstheme="minorHAnsi"/>
        </w:rPr>
      </w:pPr>
      <w:r w:rsidRPr="00747E92">
        <w:rPr>
          <w:rFonts w:cstheme="minorHAnsi"/>
        </w:rPr>
        <w:t xml:space="preserve">A net increase of 10,800 acres of harvestable shellfish acres between 2007 and 2020, including 7,000 acres where harvest had been prohibited. </w:t>
      </w:r>
    </w:p>
    <w:p w14:paraId="51616E24" w14:textId="77777777" w:rsidR="003825E5" w:rsidRPr="00747E92" w:rsidRDefault="003825E5" w:rsidP="003825E5">
      <w:pPr>
        <w:spacing w:after="0" w:line="240" w:lineRule="auto"/>
        <w:rPr>
          <w:rFonts w:cstheme="minorHAnsi"/>
        </w:rPr>
      </w:pPr>
    </w:p>
    <w:p w14:paraId="21CB4507" w14:textId="77777777" w:rsidR="003825E5" w:rsidRPr="002B48FC" w:rsidRDefault="003825E5" w:rsidP="003825E5">
      <w:pPr>
        <w:spacing w:after="0" w:line="240" w:lineRule="auto"/>
        <w:rPr>
          <w:rFonts w:cstheme="minorHAnsi"/>
          <w:b/>
        </w:rPr>
      </w:pPr>
      <w:r w:rsidRPr="002B48FC">
        <w:rPr>
          <w:rFonts w:cstheme="minorHAnsi"/>
          <w:b/>
        </w:rPr>
        <w:t xml:space="preserve">Strategy Justification: </w:t>
      </w:r>
    </w:p>
    <w:p w14:paraId="1741204B" w14:textId="54562012" w:rsidR="00F26724" w:rsidRPr="00747E92" w:rsidRDefault="00484339" w:rsidP="003825E5">
      <w:pPr>
        <w:spacing w:after="0" w:line="240" w:lineRule="auto"/>
        <w:rPr>
          <w:rFonts w:cstheme="minorHAnsi"/>
        </w:rPr>
      </w:pPr>
      <w:r w:rsidRPr="00747E92">
        <w:rPr>
          <w:rFonts w:cstheme="minorHAnsi"/>
        </w:rPr>
        <w:t>There are approximately 225,000 acres of classified commercial and recreational shellfish beds a</w:t>
      </w:r>
      <w:r w:rsidR="00C3629F" w:rsidRPr="00747E92">
        <w:rPr>
          <w:rFonts w:cstheme="minorHAnsi"/>
        </w:rPr>
        <w:t xml:space="preserve">round Puget Sound. However, an estimated 16% are closed due to pollution, most of which </w:t>
      </w:r>
      <w:r w:rsidRPr="00747E92">
        <w:rPr>
          <w:rFonts w:cstheme="minorHAnsi"/>
        </w:rPr>
        <w:t xml:space="preserve">comes from fecal bacterial from humans, livestock and pets. The 10,800 acre target underscores the need to restore and upgrade areas affected by fecal pollution while also protecting those areas that current open for harvest. </w:t>
      </w:r>
      <w:r w:rsidR="00E230BC" w:rsidRPr="00747E92">
        <w:rPr>
          <w:rFonts w:cstheme="minorHAnsi"/>
        </w:rPr>
        <w:t>Fecal bacteria pollution i</w:t>
      </w:r>
      <w:r w:rsidRPr="00747E92">
        <w:rPr>
          <w:rFonts w:cstheme="minorHAnsi"/>
        </w:rPr>
        <w:t xml:space="preserve">s a major barrier to achieving the Shellfish Bed Vital Sign target. </w:t>
      </w:r>
    </w:p>
    <w:p w14:paraId="37007D98" w14:textId="6B5F5B1D" w:rsidR="00F26724" w:rsidRPr="002B48FC" w:rsidRDefault="00747E92" w:rsidP="00747E92">
      <w:pPr>
        <w:tabs>
          <w:tab w:val="left" w:pos="945"/>
        </w:tabs>
        <w:spacing w:after="0" w:line="240" w:lineRule="auto"/>
        <w:rPr>
          <w:rFonts w:cstheme="minorHAnsi"/>
        </w:rPr>
      </w:pPr>
      <w:r w:rsidRPr="002B48FC">
        <w:rPr>
          <w:rFonts w:cstheme="minorHAnsi"/>
        </w:rPr>
        <w:tab/>
      </w:r>
    </w:p>
    <w:p w14:paraId="2213E5D4" w14:textId="6A2E2BAF" w:rsidR="00484339" w:rsidRPr="002B48FC" w:rsidRDefault="00484339" w:rsidP="003825E5">
      <w:pPr>
        <w:spacing w:after="0" w:line="240" w:lineRule="auto"/>
        <w:rPr>
          <w:rFonts w:cstheme="minorHAnsi"/>
        </w:rPr>
      </w:pPr>
      <w:r w:rsidRPr="002B48FC">
        <w:rPr>
          <w:rFonts w:cstheme="minorHAnsi"/>
        </w:rPr>
        <w:t xml:space="preserve">The following regional priorities and approaches describe both </w:t>
      </w:r>
      <w:r w:rsidR="006E619D" w:rsidRPr="002B48FC">
        <w:rPr>
          <w:rFonts w:cstheme="minorHAnsi"/>
        </w:rPr>
        <w:t>strategies</w:t>
      </w:r>
      <w:r w:rsidR="00F26724" w:rsidRPr="002B48FC">
        <w:rPr>
          <w:rFonts w:cstheme="minorHAnsi"/>
        </w:rPr>
        <w:t xml:space="preserve"> intended to reduce or prevent fecal coliform bacterial pollution of shellfish beds and </w:t>
      </w:r>
      <w:r w:rsidR="006E619D" w:rsidRPr="002B48FC">
        <w:rPr>
          <w:rFonts w:cstheme="minorHAnsi"/>
        </w:rPr>
        <w:t>strategies that are more broadly important to shellfish recovery</w:t>
      </w:r>
      <w:r w:rsidRPr="002B48FC">
        <w:rPr>
          <w:rFonts w:cstheme="minorHAnsi"/>
        </w:rPr>
        <w:t xml:space="preserve"> but either indirectly </w:t>
      </w:r>
      <w:r w:rsidR="008D1E16" w:rsidRPr="002B48FC">
        <w:rPr>
          <w:rFonts w:cstheme="minorHAnsi"/>
        </w:rPr>
        <w:t xml:space="preserve">or not related to fecal coliform pollution and the </w:t>
      </w:r>
      <w:r w:rsidR="00E230BC" w:rsidRPr="002B48FC">
        <w:rPr>
          <w:rFonts w:cstheme="minorHAnsi"/>
        </w:rPr>
        <w:t xml:space="preserve">acreage target. </w:t>
      </w:r>
      <w:r w:rsidR="00F26724" w:rsidRPr="002B48FC">
        <w:rPr>
          <w:rFonts w:cstheme="minorHAnsi"/>
        </w:rPr>
        <w:t>In keeping with that distinction,</w:t>
      </w:r>
      <w:r w:rsidR="00B251D6" w:rsidRPr="002B48FC">
        <w:rPr>
          <w:rFonts w:cstheme="minorHAnsi"/>
        </w:rPr>
        <w:t xml:space="preserve"> a</w:t>
      </w:r>
      <w:r w:rsidR="00F26724" w:rsidRPr="002B48FC">
        <w:rPr>
          <w:rFonts w:cstheme="minorHAnsi"/>
        </w:rPr>
        <w:t xml:space="preserve">pproaches 1.1- 1.11 correspond with what was previously identified as tier one sub-strategies. The remaining priorities and approaches </w:t>
      </w:r>
      <w:r w:rsidR="00E230BC" w:rsidRPr="002B48FC">
        <w:rPr>
          <w:rFonts w:cstheme="minorHAnsi"/>
        </w:rPr>
        <w:t>were previously identified as tier two sub-strategies and recommended by the Shellfish Strategic Initiative Advisory Team as such</w:t>
      </w:r>
      <w:r w:rsidR="00F26724" w:rsidRPr="002B48FC">
        <w:rPr>
          <w:rFonts w:cstheme="minorHAnsi"/>
        </w:rPr>
        <w:t xml:space="preserve"> – do not directly correspond to the priority approaches described in the Shellfish Bed Implementation Strategy but are</w:t>
      </w:r>
      <w:r w:rsidR="00B251D6" w:rsidRPr="002B48FC">
        <w:rPr>
          <w:rFonts w:cstheme="minorHAnsi"/>
        </w:rPr>
        <w:t xml:space="preserve"> rather are</w:t>
      </w:r>
      <w:r w:rsidR="00F26724" w:rsidRPr="002B48FC">
        <w:rPr>
          <w:rFonts w:cstheme="minorHAnsi"/>
        </w:rPr>
        <w:t xml:space="preserve"> recognized as important strategies for shellfish recovery more broadly</w:t>
      </w:r>
      <w:r w:rsidR="006E619D" w:rsidRPr="002B48FC">
        <w:rPr>
          <w:rFonts w:cstheme="minorHAnsi"/>
        </w:rPr>
        <w:t xml:space="preserve"> (SHELL2.1-2.5)</w:t>
      </w:r>
      <w:r w:rsidR="00E230BC" w:rsidRPr="002B48FC">
        <w:rPr>
          <w:rFonts w:cstheme="minorHAnsi"/>
        </w:rPr>
        <w:t>.</w:t>
      </w:r>
    </w:p>
    <w:p w14:paraId="38114EE0" w14:textId="77777777" w:rsidR="00484339" w:rsidRDefault="00484339" w:rsidP="003825E5">
      <w:pPr>
        <w:spacing w:after="0" w:line="240" w:lineRule="auto"/>
        <w:rPr>
          <w:rFonts w:cstheme="minorHAnsi"/>
          <w:b/>
          <w:highlight w:val="yellow"/>
        </w:rPr>
      </w:pPr>
    </w:p>
    <w:p w14:paraId="35264DF1" w14:textId="1AFDAFA6" w:rsidR="0080206E" w:rsidRDefault="0018319D" w:rsidP="0080206E">
      <w:pPr>
        <w:spacing w:after="0"/>
        <w:rPr>
          <w:rFonts w:cstheme="minorHAnsi"/>
          <w:b/>
        </w:rPr>
      </w:pPr>
      <w:r>
        <w:rPr>
          <w:rFonts w:cstheme="minorHAnsi"/>
          <w:b/>
        </w:rPr>
        <w:t xml:space="preserve">Overarching </w:t>
      </w:r>
      <w:commentRangeStart w:id="24"/>
      <w:r w:rsidR="0080206E">
        <w:rPr>
          <w:rFonts w:cstheme="minorHAnsi"/>
          <w:b/>
        </w:rPr>
        <w:t>Shellfish Regional Priorities</w:t>
      </w:r>
      <w:commentRangeEnd w:id="24"/>
      <w:r>
        <w:rPr>
          <w:rStyle w:val="CommentReference"/>
        </w:rPr>
        <w:commentReference w:id="24"/>
      </w:r>
      <w:r w:rsidR="00922023">
        <w:rPr>
          <w:rFonts w:cstheme="minorHAnsi"/>
          <w:b/>
        </w:rPr>
        <w:t xml:space="preserve"> </w:t>
      </w:r>
      <w:r w:rsidR="00922023" w:rsidRPr="00922023">
        <w:rPr>
          <w:rFonts w:cstheme="minorHAnsi"/>
          <w:b/>
          <w:highlight w:val="yellow"/>
        </w:rPr>
        <w:t>(SHELL1)</w:t>
      </w:r>
    </w:p>
    <w:p w14:paraId="2E614393" w14:textId="77777777" w:rsidR="0080206E" w:rsidRPr="00412C24" w:rsidRDefault="0080206E" w:rsidP="00952348">
      <w:pPr>
        <w:pStyle w:val="ListParagraph"/>
        <w:numPr>
          <w:ilvl w:val="0"/>
          <w:numId w:val="13"/>
        </w:numPr>
        <w:rPr>
          <w:rFonts w:cstheme="minorHAnsi"/>
          <w:caps/>
        </w:rPr>
      </w:pPr>
      <w:r w:rsidRPr="00412C24">
        <w:rPr>
          <w:rFonts w:cstheme="minorHAnsi"/>
          <w:caps/>
        </w:rPr>
        <w:t xml:space="preserve">An upgrade in Samish Bay or Portage Bay shellfish growing areas. </w:t>
      </w:r>
    </w:p>
    <w:p w14:paraId="062A59A9" w14:textId="448EC2D0" w:rsidR="0080206E" w:rsidRPr="00412C24" w:rsidRDefault="0080206E" w:rsidP="00C3629F">
      <w:pPr>
        <w:pStyle w:val="ListParagraph"/>
        <w:spacing w:after="0"/>
        <w:ind w:left="1440" w:firstLine="720"/>
        <w:rPr>
          <w:rFonts w:cstheme="minorHAnsi"/>
          <w:caps/>
        </w:rPr>
      </w:pPr>
      <w:r w:rsidRPr="00412C24">
        <w:rPr>
          <w:rFonts w:cstheme="minorHAnsi"/>
          <w:caps/>
        </w:rPr>
        <w:t xml:space="preserve">Re-opening or upgrading previously downgraded shellfish growing areas (including commercial, tribal and recreational growing areas). </w:t>
      </w:r>
    </w:p>
    <w:p w14:paraId="6D14B266" w14:textId="77777777" w:rsidR="0080206E" w:rsidRPr="00412C24" w:rsidRDefault="0080206E" w:rsidP="00C3629F">
      <w:pPr>
        <w:pStyle w:val="ListParagraph"/>
        <w:spacing w:after="0"/>
        <w:ind w:left="1440" w:firstLine="720"/>
        <w:rPr>
          <w:rFonts w:cstheme="minorHAnsi"/>
          <w:caps/>
        </w:rPr>
      </w:pPr>
      <w:r w:rsidRPr="00412C24">
        <w:rPr>
          <w:rFonts w:cstheme="minorHAnsi"/>
          <w:caps/>
        </w:rPr>
        <w:t xml:space="preserve">Reversal of declining water quality trends and protection of water quality in shellfish growing areas that are in “threatened” or “concerned” status. </w:t>
      </w:r>
    </w:p>
    <w:p w14:paraId="4E0CF08F" w14:textId="77777777" w:rsidR="0080206E" w:rsidRPr="00412C24" w:rsidRDefault="0080206E" w:rsidP="00C3629F">
      <w:pPr>
        <w:pStyle w:val="ListParagraph"/>
        <w:spacing w:after="0"/>
        <w:ind w:left="1440" w:firstLine="720"/>
        <w:rPr>
          <w:rFonts w:cstheme="minorHAnsi"/>
          <w:caps/>
        </w:rPr>
      </w:pPr>
      <w:r w:rsidRPr="00412C24">
        <w:rPr>
          <w:rFonts w:cstheme="minorHAnsi"/>
          <w:caps/>
        </w:rPr>
        <w:t>Maintaining the status of open shellfish beds classified as “approved” or “conditionally approved.”</w:t>
      </w:r>
    </w:p>
    <w:p w14:paraId="2C5F8150" w14:textId="43760FF4" w:rsidR="0080206E" w:rsidRPr="00412C24" w:rsidRDefault="0080206E" w:rsidP="00C3629F">
      <w:pPr>
        <w:pStyle w:val="ListParagraph"/>
        <w:spacing w:after="0"/>
        <w:ind w:left="1440" w:firstLine="720"/>
        <w:rPr>
          <w:rFonts w:cstheme="minorHAnsi"/>
          <w:caps/>
        </w:rPr>
      </w:pPr>
      <w:r w:rsidRPr="00412C24">
        <w:rPr>
          <w:rFonts w:cstheme="minorHAnsi"/>
          <w:caps/>
        </w:rPr>
        <w:t xml:space="preserve">Preventing and controlling fecal pollution from humans (via onsite septic systems) and animals (livestock) are the priority targeted pollution sources. </w:t>
      </w:r>
    </w:p>
    <w:p w14:paraId="51F4BDE8" w14:textId="77777777" w:rsidR="0080206E" w:rsidRPr="003825E5" w:rsidRDefault="0080206E" w:rsidP="003825E5">
      <w:pPr>
        <w:rPr>
          <w:rFonts w:cstheme="minorHAnsi"/>
          <w:b/>
          <w:highlight w:val="yellow"/>
        </w:rPr>
      </w:pPr>
    </w:p>
    <w:tbl>
      <w:tblPr>
        <w:tblStyle w:val="GridTable4-Accent11"/>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3"/>
        <w:gridCol w:w="42"/>
        <w:gridCol w:w="3676"/>
        <w:gridCol w:w="14"/>
        <w:gridCol w:w="1307"/>
        <w:gridCol w:w="1744"/>
        <w:gridCol w:w="2709"/>
        <w:gridCol w:w="2070"/>
        <w:gridCol w:w="3505"/>
      </w:tblGrid>
      <w:tr w:rsidR="00707342" w14:paraId="57CB6170" w14:textId="2D3DBAA8" w:rsidTr="00D606D4">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3643" w:type="dxa"/>
            <w:vMerge w:val="restart"/>
            <w:tcBorders>
              <w:top w:val="none" w:sz="0" w:space="0" w:color="auto"/>
              <w:left w:val="none" w:sz="0" w:space="0" w:color="auto"/>
              <w:bottom w:val="none" w:sz="0" w:space="0" w:color="auto"/>
              <w:right w:val="none" w:sz="0" w:space="0" w:color="auto"/>
            </w:tcBorders>
            <w:vAlign w:val="center"/>
          </w:tcPr>
          <w:p w14:paraId="16B4D2C1" w14:textId="77777777" w:rsidR="00707342" w:rsidRPr="00067FC6" w:rsidRDefault="00707342" w:rsidP="00B00BFD">
            <w:pPr>
              <w:jc w:val="center"/>
              <w:rPr>
                <w:caps/>
                <w:sz w:val="24"/>
                <w:szCs w:val="24"/>
              </w:rPr>
            </w:pPr>
            <w:r w:rsidRPr="00067FC6">
              <w:rPr>
                <w:caps/>
                <w:sz w:val="24"/>
                <w:szCs w:val="24"/>
              </w:rPr>
              <w:t>Approach</w:t>
            </w:r>
          </w:p>
        </w:tc>
        <w:tc>
          <w:tcPr>
            <w:tcW w:w="3718" w:type="dxa"/>
            <w:gridSpan w:val="2"/>
            <w:vMerge w:val="restart"/>
            <w:tcBorders>
              <w:top w:val="none" w:sz="0" w:space="0" w:color="auto"/>
              <w:left w:val="none" w:sz="0" w:space="0" w:color="auto"/>
              <w:bottom w:val="none" w:sz="0" w:space="0" w:color="auto"/>
              <w:right w:val="none" w:sz="0" w:space="0" w:color="auto"/>
            </w:tcBorders>
            <w:vAlign w:val="center"/>
          </w:tcPr>
          <w:p w14:paraId="3205F32E" w14:textId="77777777" w:rsidR="00707342" w:rsidRPr="00067FC6" w:rsidRDefault="00707342" w:rsidP="00B00BF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067FC6">
              <w:rPr>
                <w:caps/>
                <w:sz w:val="24"/>
                <w:szCs w:val="24"/>
              </w:rPr>
              <w:t>Desired Outcome</w:t>
            </w:r>
          </w:p>
        </w:tc>
        <w:tc>
          <w:tcPr>
            <w:tcW w:w="7844" w:type="dxa"/>
            <w:gridSpan w:val="5"/>
            <w:tcBorders>
              <w:top w:val="none" w:sz="0" w:space="0" w:color="auto"/>
              <w:left w:val="none" w:sz="0" w:space="0" w:color="auto"/>
              <w:bottom w:val="none" w:sz="0" w:space="0" w:color="auto"/>
              <w:right w:val="none" w:sz="0" w:space="0" w:color="auto"/>
            </w:tcBorders>
            <w:vAlign w:val="center"/>
          </w:tcPr>
          <w:p w14:paraId="294F06FA" w14:textId="77777777" w:rsidR="00707342" w:rsidRPr="008733E6" w:rsidRDefault="00707342" w:rsidP="00B00BF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Description/Clarifications</w:t>
            </w:r>
          </w:p>
        </w:tc>
        <w:tc>
          <w:tcPr>
            <w:tcW w:w="3505" w:type="dxa"/>
            <w:tcBorders>
              <w:top w:val="none" w:sz="0" w:space="0" w:color="auto"/>
              <w:left w:val="none" w:sz="0" w:space="0" w:color="auto"/>
              <w:bottom w:val="none" w:sz="0" w:space="0" w:color="auto"/>
              <w:right w:val="none" w:sz="0" w:space="0" w:color="auto"/>
            </w:tcBorders>
          </w:tcPr>
          <w:p w14:paraId="342E8923" w14:textId="77777777" w:rsidR="00707342" w:rsidRPr="008733E6" w:rsidRDefault="00707342" w:rsidP="00B00BFD">
            <w:pPr>
              <w:jc w:val="center"/>
              <w:cnfStyle w:val="100000000000" w:firstRow="1" w:lastRow="0" w:firstColumn="0" w:lastColumn="0" w:oddVBand="0" w:evenVBand="0" w:oddHBand="0" w:evenHBand="0" w:firstRowFirstColumn="0" w:firstRowLastColumn="0" w:lastRowFirstColumn="0" w:lastRowLastColumn="0"/>
              <w:rPr>
                <w:caps/>
                <w:sz w:val="24"/>
                <w:szCs w:val="24"/>
              </w:rPr>
            </w:pPr>
          </w:p>
        </w:tc>
      </w:tr>
      <w:tr w:rsidR="00707342" w14:paraId="0DCBFA84" w14:textId="784FCFD7" w:rsidTr="00D606D4">
        <w:trPr>
          <w:cnfStyle w:val="100000000000" w:firstRow="1" w:lastRow="0" w:firstColumn="0" w:lastColumn="0" w:oddVBand="0" w:evenVBand="0" w:oddHBand="0" w:evenHBand="0" w:firstRowFirstColumn="0" w:firstRowLastColumn="0" w:lastRowFirstColumn="0" w:lastRowLastColumn="0"/>
          <w:trHeight w:val="314"/>
          <w:tblHeader/>
        </w:trPr>
        <w:tc>
          <w:tcPr>
            <w:cnfStyle w:val="001000000000" w:firstRow="0" w:lastRow="0" w:firstColumn="1" w:lastColumn="0" w:oddVBand="0" w:evenVBand="0" w:oddHBand="0" w:evenHBand="0" w:firstRowFirstColumn="0" w:firstRowLastColumn="0" w:lastRowFirstColumn="0" w:lastRowLastColumn="0"/>
            <w:tcW w:w="3643" w:type="dxa"/>
            <w:vMerge/>
            <w:tcBorders>
              <w:top w:val="none" w:sz="0" w:space="0" w:color="auto"/>
              <w:left w:val="none" w:sz="0" w:space="0" w:color="auto"/>
              <w:bottom w:val="none" w:sz="0" w:space="0" w:color="auto"/>
              <w:right w:val="none" w:sz="0" w:space="0" w:color="auto"/>
            </w:tcBorders>
          </w:tcPr>
          <w:p w14:paraId="3065DD81" w14:textId="77777777" w:rsidR="00707342" w:rsidRPr="00067FC6" w:rsidRDefault="00707342" w:rsidP="00B00BFD">
            <w:pPr>
              <w:rPr>
                <w:caps/>
                <w:sz w:val="24"/>
                <w:szCs w:val="24"/>
              </w:rPr>
            </w:pPr>
          </w:p>
        </w:tc>
        <w:tc>
          <w:tcPr>
            <w:tcW w:w="3718" w:type="dxa"/>
            <w:gridSpan w:val="2"/>
            <w:vMerge/>
            <w:tcBorders>
              <w:top w:val="none" w:sz="0" w:space="0" w:color="auto"/>
              <w:left w:val="none" w:sz="0" w:space="0" w:color="auto"/>
              <w:bottom w:val="none" w:sz="0" w:space="0" w:color="auto"/>
              <w:right w:val="none" w:sz="0" w:space="0" w:color="auto"/>
            </w:tcBorders>
          </w:tcPr>
          <w:p w14:paraId="4EEF7335" w14:textId="77777777" w:rsidR="00707342" w:rsidRPr="00067FC6" w:rsidRDefault="00707342" w:rsidP="00B00BFD">
            <w:pPr>
              <w:cnfStyle w:val="100000000000" w:firstRow="1" w:lastRow="0" w:firstColumn="0" w:lastColumn="0" w:oddVBand="0" w:evenVBand="0" w:oddHBand="0" w:evenHBand="0" w:firstRowFirstColumn="0" w:firstRowLastColumn="0" w:lastRowFirstColumn="0" w:lastRowLastColumn="0"/>
              <w:rPr>
                <w:caps/>
                <w:sz w:val="24"/>
                <w:szCs w:val="24"/>
              </w:rPr>
            </w:pPr>
          </w:p>
        </w:tc>
        <w:tc>
          <w:tcPr>
            <w:tcW w:w="1321" w:type="dxa"/>
            <w:gridSpan w:val="2"/>
            <w:tcBorders>
              <w:top w:val="none" w:sz="0" w:space="0" w:color="auto"/>
              <w:left w:val="none" w:sz="0" w:space="0" w:color="auto"/>
              <w:bottom w:val="none" w:sz="0" w:space="0" w:color="auto"/>
              <w:right w:val="none" w:sz="0" w:space="0" w:color="auto"/>
            </w:tcBorders>
            <w:vAlign w:val="center"/>
          </w:tcPr>
          <w:p w14:paraId="53238DD2" w14:textId="77777777" w:rsidR="00707342" w:rsidRPr="008733E6" w:rsidRDefault="00707342" w:rsidP="00B00BF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Policy Needs</w:t>
            </w:r>
          </w:p>
        </w:tc>
        <w:tc>
          <w:tcPr>
            <w:tcW w:w="1744" w:type="dxa"/>
            <w:tcBorders>
              <w:top w:val="none" w:sz="0" w:space="0" w:color="auto"/>
              <w:left w:val="none" w:sz="0" w:space="0" w:color="auto"/>
              <w:bottom w:val="none" w:sz="0" w:space="0" w:color="auto"/>
              <w:right w:val="none" w:sz="0" w:space="0" w:color="auto"/>
            </w:tcBorders>
            <w:vAlign w:val="center"/>
          </w:tcPr>
          <w:p w14:paraId="16049BC4" w14:textId="77777777" w:rsidR="00707342" w:rsidRPr="008733E6" w:rsidRDefault="00707342" w:rsidP="00B00BF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Example Actions</w:t>
            </w:r>
          </w:p>
        </w:tc>
        <w:tc>
          <w:tcPr>
            <w:tcW w:w="4779" w:type="dxa"/>
            <w:gridSpan w:val="2"/>
            <w:tcBorders>
              <w:top w:val="none" w:sz="0" w:space="0" w:color="auto"/>
              <w:left w:val="none" w:sz="0" w:space="0" w:color="auto"/>
              <w:bottom w:val="none" w:sz="0" w:space="0" w:color="auto"/>
              <w:right w:val="none" w:sz="0" w:space="0" w:color="auto"/>
            </w:tcBorders>
            <w:vAlign w:val="center"/>
          </w:tcPr>
          <w:p w14:paraId="49D865F3" w14:textId="77777777" w:rsidR="00707342" w:rsidRPr="008733E6" w:rsidRDefault="00707342" w:rsidP="00B00BFD">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8733E6">
              <w:rPr>
                <w:caps/>
                <w:sz w:val="24"/>
                <w:szCs w:val="24"/>
              </w:rPr>
              <w:t>Proposal Guidance</w:t>
            </w:r>
          </w:p>
        </w:tc>
        <w:tc>
          <w:tcPr>
            <w:tcW w:w="3505" w:type="dxa"/>
            <w:tcBorders>
              <w:top w:val="none" w:sz="0" w:space="0" w:color="auto"/>
              <w:left w:val="none" w:sz="0" w:space="0" w:color="auto"/>
              <w:bottom w:val="none" w:sz="0" w:space="0" w:color="auto"/>
              <w:right w:val="none" w:sz="0" w:space="0" w:color="auto"/>
            </w:tcBorders>
          </w:tcPr>
          <w:p w14:paraId="28E559ED" w14:textId="1CE61ECB" w:rsidR="00707342" w:rsidRPr="008733E6" w:rsidRDefault="00707342" w:rsidP="00B00BFD">
            <w:pPr>
              <w:jc w:val="center"/>
              <w:cnfStyle w:val="100000000000" w:firstRow="1" w:lastRow="0" w:firstColumn="0" w:lastColumn="0" w:oddVBand="0" w:evenVBand="0" w:oddHBand="0" w:evenHBand="0" w:firstRowFirstColumn="0" w:firstRowLastColumn="0" w:lastRowFirstColumn="0" w:lastRowLastColumn="0"/>
              <w:rPr>
                <w:caps/>
                <w:sz w:val="24"/>
                <w:szCs w:val="24"/>
              </w:rPr>
            </w:pPr>
            <w:r>
              <w:rPr>
                <w:caps/>
                <w:sz w:val="24"/>
                <w:szCs w:val="24"/>
              </w:rPr>
              <w:t>LOCAL CONTEXT</w:t>
            </w:r>
          </w:p>
        </w:tc>
      </w:tr>
      <w:tr w:rsidR="00707342" w14:paraId="3A1EEF8F" w14:textId="01B7A574" w:rsidTr="00707342">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8710" w:type="dxa"/>
            <w:gridSpan w:val="9"/>
            <w:shd w:val="clear" w:color="auto" w:fill="ED7D31" w:themeFill="accent2"/>
          </w:tcPr>
          <w:p w14:paraId="76E95A14" w14:textId="77777777" w:rsidR="00707342" w:rsidRPr="00E818C9" w:rsidRDefault="00707342" w:rsidP="00707342">
            <w:pPr>
              <w:ind w:left="965" w:hanging="965"/>
              <w:rPr>
                <w:caps/>
                <w:color w:val="FFFFFF" w:themeColor="background1"/>
              </w:rPr>
            </w:pPr>
            <w:r w:rsidRPr="00E818C9">
              <w:rPr>
                <w:caps/>
                <w:color w:val="FFFFFF" w:themeColor="background1"/>
              </w:rPr>
              <w:t>SHELL1.</w:t>
            </w:r>
            <w:r w:rsidRPr="00E818C9">
              <w:rPr>
                <w:caps/>
                <w:color w:val="FFFFFF" w:themeColor="background1"/>
              </w:rPr>
              <w:tab/>
              <w:t xml:space="preserve">An upgrade in Samish Bay or Portage Bay shellfish growing areas. </w:t>
            </w:r>
          </w:p>
          <w:p w14:paraId="7131B450" w14:textId="6814FC0E" w:rsidR="00707342" w:rsidRPr="00E818C9" w:rsidRDefault="00707342" w:rsidP="00707342">
            <w:pPr>
              <w:ind w:left="965" w:hanging="965"/>
              <w:rPr>
                <w:caps/>
                <w:color w:val="FFFFFF" w:themeColor="background1"/>
              </w:rPr>
            </w:pPr>
            <w:r w:rsidRPr="00E818C9">
              <w:rPr>
                <w:caps/>
                <w:color w:val="FFFFFF" w:themeColor="background1"/>
              </w:rPr>
              <w:tab/>
              <w:t xml:space="preserve">Re-opening or upgrading previously downgraded shellfish growing areas (including commercial, tribal and recreational growing areas). </w:t>
            </w:r>
          </w:p>
          <w:p w14:paraId="1ADF556E" w14:textId="0A80E54C" w:rsidR="00707342" w:rsidRPr="00E818C9" w:rsidRDefault="00707342" w:rsidP="00707342">
            <w:pPr>
              <w:ind w:left="965" w:hanging="965"/>
              <w:rPr>
                <w:caps/>
                <w:color w:val="FFFFFF" w:themeColor="background1"/>
              </w:rPr>
            </w:pPr>
            <w:r w:rsidRPr="00E818C9">
              <w:rPr>
                <w:caps/>
                <w:color w:val="FFFFFF" w:themeColor="background1"/>
              </w:rPr>
              <w:tab/>
              <w:t xml:space="preserve">Reversal of declining water quality trends and protection of water quality in shellfish growing areas that are in “threatened” or “concerned” status. </w:t>
            </w:r>
          </w:p>
          <w:p w14:paraId="04DD13E3" w14:textId="75183741" w:rsidR="00707342" w:rsidRPr="00E818C9" w:rsidRDefault="00707342" w:rsidP="00707342">
            <w:pPr>
              <w:ind w:left="965" w:hanging="965"/>
              <w:rPr>
                <w:caps/>
                <w:color w:val="FFFFFF" w:themeColor="background1"/>
              </w:rPr>
            </w:pPr>
            <w:r w:rsidRPr="00E818C9">
              <w:rPr>
                <w:caps/>
                <w:color w:val="FFFFFF" w:themeColor="background1"/>
              </w:rPr>
              <w:tab/>
              <w:t>Maintaining the status of open shellfish beds classified as “approved” or “conditionally approved.”</w:t>
            </w:r>
          </w:p>
          <w:p w14:paraId="7D530A22" w14:textId="17239435" w:rsidR="00707342" w:rsidRPr="00E818C9" w:rsidRDefault="00707342" w:rsidP="00707342">
            <w:pPr>
              <w:ind w:left="965" w:hanging="965"/>
              <w:rPr>
                <w:caps/>
                <w:color w:val="FFFFFF" w:themeColor="background1"/>
              </w:rPr>
            </w:pPr>
            <w:r w:rsidRPr="00E818C9">
              <w:rPr>
                <w:caps/>
                <w:color w:val="FFFFFF" w:themeColor="background1"/>
              </w:rPr>
              <w:tab/>
              <w:t>Preventing and controlling fecal pollution from humans (via onsite septic systems) and animals (livestock) are the priority targeted pollution sources.</w:t>
            </w:r>
          </w:p>
        </w:tc>
      </w:tr>
      <w:tr w:rsidR="00707342" w14:paraId="65AFEC1A" w14:textId="75B8C6FE" w:rsidTr="00D606D4">
        <w:trPr>
          <w:trHeight w:val="190"/>
        </w:trPr>
        <w:tc>
          <w:tcPr>
            <w:cnfStyle w:val="001000000000" w:firstRow="0" w:lastRow="0" w:firstColumn="1" w:lastColumn="0" w:oddVBand="0" w:evenVBand="0" w:oddHBand="0" w:evenHBand="0" w:firstRowFirstColumn="0" w:firstRowLastColumn="0" w:lastRowFirstColumn="0" w:lastRowLastColumn="0"/>
            <w:tcW w:w="3643" w:type="dxa"/>
          </w:tcPr>
          <w:p w14:paraId="4FD903C9" w14:textId="599CA10D" w:rsidR="00707342" w:rsidRPr="003331F9" w:rsidRDefault="00707342" w:rsidP="00952348">
            <w:pPr>
              <w:pStyle w:val="ListParagraph"/>
              <w:numPr>
                <w:ilvl w:val="0"/>
                <w:numId w:val="14"/>
              </w:numPr>
              <w:ind w:left="967" w:hanging="967"/>
              <w:rPr>
                <w:b w:val="0"/>
              </w:rPr>
            </w:pPr>
            <w:r w:rsidRPr="003331F9">
              <w:rPr>
                <w:b w:val="0"/>
              </w:rPr>
              <w:t>Protect intact marine ecosystems, particularly in sensitive areas and for sensitive species</w:t>
            </w:r>
          </w:p>
        </w:tc>
        <w:tc>
          <w:tcPr>
            <w:tcW w:w="3718" w:type="dxa"/>
            <w:gridSpan w:val="2"/>
          </w:tcPr>
          <w:p w14:paraId="537310C2" w14:textId="66B795DC" w:rsidR="00707342" w:rsidRDefault="00707342" w:rsidP="003331F9">
            <w:pPr>
              <w:cnfStyle w:val="000000000000" w:firstRow="0" w:lastRow="0" w:firstColumn="0" w:lastColumn="0" w:oddVBand="0" w:evenVBand="0" w:oddHBand="0" w:evenHBand="0" w:firstRowFirstColumn="0" w:firstRowLastColumn="0" w:lastRowFirstColumn="0" w:lastRowLastColumn="0"/>
            </w:pPr>
            <w:r>
              <w:t>Conservation of marine environments that provide sensitive, rare, or unique habitats; culturally and historically important sites; recreational and commercial fisheries; and recreational enjoyment of Puget Sound</w:t>
            </w:r>
          </w:p>
        </w:tc>
        <w:tc>
          <w:tcPr>
            <w:tcW w:w="7844" w:type="dxa"/>
            <w:gridSpan w:val="5"/>
            <w:shd w:val="clear" w:color="auto" w:fill="auto"/>
          </w:tcPr>
          <w:p w14:paraId="65B82D54" w14:textId="0C5BB3DC" w:rsidR="00707342" w:rsidRDefault="00707342" w:rsidP="003331F9">
            <w:pPr>
              <w:pStyle w:val="ListParagraph"/>
              <w:ind w:left="252"/>
              <w:cnfStyle w:val="000000000000" w:firstRow="0" w:lastRow="0" w:firstColumn="0" w:lastColumn="0" w:oddVBand="0" w:evenVBand="0" w:oddHBand="0" w:evenHBand="0" w:firstRowFirstColumn="0" w:firstRowLastColumn="0" w:lastRowFirstColumn="0" w:lastRowLastColumn="0"/>
            </w:pPr>
          </w:p>
        </w:tc>
        <w:tc>
          <w:tcPr>
            <w:tcW w:w="3505" w:type="dxa"/>
          </w:tcPr>
          <w:p w14:paraId="4CB6ECCB" w14:textId="77777777" w:rsidR="00707342" w:rsidRDefault="00707342" w:rsidP="003331F9">
            <w:pPr>
              <w:pStyle w:val="ListParagraph"/>
              <w:ind w:left="252"/>
              <w:cnfStyle w:val="000000000000" w:firstRow="0" w:lastRow="0" w:firstColumn="0" w:lastColumn="0" w:oddVBand="0" w:evenVBand="0" w:oddHBand="0" w:evenHBand="0" w:firstRowFirstColumn="0" w:firstRowLastColumn="0" w:lastRowFirstColumn="0" w:lastRowLastColumn="0"/>
            </w:pPr>
          </w:p>
        </w:tc>
      </w:tr>
      <w:tr w:rsidR="00707342" w14:paraId="696977FF" w14:textId="20A6FE97" w:rsidTr="00D606D4">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643" w:type="dxa"/>
          </w:tcPr>
          <w:p w14:paraId="290185C7" w14:textId="68DB45AA" w:rsidR="00707342" w:rsidRPr="003331F9" w:rsidRDefault="00707342" w:rsidP="00952348">
            <w:pPr>
              <w:pStyle w:val="ListParagraph"/>
              <w:numPr>
                <w:ilvl w:val="0"/>
                <w:numId w:val="14"/>
              </w:numPr>
              <w:ind w:left="967" w:hanging="967"/>
              <w:rPr>
                <w:b w:val="0"/>
              </w:rPr>
            </w:pPr>
            <w:r w:rsidRPr="003331F9">
              <w:rPr>
                <w:b w:val="0"/>
              </w:rPr>
              <w:lastRenderedPageBreak/>
              <w:t>Control wastewater and other sources of pollution, such as oil and toxics from boats and vessels</w:t>
            </w:r>
          </w:p>
        </w:tc>
        <w:tc>
          <w:tcPr>
            <w:tcW w:w="3718" w:type="dxa"/>
            <w:gridSpan w:val="2"/>
          </w:tcPr>
          <w:p w14:paraId="3A75DF16" w14:textId="04FED13D" w:rsidR="00707342" w:rsidRDefault="00707342" w:rsidP="003331F9">
            <w:pPr>
              <w:cnfStyle w:val="000000100000" w:firstRow="0" w:lastRow="0" w:firstColumn="0" w:lastColumn="0" w:oddVBand="0" w:evenVBand="0" w:oddHBand="1" w:evenHBand="0" w:firstRowFirstColumn="0" w:firstRowLastColumn="0" w:lastRowFirstColumn="0" w:lastRowLastColumn="0"/>
            </w:pPr>
            <w:r>
              <w:t>Establish No Discharge Zones, associated rule-making, provide sufficient and convenient pump-out capacity, and promote effective outreach and education programs that reduce pollution from vessels.</w:t>
            </w:r>
          </w:p>
        </w:tc>
        <w:tc>
          <w:tcPr>
            <w:tcW w:w="7844" w:type="dxa"/>
            <w:gridSpan w:val="5"/>
            <w:shd w:val="clear" w:color="auto" w:fill="auto"/>
          </w:tcPr>
          <w:p w14:paraId="56CF4A7D" w14:textId="7DDD29C0" w:rsidR="00707342" w:rsidRDefault="00707342" w:rsidP="003331F9">
            <w:pPr>
              <w:cnfStyle w:val="000000100000" w:firstRow="0" w:lastRow="0" w:firstColumn="0" w:lastColumn="0" w:oddVBand="0" w:evenVBand="0" w:oddHBand="1" w:evenHBand="0" w:firstRowFirstColumn="0" w:firstRowLastColumn="0" w:lastRowFirstColumn="0" w:lastRowLastColumn="0"/>
            </w:pPr>
            <w:r>
              <w:t>Actions should focus on fecal pollution from vessels.</w:t>
            </w:r>
          </w:p>
        </w:tc>
        <w:tc>
          <w:tcPr>
            <w:tcW w:w="3505" w:type="dxa"/>
          </w:tcPr>
          <w:p w14:paraId="4181AE56" w14:textId="77777777" w:rsidR="00707342" w:rsidRDefault="00707342" w:rsidP="003331F9">
            <w:pPr>
              <w:cnfStyle w:val="000000100000" w:firstRow="0" w:lastRow="0" w:firstColumn="0" w:lastColumn="0" w:oddVBand="0" w:evenVBand="0" w:oddHBand="1" w:evenHBand="0" w:firstRowFirstColumn="0" w:firstRowLastColumn="0" w:lastRowFirstColumn="0" w:lastRowLastColumn="0"/>
            </w:pPr>
          </w:p>
        </w:tc>
      </w:tr>
      <w:tr w:rsidR="00707342" w14:paraId="47A002D2" w14:textId="2709FE06" w:rsidTr="00D606D4">
        <w:trPr>
          <w:trHeight w:val="215"/>
        </w:trPr>
        <w:tc>
          <w:tcPr>
            <w:cnfStyle w:val="001000000000" w:firstRow="0" w:lastRow="0" w:firstColumn="1" w:lastColumn="0" w:oddVBand="0" w:evenVBand="0" w:oddHBand="0" w:evenHBand="0" w:firstRowFirstColumn="0" w:firstRowLastColumn="0" w:lastRowFirstColumn="0" w:lastRowLastColumn="0"/>
            <w:tcW w:w="3643" w:type="dxa"/>
          </w:tcPr>
          <w:p w14:paraId="0E2D62A2" w14:textId="3F0C71B6" w:rsidR="00707342" w:rsidRPr="003331F9" w:rsidRDefault="00707342" w:rsidP="00952348">
            <w:pPr>
              <w:pStyle w:val="ListParagraph"/>
              <w:numPr>
                <w:ilvl w:val="0"/>
                <w:numId w:val="14"/>
              </w:numPr>
              <w:ind w:left="967" w:hanging="967"/>
              <w:rPr>
                <w:b w:val="0"/>
              </w:rPr>
            </w:pPr>
            <w:r w:rsidRPr="003331F9">
              <w:rPr>
                <w:b w:val="0"/>
              </w:rPr>
              <w:t>Increase compliance with and enforcement of environmental laws, regulations, and permits</w:t>
            </w:r>
          </w:p>
        </w:tc>
        <w:tc>
          <w:tcPr>
            <w:tcW w:w="3718" w:type="dxa"/>
            <w:gridSpan w:val="2"/>
          </w:tcPr>
          <w:p w14:paraId="7E2D9107" w14:textId="202D7F26" w:rsidR="00707342" w:rsidRDefault="00707342" w:rsidP="003331F9">
            <w:pPr>
              <w:cnfStyle w:val="000000000000" w:firstRow="0" w:lastRow="0" w:firstColumn="0" w:lastColumn="0" w:oddVBand="0" w:evenVBand="0" w:oddHBand="0" w:evenHBand="0" w:firstRowFirstColumn="0" w:firstRowLastColumn="0" w:lastRowFirstColumn="0" w:lastRowLastColumn="0"/>
            </w:pPr>
            <w:r>
              <w:t>Ensure compliance with environmental laws intended to prevent and control pollution from human and animal fecal pollution sources</w:t>
            </w:r>
          </w:p>
        </w:tc>
        <w:tc>
          <w:tcPr>
            <w:tcW w:w="7844" w:type="dxa"/>
            <w:gridSpan w:val="5"/>
            <w:shd w:val="clear" w:color="auto" w:fill="auto"/>
          </w:tcPr>
          <w:p w14:paraId="0916B810" w14:textId="3EC2E68C" w:rsidR="00707342" w:rsidRDefault="00707342" w:rsidP="000343CC">
            <w:pPr>
              <w:cnfStyle w:val="000000000000" w:firstRow="0" w:lastRow="0" w:firstColumn="0" w:lastColumn="0" w:oddVBand="0" w:evenVBand="0" w:oddHBand="0" w:evenHBand="0" w:firstRowFirstColumn="0" w:firstRowLastColumn="0" w:lastRowFirstColumn="0" w:lastRowLastColumn="0"/>
            </w:pPr>
          </w:p>
        </w:tc>
        <w:tc>
          <w:tcPr>
            <w:tcW w:w="3505" w:type="dxa"/>
          </w:tcPr>
          <w:p w14:paraId="4562EB6B" w14:textId="77777777" w:rsidR="00707342" w:rsidRDefault="00707342" w:rsidP="000343CC">
            <w:pPr>
              <w:cnfStyle w:val="000000000000" w:firstRow="0" w:lastRow="0" w:firstColumn="0" w:lastColumn="0" w:oddVBand="0" w:evenVBand="0" w:oddHBand="0" w:evenHBand="0" w:firstRowFirstColumn="0" w:firstRowLastColumn="0" w:lastRowFirstColumn="0" w:lastRowLastColumn="0"/>
            </w:pPr>
          </w:p>
        </w:tc>
      </w:tr>
      <w:tr w:rsidR="00707342" w14:paraId="4F743065" w14:textId="7EEE4D65" w:rsidTr="00D606D4">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643" w:type="dxa"/>
          </w:tcPr>
          <w:p w14:paraId="6099174A" w14:textId="5B731C9F" w:rsidR="00707342" w:rsidRPr="003331F9" w:rsidRDefault="00707342" w:rsidP="00952348">
            <w:pPr>
              <w:pStyle w:val="ListParagraph"/>
              <w:numPr>
                <w:ilvl w:val="0"/>
                <w:numId w:val="14"/>
              </w:numPr>
              <w:ind w:left="967" w:hanging="967"/>
              <w:rPr>
                <w:b w:val="0"/>
              </w:rPr>
            </w:pPr>
            <w:r w:rsidRPr="003331F9">
              <w:rPr>
                <w:b w:val="0"/>
              </w:rPr>
              <w:t>Target voluntary and incentive-based programs that help working farms contribute to Puget Sound recovery</w:t>
            </w:r>
          </w:p>
        </w:tc>
        <w:tc>
          <w:tcPr>
            <w:tcW w:w="3718" w:type="dxa"/>
            <w:gridSpan w:val="2"/>
          </w:tcPr>
          <w:p w14:paraId="6C1F6C63" w14:textId="153E634F" w:rsidR="00707342" w:rsidRDefault="00707342" w:rsidP="003331F9">
            <w:pPr>
              <w:cnfStyle w:val="000000100000" w:firstRow="0" w:lastRow="0" w:firstColumn="0" w:lastColumn="0" w:oddVBand="0" w:evenVBand="0" w:oddHBand="1" w:evenHBand="0" w:firstRowFirstColumn="0" w:firstRowLastColumn="0" w:lastRowFirstColumn="0" w:lastRowLastColumn="0"/>
            </w:pPr>
            <w:r>
              <w:t>Programs, guidelines, and technical assistance opportunities that help farmers identify potential pollution impacts from farming activities and implement best management practices (BMPs) to reduce, control, or eliminate pollution.</w:t>
            </w:r>
          </w:p>
        </w:tc>
        <w:tc>
          <w:tcPr>
            <w:tcW w:w="7844" w:type="dxa"/>
            <w:gridSpan w:val="5"/>
            <w:shd w:val="clear" w:color="auto" w:fill="auto"/>
          </w:tcPr>
          <w:p w14:paraId="196B965D" w14:textId="2ADBB6CB" w:rsidR="00707342" w:rsidRDefault="00707342" w:rsidP="003331F9">
            <w:pPr>
              <w:pStyle w:val="ListParagraph"/>
              <w:ind w:left="162"/>
              <w:cnfStyle w:val="000000100000" w:firstRow="0" w:lastRow="0" w:firstColumn="0" w:lastColumn="0" w:oddVBand="0" w:evenVBand="0" w:oddHBand="1" w:evenHBand="0" w:firstRowFirstColumn="0" w:firstRowLastColumn="0" w:lastRowFirstColumn="0" w:lastRowLastColumn="0"/>
            </w:pPr>
            <w:r>
              <w:t>Working farms are places, both large and small, where agricultural activities occur.</w:t>
            </w:r>
          </w:p>
        </w:tc>
        <w:tc>
          <w:tcPr>
            <w:tcW w:w="3505" w:type="dxa"/>
          </w:tcPr>
          <w:p w14:paraId="171C209E" w14:textId="77777777" w:rsidR="00707342" w:rsidRDefault="00707342" w:rsidP="003331F9">
            <w:pPr>
              <w:pStyle w:val="ListParagraph"/>
              <w:ind w:left="162"/>
              <w:cnfStyle w:val="000000100000" w:firstRow="0" w:lastRow="0" w:firstColumn="0" w:lastColumn="0" w:oddVBand="0" w:evenVBand="0" w:oddHBand="1" w:evenHBand="0" w:firstRowFirstColumn="0" w:firstRowLastColumn="0" w:lastRowFirstColumn="0" w:lastRowLastColumn="0"/>
            </w:pPr>
          </w:p>
        </w:tc>
      </w:tr>
      <w:tr w:rsidR="00707342" w14:paraId="4B990771" w14:textId="2D1C09DE" w:rsidTr="00D606D4">
        <w:trPr>
          <w:trHeight w:val="187"/>
        </w:trPr>
        <w:tc>
          <w:tcPr>
            <w:cnfStyle w:val="001000000000" w:firstRow="0" w:lastRow="0" w:firstColumn="1" w:lastColumn="0" w:oddVBand="0" w:evenVBand="0" w:oddHBand="0" w:evenHBand="0" w:firstRowFirstColumn="0" w:firstRowLastColumn="0" w:lastRowFirstColumn="0" w:lastRowLastColumn="0"/>
            <w:tcW w:w="3643" w:type="dxa"/>
          </w:tcPr>
          <w:p w14:paraId="37717EE4" w14:textId="6A1DE0DE" w:rsidR="00707342" w:rsidRPr="003331F9" w:rsidRDefault="00707342" w:rsidP="00952348">
            <w:pPr>
              <w:pStyle w:val="ListParagraph"/>
              <w:numPr>
                <w:ilvl w:val="0"/>
                <w:numId w:val="14"/>
              </w:numPr>
              <w:ind w:left="967" w:hanging="967"/>
              <w:rPr>
                <w:b w:val="0"/>
              </w:rPr>
            </w:pPr>
            <w:r w:rsidRPr="003331F9">
              <w:rPr>
                <w:b w:val="0"/>
              </w:rPr>
              <w:t>Ensure compliance with regulatory programs designed to reduce, control or eliminate pollution from working farms.</w:t>
            </w:r>
          </w:p>
        </w:tc>
        <w:tc>
          <w:tcPr>
            <w:tcW w:w="3718" w:type="dxa"/>
            <w:gridSpan w:val="2"/>
          </w:tcPr>
          <w:p w14:paraId="181DAF65" w14:textId="126821DF" w:rsidR="00707342" w:rsidRDefault="00707342" w:rsidP="003331F9">
            <w:pPr>
              <w:cnfStyle w:val="000000000000" w:firstRow="0" w:lastRow="0" w:firstColumn="0" w:lastColumn="0" w:oddVBand="0" w:evenVBand="0" w:oddHBand="0" w:evenHBand="0" w:firstRowFirstColumn="0" w:firstRowLastColumn="0" w:lastRowFirstColumn="0" w:lastRowLastColumn="0"/>
            </w:pPr>
            <w:r>
              <w:t>Compliance with programs that control and prevent water pollution from farming activities in order to reduce and/or eliminate nutrient and bacteria discharges from pastures, manure storage facilities and land application of manure and processed waste water into surface water and/or to minimize these from leaching into groundwater.</w:t>
            </w:r>
          </w:p>
        </w:tc>
        <w:tc>
          <w:tcPr>
            <w:tcW w:w="7844" w:type="dxa"/>
            <w:gridSpan w:val="5"/>
            <w:shd w:val="clear" w:color="auto" w:fill="auto"/>
          </w:tcPr>
          <w:p w14:paraId="135F56FE" w14:textId="4AEF9513" w:rsidR="00707342" w:rsidRDefault="00707342" w:rsidP="003331F9">
            <w:pPr>
              <w:pStyle w:val="ListParagraph"/>
              <w:ind w:left="162"/>
              <w:cnfStyle w:val="000000000000" w:firstRow="0" w:lastRow="0" w:firstColumn="0" w:lastColumn="0" w:oddVBand="0" w:evenVBand="0" w:oddHBand="0" w:evenHBand="0" w:firstRowFirstColumn="0" w:firstRowLastColumn="0" w:lastRowFirstColumn="0" w:lastRowLastColumn="0"/>
            </w:pPr>
            <w:r>
              <w:t>Actions should focus on bacterial discharge. Working farms are places where agricultural activities occur and are not based on the size or number of animals. Strategies to improve compliance with water quality protection by permitted CAFOs and dairies (DNMP) should be considered but non-point sources (pasture based, hobby and small livestock operations) should not be overlooked and need to be held accountable for their contributions.</w:t>
            </w:r>
          </w:p>
        </w:tc>
        <w:tc>
          <w:tcPr>
            <w:tcW w:w="3505" w:type="dxa"/>
          </w:tcPr>
          <w:p w14:paraId="27B35388" w14:textId="77777777" w:rsidR="00707342" w:rsidRDefault="00707342" w:rsidP="003331F9">
            <w:pPr>
              <w:pStyle w:val="ListParagraph"/>
              <w:ind w:left="162"/>
              <w:cnfStyle w:val="000000000000" w:firstRow="0" w:lastRow="0" w:firstColumn="0" w:lastColumn="0" w:oddVBand="0" w:evenVBand="0" w:oddHBand="0" w:evenHBand="0" w:firstRowFirstColumn="0" w:firstRowLastColumn="0" w:lastRowFirstColumn="0" w:lastRowLastColumn="0"/>
            </w:pPr>
          </w:p>
        </w:tc>
      </w:tr>
      <w:tr w:rsidR="00707342" w14:paraId="2DB4A80E" w14:textId="25983FA1" w:rsidTr="00D606D4">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643" w:type="dxa"/>
          </w:tcPr>
          <w:p w14:paraId="48BF6A98" w14:textId="17488E13" w:rsidR="00707342" w:rsidRPr="003331F9" w:rsidRDefault="00707342" w:rsidP="00952348">
            <w:pPr>
              <w:pStyle w:val="ListParagraph"/>
              <w:numPr>
                <w:ilvl w:val="0"/>
                <w:numId w:val="14"/>
              </w:numPr>
              <w:ind w:left="967" w:hanging="967"/>
              <w:rPr>
                <w:b w:val="0"/>
              </w:rPr>
            </w:pPr>
            <w:r w:rsidRPr="003331F9">
              <w:rPr>
                <w:b w:val="0"/>
              </w:rPr>
              <w:t>Effectively manage and control pollution from small onsite sewage systems</w:t>
            </w:r>
          </w:p>
        </w:tc>
        <w:tc>
          <w:tcPr>
            <w:tcW w:w="3718" w:type="dxa"/>
            <w:gridSpan w:val="2"/>
          </w:tcPr>
          <w:p w14:paraId="72691C50" w14:textId="6609F87D" w:rsidR="00707342" w:rsidRDefault="00707342" w:rsidP="003C0CC2">
            <w:pPr>
              <w:cnfStyle w:val="000000100000" w:firstRow="0" w:lastRow="0" w:firstColumn="0" w:lastColumn="0" w:oddVBand="0" w:evenVBand="0" w:oddHBand="1" w:evenHBand="0" w:firstRowFirstColumn="0" w:firstRowLastColumn="0" w:lastRowFirstColumn="0" w:lastRowLastColumn="0"/>
            </w:pPr>
            <w:r>
              <w:t xml:space="preserve">Programs for onsite sewage systems and state requirements for local health jurisdictions to carry out comprehensive plans that ensure OSS are properly managed to protect public health and sensitive waters. This approach also addresses marine recovery areas (MRAs) with existing </w:t>
            </w:r>
            <w:r>
              <w:lastRenderedPageBreak/>
              <w:t>onsite sewage systems that are degrading shellfish growing areas or marine waters where low dissolved-oxygen levels or fecal coliform are a concern, or where nitrogen has been identified as a contaminant of concern.</w:t>
            </w:r>
          </w:p>
        </w:tc>
        <w:tc>
          <w:tcPr>
            <w:tcW w:w="7844" w:type="dxa"/>
            <w:gridSpan w:val="5"/>
            <w:shd w:val="clear" w:color="auto" w:fill="auto"/>
          </w:tcPr>
          <w:p w14:paraId="52193FE2" w14:textId="28DC6A1E" w:rsidR="00707342" w:rsidRDefault="00707342" w:rsidP="003331F9">
            <w:pPr>
              <w:pStyle w:val="ListParagraph"/>
              <w:ind w:left="162"/>
              <w:cnfStyle w:val="000000100000" w:firstRow="0" w:lastRow="0" w:firstColumn="0" w:lastColumn="0" w:oddVBand="0" w:evenVBand="0" w:oddHBand="1" w:evenHBand="0" w:firstRowFirstColumn="0" w:firstRowLastColumn="0" w:lastRowFirstColumn="0" w:lastRowLastColumn="0"/>
            </w:pPr>
            <w:r>
              <w:lastRenderedPageBreak/>
              <w:t>Actions should focus on fecal coliform concerns.</w:t>
            </w:r>
          </w:p>
        </w:tc>
        <w:tc>
          <w:tcPr>
            <w:tcW w:w="3505" w:type="dxa"/>
          </w:tcPr>
          <w:p w14:paraId="5CCDD84E" w14:textId="77777777" w:rsidR="00707342" w:rsidRDefault="00707342" w:rsidP="003331F9">
            <w:pPr>
              <w:pStyle w:val="ListParagraph"/>
              <w:ind w:left="162"/>
              <w:cnfStyle w:val="000000100000" w:firstRow="0" w:lastRow="0" w:firstColumn="0" w:lastColumn="0" w:oddVBand="0" w:evenVBand="0" w:oddHBand="1" w:evenHBand="0" w:firstRowFirstColumn="0" w:firstRowLastColumn="0" w:lastRowFirstColumn="0" w:lastRowLastColumn="0"/>
            </w:pPr>
          </w:p>
        </w:tc>
      </w:tr>
      <w:tr w:rsidR="00707342" w14:paraId="655A99E3" w14:textId="5FF019DA" w:rsidTr="00D606D4">
        <w:trPr>
          <w:trHeight w:val="187"/>
        </w:trPr>
        <w:tc>
          <w:tcPr>
            <w:cnfStyle w:val="001000000000" w:firstRow="0" w:lastRow="0" w:firstColumn="1" w:lastColumn="0" w:oddVBand="0" w:evenVBand="0" w:oddHBand="0" w:evenHBand="0" w:firstRowFirstColumn="0" w:firstRowLastColumn="0" w:lastRowFirstColumn="0" w:lastRowLastColumn="0"/>
            <w:tcW w:w="3643" w:type="dxa"/>
          </w:tcPr>
          <w:p w14:paraId="68477730" w14:textId="557F382E" w:rsidR="00707342" w:rsidRPr="003331F9" w:rsidRDefault="00707342" w:rsidP="00952348">
            <w:pPr>
              <w:pStyle w:val="ListParagraph"/>
              <w:numPr>
                <w:ilvl w:val="0"/>
                <w:numId w:val="14"/>
              </w:numPr>
              <w:ind w:left="967" w:hanging="967"/>
              <w:rPr>
                <w:b w:val="0"/>
              </w:rPr>
            </w:pPr>
            <w:r w:rsidRPr="003331F9">
              <w:rPr>
                <w:b w:val="0"/>
              </w:rPr>
              <w:t>Improve and expand funding for small onsite sewage systems (OSS) and local OSS programs</w:t>
            </w:r>
          </w:p>
        </w:tc>
        <w:tc>
          <w:tcPr>
            <w:tcW w:w="3718" w:type="dxa"/>
            <w:gridSpan w:val="2"/>
          </w:tcPr>
          <w:p w14:paraId="25E0F366" w14:textId="6AAAC6EA" w:rsidR="00707342" w:rsidRDefault="00707342" w:rsidP="003331F9">
            <w:pPr>
              <w:cnfStyle w:val="000000000000" w:firstRow="0" w:lastRow="0" w:firstColumn="0" w:lastColumn="0" w:oddVBand="0" w:evenVBand="0" w:oddHBand="0" w:evenHBand="0" w:firstRowFirstColumn="0" w:firstRowLastColumn="0" w:lastRowFirstColumn="0" w:lastRowLastColumn="0"/>
            </w:pPr>
            <w:r>
              <w:t xml:space="preserve">Developing reliable sources of funding to support local OSS programs and homeowner assistance programs for repair or replacement of failing onsite sewage systems. </w:t>
            </w:r>
          </w:p>
          <w:p w14:paraId="18B4562A" w14:textId="77777777" w:rsidR="00707342" w:rsidRDefault="00707342" w:rsidP="003331F9">
            <w:pPr>
              <w:cnfStyle w:val="000000000000" w:firstRow="0" w:lastRow="0" w:firstColumn="0" w:lastColumn="0" w:oddVBand="0" w:evenVBand="0" w:oddHBand="0" w:evenHBand="0" w:firstRowFirstColumn="0" w:firstRowLastColumn="0" w:lastRowFirstColumn="0" w:lastRowLastColumn="0"/>
            </w:pPr>
          </w:p>
        </w:tc>
        <w:tc>
          <w:tcPr>
            <w:tcW w:w="7844" w:type="dxa"/>
            <w:gridSpan w:val="5"/>
            <w:shd w:val="clear" w:color="auto" w:fill="auto"/>
          </w:tcPr>
          <w:p w14:paraId="5DA10C21" w14:textId="34774514" w:rsidR="00707342" w:rsidRDefault="00707342" w:rsidP="003331F9">
            <w:pPr>
              <w:cnfStyle w:val="000000000000" w:firstRow="0" w:lastRow="0" w:firstColumn="0" w:lastColumn="0" w:oddVBand="0" w:evenVBand="0" w:oddHBand="0" w:evenHBand="0" w:firstRowFirstColumn="0" w:firstRowLastColumn="0" w:lastRowFirstColumn="0" w:lastRowLastColumn="0"/>
            </w:pPr>
            <w:r>
              <w:t xml:space="preserve">The intent of this approach is to encourage development of NTAs that will result in sustainable funding for the following: </w:t>
            </w:r>
          </w:p>
          <w:p w14:paraId="065B43B4" w14:textId="0B694FE7" w:rsidR="00707342" w:rsidRDefault="00707342" w:rsidP="00952348">
            <w:pPr>
              <w:pStyle w:val="ListParagraph"/>
              <w:numPr>
                <w:ilvl w:val="0"/>
                <w:numId w:val="12"/>
              </w:numPr>
              <w:ind w:left="252" w:hanging="270"/>
              <w:cnfStyle w:val="000000000000" w:firstRow="0" w:lastRow="0" w:firstColumn="0" w:lastColumn="0" w:oddVBand="0" w:evenVBand="0" w:oddHBand="0" w:evenHBand="0" w:firstRowFirstColumn="0" w:firstRowLastColumn="0" w:lastRowFirstColumn="0" w:lastRowLastColumn="0"/>
            </w:pPr>
            <w:r>
              <w:t xml:space="preserve">Local management of OSS programs, including advancement of the OSS target (e.g.: document the OSS, achieve compliance with inspections, and identify and repair or replace failures in areas with shellfish growing areas) </w:t>
            </w:r>
          </w:p>
          <w:p w14:paraId="76411193" w14:textId="43A30A91" w:rsidR="00707342" w:rsidRDefault="00707342" w:rsidP="00952348">
            <w:pPr>
              <w:pStyle w:val="ListParagraph"/>
              <w:numPr>
                <w:ilvl w:val="0"/>
                <w:numId w:val="12"/>
              </w:numPr>
              <w:ind w:left="252" w:hanging="270"/>
              <w:cnfStyle w:val="000000000000" w:firstRow="0" w:lastRow="0" w:firstColumn="0" w:lastColumn="0" w:oddVBand="0" w:evenVBand="0" w:oddHBand="0" w:evenHBand="0" w:firstRowFirstColumn="0" w:firstRowLastColumn="0" w:lastRowFirstColumn="0" w:lastRowLastColumn="0"/>
            </w:pPr>
            <w:r>
              <w:t xml:space="preserve">OSS financial assistance programs in areas with shellfish growing areas. </w:t>
            </w:r>
          </w:p>
          <w:p w14:paraId="24517DFA" w14:textId="5ACAB861" w:rsidR="00707342" w:rsidRDefault="00707342" w:rsidP="00952348">
            <w:pPr>
              <w:pStyle w:val="ListParagraph"/>
              <w:numPr>
                <w:ilvl w:val="0"/>
                <w:numId w:val="12"/>
              </w:numPr>
              <w:ind w:left="252" w:hanging="270"/>
              <w:cnfStyle w:val="000000000000" w:firstRow="0" w:lastRow="0" w:firstColumn="0" w:lastColumn="0" w:oddVBand="0" w:evenVBand="0" w:oddHBand="0" w:evenHBand="0" w:firstRowFirstColumn="0" w:firstRowLastColumn="0" w:lastRowFirstColumn="0" w:lastRowLastColumn="0"/>
            </w:pPr>
            <w:r>
              <w:t>Identify and designate areas where enhanced OSS management is needed.</w:t>
            </w:r>
          </w:p>
        </w:tc>
        <w:tc>
          <w:tcPr>
            <w:tcW w:w="3505" w:type="dxa"/>
          </w:tcPr>
          <w:p w14:paraId="191CA128" w14:textId="77777777" w:rsidR="00707342" w:rsidRDefault="00707342" w:rsidP="003331F9">
            <w:pPr>
              <w:cnfStyle w:val="000000000000" w:firstRow="0" w:lastRow="0" w:firstColumn="0" w:lastColumn="0" w:oddVBand="0" w:evenVBand="0" w:oddHBand="0" w:evenHBand="0" w:firstRowFirstColumn="0" w:firstRowLastColumn="0" w:lastRowFirstColumn="0" w:lastRowLastColumn="0"/>
            </w:pPr>
          </w:p>
        </w:tc>
      </w:tr>
      <w:tr w:rsidR="00707342" w14:paraId="0EF73843" w14:textId="7A5F30A7" w:rsidTr="00D606D4">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3643" w:type="dxa"/>
          </w:tcPr>
          <w:p w14:paraId="5FCE90E6" w14:textId="0C9B2F48" w:rsidR="00707342" w:rsidRPr="003331F9" w:rsidRDefault="00707342" w:rsidP="00952348">
            <w:pPr>
              <w:pStyle w:val="ListParagraph"/>
              <w:numPr>
                <w:ilvl w:val="0"/>
                <w:numId w:val="14"/>
              </w:numPr>
              <w:ind w:left="967" w:hanging="967"/>
              <w:rPr>
                <w:b w:val="0"/>
              </w:rPr>
            </w:pPr>
            <w:r w:rsidRPr="003331F9">
              <w:rPr>
                <w:b w:val="0"/>
              </w:rPr>
              <w:t>Improve water quality to prevent downgrade and achieve upgrades of important current tribal, commercial and recreational shellfish harvesting areas</w:t>
            </w:r>
          </w:p>
        </w:tc>
        <w:tc>
          <w:tcPr>
            <w:tcW w:w="3718" w:type="dxa"/>
            <w:gridSpan w:val="2"/>
          </w:tcPr>
          <w:p w14:paraId="1299B5ED" w14:textId="03D9577A" w:rsidR="00707342" w:rsidRDefault="00707342" w:rsidP="003331F9">
            <w:pPr>
              <w:cnfStyle w:val="000000100000" w:firstRow="0" w:lastRow="0" w:firstColumn="0" w:lastColumn="0" w:oddVBand="0" w:evenVBand="0" w:oddHBand="1" w:evenHBand="0" w:firstRowFirstColumn="0" w:firstRowLastColumn="0" w:lastRowFirstColumn="0" w:lastRowLastColumn="0"/>
            </w:pPr>
            <w:r>
              <w:t>Regional and local programs that protect and improve water quality and control pollution, helping to prevent the degradation of healthy shellfish beds and to achieve upgrades of degraded shellfish beds</w:t>
            </w:r>
          </w:p>
        </w:tc>
        <w:tc>
          <w:tcPr>
            <w:tcW w:w="7844" w:type="dxa"/>
            <w:gridSpan w:val="5"/>
            <w:shd w:val="clear" w:color="auto" w:fill="auto"/>
          </w:tcPr>
          <w:p w14:paraId="03312223" w14:textId="59C58A00" w:rsidR="00707342" w:rsidRDefault="00707342" w:rsidP="003C0CC2">
            <w:pPr>
              <w:cnfStyle w:val="000000100000" w:firstRow="0" w:lastRow="0" w:firstColumn="0" w:lastColumn="0" w:oddVBand="0" w:evenVBand="0" w:oddHBand="1" w:evenHBand="0" w:firstRowFirstColumn="0" w:firstRowLastColumn="0" w:lastRowFirstColumn="0" w:lastRowLastColumn="0"/>
            </w:pPr>
            <w:r w:rsidRPr="0004214D">
              <w:t xml:space="preserve">This </w:t>
            </w:r>
            <w:r>
              <w:t>approach</w:t>
            </w:r>
            <w:r w:rsidRPr="0004214D">
              <w:t xml:space="preserve"> can be used to address wastewater treatment plant (WWTP) upgrades, outfall changes, and other wastewater or stormwater infrastructure improvements or planning.</w:t>
            </w:r>
            <w:r>
              <w:t xml:space="preserve"> Actions should focus on fecal coliform.</w:t>
            </w:r>
          </w:p>
        </w:tc>
        <w:tc>
          <w:tcPr>
            <w:tcW w:w="3505" w:type="dxa"/>
          </w:tcPr>
          <w:p w14:paraId="30DA6E8E" w14:textId="77777777" w:rsidR="00707342" w:rsidRPr="0004214D" w:rsidRDefault="00707342" w:rsidP="003C0CC2">
            <w:pPr>
              <w:cnfStyle w:val="000000100000" w:firstRow="0" w:lastRow="0" w:firstColumn="0" w:lastColumn="0" w:oddVBand="0" w:evenVBand="0" w:oddHBand="1" w:evenHBand="0" w:firstRowFirstColumn="0" w:firstRowLastColumn="0" w:lastRowFirstColumn="0" w:lastRowLastColumn="0"/>
            </w:pPr>
          </w:p>
        </w:tc>
      </w:tr>
      <w:tr w:rsidR="00707342" w14:paraId="40A8FD3B" w14:textId="46D0090A" w:rsidTr="00D606D4">
        <w:trPr>
          <w:trHeight w:val="187"/>
        </w:trPr>
        <w:tc>
          <w:tcPr>
            <w:cnfStyle w:val="001000000000" w:firstRow="0" w:lastRow="0" w:firstColumn="1" w:lastColumn="0" w:oddVBand="0" w:evenVBand="0" w:oddHBand="0" w:evenHBand="0" w:firstRowFirstColumn="0" w:firstRowLastColumn="0" w:lastRowFirstColumn="0" w:lastRowLastColumn="0"/>
            <w:tcW w:w="3643" w:type="dxa"/>
          </w:tcPr>
          <w:p w14:paraId="3D3627E0" w14:textId="6FFC7062" w:rsidR="00707342" w:rsidRPr="003331F9" w:rsidRDefault="00707342" w:rsidP="00952348">
            <w:pPr>
              <w:pStyle w:val="ListParagraph"/>
              <w:numPr>
                <w:ilvl w:val="0"/>
                <w:numId w:val="14"/>
              </w:numPr>
              <w:ind w:left="967" w:hanging="967"/>
              <w:rPr>
                <w:b w:val="0"/>
              </w:rPr>
            </w:pPr>
            <w:r w:rsidRPr="003331F9">
              <w:rPr>
                <w:b w:val="0"/>
              </w:rPr>
              <w:t>Complete Total Maximum Daily Load (TMDL) studies and other necessary water cleanup plans for Puget Sound to set pollution discharge limits and determine response strategies to address water quality impairments</w:t>
            </w:r>
          </w:p>
        </w:tc>
        <w:tc>
          <w:tcPr>
            <w:tcW w:w="3718" w:type="dxa"/>
            <w:gridSpan w:val="2"/>
          </w:tcPr>
          <w:p w14:paraId="61A49C6E" w14:textId="50B4D158" w:rsidR="00707342" w:rsidRDefault="00471447" w:rsidP="003331F9">
            <w:pPr>
              <w:cnfStyle w:val="000000000000" w:firstRow="0" w:lastRow="0" w:firstColumn="0" w:lastColumn="0" w:oddVBand="0" w:evenVBand="0" w:oddHBand="0" w:evenHBand="0" w:firstRowFirstColumn="0" w:firstRowLastColumn="0" w:lastRowFirstColumn="0" w:lastRowLastColumn="0"/>
            </w:pPr>
            <w:r>
              <w:t>Implementation of TMDLs.</w:t>
            </w:r>
          </w:p>
        </w:tc>
        <w:tc>
          <w:tcPr>
            <w:tcW w:w="7844" w:type="dxa"/>
            <w:gridSpan w:val="5"/>
            <w:shd w:val="clear" w:color="auto" w:fill="auto"/>
          </w:tcPr>
          <w:p w14:paraId="48D22382" w14:textId="71FE58BA" w:rsidR="00707342" w:rsidRDefault="00707342" w:rsidP="003331F9">
            <w:pPr>
              <w:cnfStyle w:val="000000000000" w:firstRow="0" w:lastRow="0" w:firstColumn="0" w:lastColumn="0" w:oddVBand="0" w:evenVBand="0" w:oddHBand="0" w:evenHBand="0" w:firstRowFirstColumn="0" w:firstRowLastColumn="0" w:lastRowFirstColumn="0" w:lastRowLastColumn="0"/>
            </w:pPr>
            <w:r>
              <w:t xml:space="preserve">This approach helps support marine and fresh water quality through development and implementation of TMDL studies or local pollution control plans that identify pollution sources and corrective actions to address identified problems. The TMDL process complements other strategies to control sources and pathways of excess nutrients and toxic chemicals from entering Puget Sound.  </w:t>
            </w:r>
            <w:r w:rsidRPr="003331F9">
              <w:rPr>
                <w:b/>
              </w:rPr>
              <w:t>The priority focus is on implementation of TMDLs, not development of TMDLs.</w:t>
            </w:r>
          </w:p>
        </w:tc>
        <w:tc>
          <w:tcPr>
            <w:tcW w:w="3505" w:type="dxa"/>
          </w:tcPr>
          <w:p w14:paraId="35F79B1A" w14:textId="77777777" w:rsidR="00707342" w:rsidRDefault="00707342" w:rsidP="003331F9">
            <w:pPr>
              <w:cnfStyle w:val="000000000000" w:firstRow="0" w:lastRow="0" w:firstColumn="0" w:lastColumn="0" w:oddVBand="0" w:evenVBand="0" w:oddHBand="0" w:evenHBand="0" w:firstRowFirstColumn="0" w:firstRowLastColumn="0" w:lastRowFirstColumn="0" w:lastRowLastColumn="0"/>
            </w:pPr>
          </w:p>
        </w:tc>
      </w:tr>
      <w:tr w:rsidR="00707342" w14:paraId="51783B41" w14:textId="7705FF72" w:rsidTr="00D606D4">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643" w:type="dxa"/>
          </w:tcPr>
          <w:p w14:paraId="2E079375" w14:textId="46EC3D67" w:rsidR="00707342" w:rsidRPr="003331F9" w:rsidRDefault="00707342" w:rsidP="00952348">
            <w:pPr>
              <w:pStyle w:val="ListParagraph"/>
              <w:numPr>
                <w:ilvl w:val="0"/>
                <w:numId w:val="14"/>
              </w:numPr>
              <w:ind w:left="967" w:hanging="967"/>
              <w:rPr>
                <w:b w:val="0"/>
              </w:rPr>
            </w:pPr>
            <w:r w:rsidRPr="003331F9">
              <w:rPr>
                <w:b w:val="0"/>
              </w:rPr>
              <w:t>Develop and implement local and tribal pollution identification and correction (PIC) programs</w:t>
            </w:r>
          </w:p>
        </w:tc>
        <w:tc>
          <w:tcPr>
            <w:tcW w:w="3718" w:type="dxa"/>
            <w:gridSpan w:val="2"/>
          </w:tcPr>
          <w:p w14:paraId="473073BB" w14:textId="46E38DDC" w:rsidR="00707342" w:rsidRDefault="00707342" w:rsidP="003331F9">
            <w:pPr>
              <w:cnfStyle w:val="000000100000" w:firstRow="0" w:lastRow="0" w:firstColumn="0" w:lastColumn="0" w:oddVBand="0" w:evenVBand="0" w:oddHBand="1" w:evenHBand="0" w:firstRowFirstColumn="0" w:firstRowLastColumn="0" w:lastRowFirstColumn="0" w:lastRowLastColumn="0"/>
            </w:pPr>
            <w:r>
              <w:t xml:space="preserve">Implement local pollution identification and correction programs that determine the causes and sources of water pollution in specific geographical areas, and ensures corrective actions are taken to address </w:t>
            </w:r>
            <w:r>
              <w:lastRenderedPageBreak/>
              <w:t>the pollution sources and protect Puget Sound marine and fresh water health.</w:t>
            </w:r>
          </w:p>
          <w:p w14:paraId="73B0ACDE" w14:textId="77777777" w:rsidR="00707342" w:rsidRDefault="00707342" w:rsidP="003331F9">
            <w:pPr>
              <w:cnfStyle w:val="000000100000" w:firstRow="0" w:lastRow="0" w:firstColumn="0" w:lastColumn="0" w:oddVBand="0" w:evenVBand="0" w:oddHBand="1" w:evenHBand="0" w:firstRowFirstColumn="0" w:firstRowLastColumn="0" w:lastRowFirstColumn="0" w:lastRowLastColumn="0"/>
            </w:pPr>
          </w:p>
        </w:tc>
        <w:tc>
          <w:tcPr>
            <w:tcW w:w="7844" w:type="dxa"/>
            <w:gridSpan w:val="5"/>
            <w:shd w:val="clear" w:color="auto" w:fill="auto"/>
          </w:tcPr>
          <w:p w14:paraId="2FDB20D0" w14:textId="77777777" w:rsidR="00707342" w:rsidRDefault="00707342" w:rsidP="003331F9">
            <w:pPr>
              <w:cnfStyle w:val="000000100000" w:firstRow="0" w:lastRow="0" w:firstColumn="0" w:lastColumn="0" w:oddVBand="0" w:evenVBand="0" w:oddHBand="1" w:evenHBand="0" w:firstRowFirstColumn="0" w:firstRowLastColumn="0" w:lastRowFirstColumn="0" w:lastRowLastColumn="0"/>
            </w:pPr>
            <w:r>
              <w:lastRenderedPageBreak/>
              <w:t>PIC programs with a high probability of success include the following essential elements:</w:t>
            </w:r>
          </w:p>
          <w:p w14:paraId="0486AA0D" w14:textId="77777777" w:rsidR="00707342" w:rsidRDefault="00707342" w:rsidP="00952348">
            <w:pPr>
              <w:pStyle w:val="ListParagraph"/>
              <w:numPr>
                <w:ilvl w:val="0"/>
                <w:numId w:val="12"/>
              </w:numPr>
              <w:ind w:left="252" w:hanging="270"/>
              <w:cnfStyle w:val="000000100000" w:firstRow="0" w:lastRow="0" w:firstColumn="0" w:lastColumn="0" w:oddVBand="0" w:evenVBand="0" w:oddHBand="1" w:evenHBand="0" w:firstRowFirstColumn="0" w:firstRowLastColumn="0" w:lastRowFirstColumn="0" w:lastRowLastColumn="0"/>
            </w:pPr>
            <w:r>
              <w:t xml:space="preserve">Consistent, long-term, ambient water quality monitoring to prioritize projects and evaluate action effectiveness. </w:t>
            </w:r>
          </w:p>
          <w:p w14:paraId="3D366A12" w14:textId="77777777" w:rsidR="00707342" w:rsidRDefault="00707342" w:rsidP="00952348">
            <w:pPr>
              <w:pStyle w:val="ListParagraph"/>
              <w:numPr>
                <w:ilvl w:val="0"/>
                <w:numId w:val="12"/>
              </w:numPr>
              <w:ind w:left="252" w:hanging="270"/>
              <w:cnfStyle w:val="000000100000" w:firstRow="0" w:lastRow="0" w:firstColumn="0" w:lastColumn="0" w:oddVBand="0" w:evenVBand="0" w:oddHBand="1" w:evenHBand="0" w:firstRowFirstColumn="0" w:firstRowLastColumn="0" w:lastRowFirstColumn="0" w:lastRowLastColumn="0"/>
            </w:pPr>
            <w:r>
              <w:t xml:space="preserve">Coordinated outreach about proposed PIC projects and results to increase community awareness, participation, and support. </w:t>
            </w:r>
          </w:p>
          <w:p w14:paraId="6B901AF7" w14:textId="77777777" w:rsidR="00707342" w:rsidRDefault="00707342" w:rsidP="00952348">
            <w:pPr>
              <w:pStyle w:val="ListParagraph"/>
              <w:numPr>
                <w:ilvl w:val="0"/>
                <w:numId w:val="12"/>
              </w:numPr>
              <w:ind w:left="252" w:hanging="270"/>
              <w:cnfStyle w:val="000000100000" w:firstRow="0" w:lastRow="0" w:firstColumn="0" w:lastColumn="0" w:oddVBand="0" w:evenVBand="0" w:oddHBand="1" w:evenHBand="0" w:firstRowFirstColumn="0" w:firstRowLastColumn="0" w:lastRowFirstColumn="0" w:lastRowLastColumn="0"/>
            </w:pPr>
            <w:r>
              <w:lastRenderedPageBreak/>
              <w:t xml:space="preserve">Source identification sampling. </w:t>
            </w:r>
          </w:p>
          <w:p w14:paraId="12675B30" w14:textId="77777777" w:rsidR="00707342" w:rsidRDefault="00707342" w:rsidP="00952348">
            <w:pPr>
              <w:pStyle w:val="ListParagraph"/>
              <w:numPr>
                <w:ilvl w:val="0"/>
                <w:numId w:val="12"/>
              </w:numPr>
              <w:ind w:left="252" w:hanging="270"/>
              <w:cnfStyle w:val="000000100000" w:firstRow="0" w:lastRow="0" w:firstColumn="0" w:lastColumn="0" w:oddVBand="0" w:evenVBand="0" w:oddHBand="1" w:evenHBand="0" w:firstRowFirstColumn="0" w:firstRowLastColumn="0" w:lastRowFirstColumn="0" w:lastRowLastColumn="0"/>
            </w:pPr>
            <w:r>
              <w:t xml:space="preserve">Provision of information, site inspection, technical assistance, and financial support to correct identified sources of pollution. </w:t>
            </w:r>
          </w:p>
          <w:p w14:paraId="2221F1D1" w14:textId="77777777" w:rsidR="00707342" w:rsidRDefault="00707342" w:rsidP="00952348">
            <w:pPr>
              <w:pStyle w:val="ListParagraph"/>
              <w:numPr>
                <w:ilvl w:val="0"/>
                <w:numId w:val="12"/>
              </w:numPr>
              <w:ind w:left="252" w:hanging="270"/>
              <w:cnfStyle w:val="000000100000" w:firstRow="0" w:lastRow="0" w:firstColumn="0" w:lastColumn="0" w:oddVBand="0" w:evenVBand="0" w:oddHBand="1" w:evenHBand="0" w:firstRowFirstColumn="0" w:firstRowLastColumn="0" w:lastRowFirstColumn="0" w:lastRowLastColumn="0"/>
            </w:pPr>
            <w:r>
              <w:t xml:space="preserve">Effective enforcement capability. Enforcement is used when compliance efforts fail. </w:t>
            </w:r>
          </w:p>
          <w:p w14:paraId="64349D02" w14:textId="39A8E823" w:rsidR="00707342" w:rsidRDefault="00707342" w:rsidP="00952348">
            <w:pPr>
              <w:pStyle w:val="ListParagraph"/>
              <w:numPr>
                <w:ilvl w:val="0"/>
                <w:numId w:val="12"/>
              </w:numPr>
              <w:ind w:left="252" w:hanging="270"/>
              <w:cnfStyle w:val="000000100000" w:firstRow="0" w:lastRow="0" w:firstColumn="0" w:lastColumn="0" w:oddVBand="0" w:evenVBand="0" w:oddHBand="1" w:evenHBand="0" w:firstRowFirstColumn="0" w:firstRowLastColumn="0" w:lastRowFirstColumn="0" w:lastRowLastColumn="0"/>
            </w:pPr>
            <w:r>
              <w:t>Sustainable funding to maintain long-term stability of the program</w:t>
            </w:r>
          </w:p>
        </w:tc>
        <w:tc>
          <w:tcPr>
            <w:tcW w:w="3505" w:type="dxa"/>
          </w:tcPr>
          <w:p w14:paraId="3C25B1CC" w14:textId="77777777" w:rsidR="00707342" w:rsidRDefault="00707342" w:rsidP="003331F9">
            <w:pPr>
              <w:cnfStyle w:val="000000100000" w:firstRow="0" w:lastRow="0" w:firstColumn="0" w:lastColumn="0" w:oddVBand="0" w:evenVBand="0" w:oddHBand="1" w:evenHBand="0" w:firstRowFirstColumn="0" w:firstRowLastColumn="0" w:lastRowFirstColumn="0" w:lastRowLastColumn="0"/>
            </w:pPr>
          </w:p>
        </w:tc>
      </w:tr>
      <w:tr w:rsidR="00707342" w14:paraId="0A2F9581" w14:textId="0D22C2D8" w:rsidTr="00D606D4">
        <w:trPr>
          <w:trHeight w:val="187"/>
        </w:trPr>
        <w:tc>
          <w:tcPr>
            <w:cnfStyle w:val="001000000000" w:firstRow="0" w:lastRow="0" w:firstColumn="1" w:lastColumn="0" w:oddVBand="0" w:evenVBand="0" w:oddHBand="0" w:evenHBand="0" w:firstRowFirstColumn="0" w:firstRowLastColumn="0" w:lastRowFirstColumn="0" w:lastRowLastColumn="0"/>
            <w:tcW w:w="3643" w:type="dxa"/>
          </w:tcPr>
          <w:p w14:paraId="0C860B2D" w14:textId="1110A73B" w:rsidR="00707342" w:rsidRPr="003331F9" w:rsidRDefault="00707342" w:rsidP="00952348">
            <w:pPr>
              <w:pStyle w:val="ListParagraph"/>
              <w:numPr>
                <w:ilvl w:val="0"/>
                <w:numId w:val="14"/>
              </w:numPr>
              <w:ind w:left="967" w:hanging="967"/>
              <w:rPr>
                <w:b w:val="0"/>
              </w:rPr>
            </w:pPr>
            <w:r w:rsidRPr="003331F9">
              <w:rPr>
                <w:b w:val="0"/>
              </w:rPr>
              <w:t>Effectively manage and control pollution fr</w:t>
            </w:r>
            <w:r>
              <w:rPr>
                <w:b w:val="0"/>
              </w:rPr>
              <w:t>om large OSS.</w:t>
            </w:r>
          </w:p>
        </w:tc>
        <w:tc>
          <w:tcPr>
            <w:tcW w:w="3718" w:type="dxa"/>
            <w:gridSpan w:val="2"/>
          </w:tcPr>
          <w:p w14:paraId="0D6779AB" w14:textId="26B7AD88" w:rsidR="00707342" w:rsidRPr="003C0CC2" w:rsidRDefault="00707342" w:rsidP="003C0CC2">
            <w:pPr>
              <w:cnfStyle w:val="000000000000" w:firstRow="0" w:lastRow="0" w:firstColumn="0" w:lastColumn="0" w:oddVBand="0" w:evenVBand="0" w:oddHBand="0" w:evenHBand="0" w:firstRowFirstColumn="0" w:firstRowLastColumn="0" w:lastRowFirstColumn="0" w:lastRowLastColumn="0"/>
            </w:pPr>
            <w:r w:rsidRPr="003C0CC2">
              <w:t xml:space="preserve">Support the </w:t>
            </w:r>
            <w:r>
              <w:t xml:space="preserve">DOH’s </w:t>
            </w:r>
            <w:r w:rsidRPr="003C0CC2">
              <w:t xml:space="preserve">permit regulations for large </w:t>
            </w:r>
            <w:r>
              <w:t>OSS</w:t>
            </w:r>
            <w:r w:rsidRPr="003C0CC2">
              <w:t xml:space="preserve"> systems with flows between 3,500 and 100,000 gallons per day (gpd), and requirements for protection of public health and the environment.</w:t>
            </w:r>
          </w:p>
        </w:tc>
        <w:tc>
          <w:tcPr>
            <w:tcW w:w="7844" w:type="dxa"/>
            <w:gridSpan w:val="5"/>
            <w:shd w:val="clear" w:color="auto" w:fill="auto"/>
          </w:tcPr>
          <w:p w14:paraId="506D3FA6" w14:textId="77777777" w:rsidR="00707342" w:rsidRDefault="00707342" w:rsidP="003331F9">
            <w:pPr>
              <w:pStyle w:val="ListParagraph"/>
              <w:ind w:left="162"/>
              <w:cnfStyle w:val="000000000000" w:firstRow="0" w:lastRow="0" w:firstColumn="0" w:lastColumn="0" w:oddVBand="0" w:evenVBand="0" w:oddHBand="0" w:evenHBand="0" w:firstRowFirstColumn="0" w:firstRowLastColumn="0" w:lastRowFirstColumn="0" w:lastRowLastColumn="0"/>
            </w:pPr>
          </w:p>
        </w:tc>
        <w:tc>
          <w:tcPr>
            <w:tcW w:w="3505" w:type="dxa"/>
          </w:tcPr>
          <w:p w14:paraId="099982E2" w14:textId="77777777" w:rsidR="00707342" w:rsidRDefault="00707342" w:rsidP="003331F9">
            <w:pPr>
              <w:pStyle w:val="ListParagraph"/>
              <w:ind w:left="162"/>
              <w:cnfStyle w:val="000000000000" w:firstRow="0" w:lastRow="0" w:firstColumn="0" w:lastColumn="0" w:oddVBand="0" w:evenVBand="0" w:oddHBand="0" w:evenHBand="0" w:firstRowFirstColumn="0" w:firstRowLastColumn="0" w:lastRowFirstColumn="0" w:lastRowLastColumn="0"/>
            </w:pPr>
          </w:p>
        </w:tc>
      </w:tr>
      <w:tr w:rsidR="000F34FB" w14:paraId="158E5DCB" w14:textId="613EC43C" w:rsidTr="00922023">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8710" w:type="dxa"/>
            <w:gridSpan w:val="9"/>
            <w:shd w:val="clear" w:color="auto" w:fill="ED7D31" w:themeFill="accent2"/>
          </w:tcPr>
          <w:p w14:paraId="3FFB0B1D" w14:textId="4D4CEBC4" w:rsidR="000F34FB" w:rsidRPr="000F34FB" w:rsidRDefault="00083B64" w:rsidP="00922023">
            <w:pPr>
              <w:rPr>
                <w:color w:val="FFFFFF" w:themeColor="background1"/>
              </w:rPr>
            </w:pPr>
            <w:r>
              <w:rPr>
                <w:color w:val="FFFFFF" w:themeColor="background1"/>
              </w:rPr>
              <w:t>Note t</w:t>
            </w:r>
            <w:r w:rsidR="0098164D">
              <w:rPr>
                <w:color w:val="FFFFFF" w:themeColor="background1"/>
              </w:rPr>
              <w:t xml:space="preserve">he following approaches </w:t>
            </w:r>
            <w:r w:rsidR="0098164D" w:rsidRPr="0098164D">
              <w:rPr>
                <w:color w:val="FFFFFF" w:themeColor="background1"/>
              </w:rPr>
              <w:t xml:space="preserve">are not </w:t>
            </w:r>
            <w:r w:rsidR="005972FB">
              <w:rPr>
                <w:color w:val="FFFFFF" w:themeColor="background1"/>
              </w:rPr>
              <w:t>priority approaches in the Shellfish Bed Implementation Strate</w:t>
            </w:r>
            <w:r>
              <w:rPr>
                <w:color w:val="FFFFFF" w:themeColor="background1"/>
              </w:rPr>
              <w:t>g</w:t>
            </w:r>
            <w:r w:rsidR="005972FB">
              <w:rPr>
                <w:color w:val="FFFFFF" w:themeColor="background1"/>
              </w:rPr>
              <w:t>y</w:t>
            </w:r>
            <w:r w:rsidR="006747EE">
              <w:rPr>
                <w:color w:val="FFFFFF" w:themeColor="background1"/>
              </w:rPr>
              <w:t xml:space="preserve"> but are important</w:t>
            </w:r>
            <w:r w:rsidR="00922023">
              <w:rPr>
                <w:color w:val="FFFFFF" w:themeColor="background1"/>
              </w:rPr>
              <w:t xml:space="preserve"> to shellfish recovery broadly (previously Tier 2 Sub-strategies)</w:t>
            </w:r>
          </w:p>
        </w:tc>
      </w:tr>
      <w:tr w:rsidR="00ED60FF" w14:paraId="6D7497F1" w14:textId="77777777" w:rsidTr="000F34FB">
        <w:trPr>
          <w:trHeight w:val="83"/>
        </w:trPr>
        <w:tc>
          <w:tcPr>
            <w:cnfStyle w:val="001000000000" w:firstRow="0" w:lastRow="0" w:firstColumn="1" w:lastColumn="0" w:oddVBand="0" w:evenVBand="0" w:oddHBand="0" w:evenHBand="0" w:firstRowFirstColumn="0" w:firstRowLastColumn="0" w:lastRowFirstColumn="0" w:lastRowLastColumn="0"/>
            <w:tcW w:w="3685" w:type="dxa"/>
            <w:gridSpan w:val="2"/>
            <w:shd w:val="clear" w:color="auto" w:fill="FFFFFF" w:themeFill="background1"/>
          </w:tcPr>
          <w:p w14:paraId="6EC5B800" w14:textId="6F1775DF" w:rsidR="00ED60FF" w:rsidRPr="00083B64" w:rsidRDefault="00ED60FF" w:rsidP="00ED60FF">
            <w:pPr>
              <w:rPr>
                <w:bCs w:val="0"/>
              </w:rPr>
            </w:pPr>
            <w:r w:rsidRPr="0098164D">
              <w:t>Shell</w:t>
            </w:r>
            <w:r w:rsidR="00471447">
              <w:t>2.1</w:t>
            </w:r>
            <w:r>
              <w:t xml:space="preserve">? </w:t>
            </w:r>
            <w:r w:rsidRPr="00083B64">
              <w:rPr>
                <w:b w:val="0"/>
              </w:rPr>
              <w:t>Restore and Enhance Native Shellfish Populations</w:t>
            </w:r>
          </w:p>
        </w:tc>
        <w:tc>
          <w:tcPr>
            <w:tcW w:w="3690" w:type="dxa"/>
            <w:gridSpan w:val="2"/>
            <w:shd w:val="clear" w:color="auto" w:fill="FFFFFF" w:themeFill="background1"/>
          </w:tcPr>
          <w:p w14:paraId="3230CC71" w14:textId="2CDD2B50" w:rsidR="00ED60FF" w:rsidRPr="00083B64" w:rsidRDefault="00ED60FF" w:rsidP="00ED60FF">
            <w:pPr>
              <w:cnfStyle w:val="000000000000" w:firstRow="0" w:lastRow="0" w:firstColumn="0" w:lastColumn="0" w:oddVBand="0" w:evenVBand="0" w:oddHBand="0" w:evenHBand="0" w:firstRowFirstColumn="0" w:firstRowLastColumn="0" w:lastRowFirstColumn="0" w:lastRowLastColumn="0"/>
              <w:rPr>
                <w:bCs/>
              </w:rPr>
            </w:pPr>
            <w:r>
              <w:rPr>
                <w:bCs/>
              </w:rPr>
              <w:t>Support efforts to protect and restore native shellfish species focusing on two species: Native Olympia oysters and pinto abalone</w:t>
            </w:r>
          </w:p>
        </w:tc>
        <w:tc>
          <w:tcPr>
            <w:tcW w:w="5760" w:type="dxa"/>
            <w:gridSpan w:val="3"/>
            <w:shd w:val="clear" w:color="auto" w:fill="FFFFFF" w:themeFill="background1"/>
          </w:tcPr>
          <w:p w14:paraId="151FD469" w14:textId="77777777" w:rsidR="00ED60FF" w:rsidRPr="00083B64" w:rsidRDefault="00ED60FF" w:rsidP="00ED60FF">
            <w:pPr>
              <w:cnfStyle w:val="000000000000" w:firstRow="0" w:lastRow="0" w:firstColumn="0" w:lastColumn="0" w:oddVBand="0" w:evenVBand="0" w:oddHBand="0" w:evenHBand="0" w:firstRowFirstColumn="0" w:firstRowLastColumn="0" w:lastRowFirstColumn="0" w:lastRowLastColumn="0"/>
              <w:rPr>
                <w:bCs/>
              </w:rPr>
            </w:pPr>
          </w:p>
        </w:tc>
        <w:tc>
          <w:tcPr>
            <w:tcW w:w="5575" w:type="dxa"/>
            <w:gridSpan w:val="2"/>
            <w:shd w:val="clear" w:color="auto" w:fill="FFFFFF" w:themeFill="background1"/>
          </w:tcPr>
          <w:p w14:paraId="01246CF5" w14:textId="77777777" w:rsidR="00ED60FF" w:rsidRPr="00083B64" w:rsidRDefault="00ED60FF" w:rsidP="00ED60FF">
            <w:pPr>
              <w:cnfStyle w:val="000000000000" w:firstRow="0" w:lastRow="0" w:firstColumn="0" w:lastColumn="0" w:oddVBand="0" w:evenVBand="0" w:oddHBand="0" w:evenHBand="0" w:firstRowFirstColumn="0" w:firstRowLastColumn="0" w:lastRowFirstColumn="0" w:lastRowLastColumn="0"/>
            </w:pPr>
          </w:p>
        </w:tc>
      </w:tr>
      <w:tr w:rsidR="00ED60FF" w14:paraId="4323C310" w14:textId="77777777" w:rsidTr="000F34FB">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685" w:type="dxa"/>
            <w:gridSpan w:val="2"/>
            <w:shd w:val="clear" w:color="auto" w:fill="FFFFFF" w:themeFill="background1"/>
          </w:tcPr>
          <w:p w14:paraId="197F4F4A" w14:textId="7211E0F9" w:rsidR="00ED60FF" w:rsidRPr="00083B64" w:rsidRDefault="00ED60FF" w:rsidP="00ED60FF">
            <w:pPr>
              <w:rPr>
                <w:bCs w:val="0"/>
              </w:rPr>
            </w:pPr>
            <w:r>
              <w:t>Shell</w:t>
            </w:r>
            <w:r w:rsidR="00471447">
              <w:t>2.2</w:t>
            </w:r>
            <w:r>
              <w:t xml:space="preserve">? </w:t>
            </w:r>
            <w:r w:rsidRPr="00083B64">
              <w:rPr>
                <w:b w:val="0"/>
              </w:rPr>
              <w:t>Ensure environmentally sustainable shellfish aquaculture based on sound science</w:t>
            </w:r>
          </w:p>
        </w:tc>
        <w:tc>
          <w:tcPr>
            <w:tcW w:w="3690" w:type="dxa"/>
            <w:gridSpan w:val="2"/>
            <w:shd w:val="clear" w:color="auto" w:fill="FFFFFF" w:themeFill="background1"/>
          </w:tcPr>
          <w:p w14:paraId="44117F15" w14:textId="45B7603B" w:rsidR="00ED60FF" w:rsidRPr="00083B64" w:rsidRDefault="00ED60FF" w:rsidP="00ED60FF">
            <w:pPr>
              <w:cnfStyle w:val="000000100000" w:firstRow="0" w:lastRow="0" w:firstColumn="0" w:lastColumn="0" w:oddVBand="0" w:evenVBand="0" w:oddHBand="1" w:evenHBand="0" w:firstRowFirstColumn="0" w:firstRowLastColumn="0" w:lastRowFirstColumn="0" w:lastRowLastColumn="0"/>
              <w:rPr>
                <w:bCs/>
              </w:rPr>
            </w:pPr>
            <w:r>
              <w:rPr>
                <w:bCs/>
              </w:rPr>
              <w:t xml:space="preserve">Support efforts to clarify potential impacts of shellfish aquaculture and help communities build consensus and collaboration on the role of shellfish aquaculture in Puget Sound. </w:t>
            </w:r>
          </w:p>
        </w:tc>
        <w:tc>
          <w:tcPr>
            <w:tcW w:w="5760" w:type="dxa"/>
            <w:gridSpan w:val="3"/>
            <w:shd w:val="clear" w:color="auto" w:fill="FFFFFF" w:themeFill="background1"/>
          </w:tcPr>
          <w:p w14:paraId="6E45211E" w14:textId="77777777" w:rsidR="00ED60FF" w:rsidRPr="00083B64" w:rsidRDefault="00ED60FF" w:rsidP="00ED60FF">
            <w:pPr>
              <w:cnfStyle w:val="000000100000" w:firstRow="0" w:lastRow="0" w:firstColumn="0" w:lastColumn="0" w:oddVBand="0" w:evenVBand="0" w:oddHBand="1" w:evenHBand="0" w:firstRowFirstColumn="0" w:firstRowLastColumn="0" w:lastRowFirstColumn="0" w:lastRowLastColumn="0"/>
              <w:rPr>
                <w:bCs/>
              </w:rPr>
            </w:pPr>
          </w:p>
        </w:tc>
        <w:tc>
          <w:tcPr>
            <w:tcW w:w="5575" w:type="dxa"/>
            <w:gridSpan w:val="2"/>
            <w:shd w:val="clear" w:color="auto" w:fill="FFFFFF" w:themeFill="background1"/>
          </w:tcPr>
          <w:p w14:paraId="6D146997" w14:textId="77777777" w:rsidR="00ED60FF" w:rsidRPr="00083B64" w:rsidRDefault="00ED60FF" w:rsidP="00ED60FF">
            <w:pPr>
              <w:cnfStyle w:val="000000100000" w:firstRow="0" w:lastRow="0" w:firstColumn="0" w:lastColumn="0" w:oddVBand="0" w:evenVBand="0" w:oddHBand="1" w:evenHBand="0" w:firstRowFirstColumn="0" w:firstRowLastColumn="0" w:lastRowFirstColumn="0" w:lastRowLastColumn="0"/>
            </w:pPr>
          </w:p>
        </w:tc>
      </w:tr>
      <w:tr w:rsidR="00ED60FF" w14:paraId="3E34F577" w14:textId="77777777" w:rsidTr="000F34FB">
        <w:trPr>
          <w:trHeight w:val="83"/>
        </w:trPr>
        <w:tc>
          <w:tcPr>
            <w:cnfStyle w:val="001000000000" w:firstRow="0" w:lastRow="0" w:firstColumn="1" w:lastColumn="0" w:oddVBand="0" w:evenVBand="0" w:oddHBand="0" w:evenHBand="0" w:firstRowFirstColumn="0" w:firstRowLastColumn="0" w:lastRowFirstColumn="0" w:lastRowLastColumn="0"/>
            <w:tcW w:w="3685" w:type="dxa"/>
            <w:gridSpan w:val="2"/>
            <w:shd w:val="clear" w:color="auto" w:fill="FFFFFF" w:themeFill="background1"/>
          </w:tcPr>
          <w:p w14:paraId="02F2D305" w14:textId="32F09F21" w:rsidR="00ED60FF" w:rsidRPr="00083B64" w:rsidRDefault="00ED60FF" w:rsidP="00ED60FF">
            <w:pPr>
              <w:rPr>
                <w:bCs w:val="0"/>
              </w:rPr>
            </w:pPr>
            <w:r w:rsidRPr="00083B64">
              <w:rPr>
                <w:bCs w:val="0"/>
              </w:rPr>
              <w:t>Shell</w:t>
            </w:r>
            <w:r w:rsidR="00471447">
              <w:rPr>
                <w:bCs w:val="0"/>
              </w:rPr>
              <w:t>2.3</w:t>
            </w:r>
            <w:r w:rsidRPr="00083B64">
              <w:rPr>
                <w:bCs w:val="0"/>
              </w:rPr>
              <w:t>?</w:t>
            </w:r>
            <w:r>
              <w:rPr>
                <w:bCs w:val="0"/>
              </w:rPr>
              <w:t xml:space="preserve"> </w:t>
            </w:r>
            <w:r>
              <w:rPr>
                <w:b w:val="0"/>
                <w:bCs w:val="0"/>
              </w:rPr>
              <w:t>Research and Implement monitoring to understand the specific environmental conditions that produce harmful algal blooms (HABs) and pathogen events</w:t>
            </w:r>
          </w:p>
        </w:tc>
        <w:tc>
          <w:tcPr>
            <w:tcW w:w="3690" w:type="dxa"/>
            <w:gridSpan w:val="2"/>
            <w:shd w:val="clear" w:color="auto" w:fill="FFFFFF" w:themeFill="background1"/>
          </w:tcPr>
          <w:p w14:paraId="38960AC8" w14:textId="0CB408F0" w:rsidR="00ED60FF" w:rsidRPr="00083B64" w:rsidRDefault="00922023" w:rsidP="00ED60FF">
            <w:pPr>
              <w:cnfStyle w:val="000000000000" w:firstRow="0" w:lastRow="0" w:firstColumn="0" w:lastColumn="0" w:oddVBand="0" w:evenVBand="0" w:oddHBand="0" w:evenHBand="0" w:firstRowFirstColumn="0" w:firstRowLastColumn="0" w:lastRowFirstColumn="0" w:lastRowLastColumn="0"/>
              <w:rPr>
                <w:bCs/>
              </w:rPr>
            </w:pPr>
            <w:r>
              <w:rPr>
                <w:bCs/>
              </w:rPr>
              <w:t>Minimize the risks to human health and reduce economic losses to Puget Sound fisheries.</w:t>
            </w:r>
          </w:p>
        </w:tc>
        <w:tc>
          <w:tcPr>
            <w:tcW w:w="5760" w:type="dxa"/>
            <w:gridSpan w:val="3"/>
            <w:shd w:val="clear" w:color="auto" w:fill="FFFFFF" w:themeFill="background1"/>
          </w:tcPr>
          <w:p w14:paraId="6F287BB0" w14:textId="77777777" w:rsidR="00ED60FF" w:rsidRPr="00083B64" w:rsidRDefault="00ED60FF" w:rsidP="00ED60FF">
            <w:pPr>
              <w:cnfStyle w:val="000000000000" w:firstRow="0" w:lastRow="0" w:firstColumn="0" w:lastColumn="0" w:oddVBand="0" w:evenVBand="0" w:oddHBand="0" w:evenHBand="0" w:firstRowFirstColumn="0" w:firstRowLastColumn="0" w:lastRowFirstColumn="0" w:lastRowLastColumn="0"/>
              <w:rPr>
                <w:bCs/>
              </w:rPr>
            </w:pPr>
          </w:p>
        </w:tc>
        <w:tc>
          <w:tcPr>
            <w:tcW w:w="5575" w:type="dxa"/>
            <w:gridSpan w:val="2"/>
            <w:shd w:val="clear" w:color="auto" w:fill="FFFFFF" w:themeFill="background1"/>
          </w:tcPr>
          <w:p w14:paraId="7F1E0865" w14:textId="77777777" w:rsidR="00ED60FF" w:rsidRPr="00083B64" w:rsidRDefault="00ED60FF" w:rsidP="00ED60FF">
            <w:pPr>
              <w:cnfStyle w:val="000000000000" w:firstRow="0" w:lastRow="0" w:firstColumn="0" w:lastColumn="0" w:oddVBand="0" w:evenVBand="0" w:oddHBand="0" w:evenHBand="0" w:firstRowFirstColumn="0" w:firstRowLastColumn="0" w:lastRowFirstColumn="0" w:lastRowLastColumn="0"/>
            </w:pPr>
          </w:p>
        </w:tc>
      </w:tr>
      <w:tr w:rsidR="00ED60FF" w14:paraId="7CF22142" w14:textId="77777777" w:rsidTr="000F34FB">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685" w:type="dxa"/>
            <w:gridSpan w:val="2"/>
            <w:shd w:val="clear" w:color="auto" w:fill="FFFFFF" w:themeFill="background1"/>
          </w:tcPr>
          <w:p w14:paraId="3C5461F5" w14:textId="1CF14CBA" w:rsidR="00ED60FF" w:rsidRPr="00083B64" w:rsidRDefault="00ED60FF" w:rsidP="006747EE">
            <w:pPr>
              <w:rPr>
                <w:bCs w:val="0"/>
              </w:rPr>
            </w:pPr>
            <w:r w:rsidRPr="00083B64">
              <w:rPr>
                <w:bCs w:val="0"/>
              </w:rPr>
              <w:t>S</w:t>
            </w:r>
            <w:r>
              <w:rPr>
                <w:bCs w:val="0"/>
              </w:rPr>
              <w:t>h</w:t>
            </w:r>
            <w:r w:rsidRPr="00083B64">
              <w:rPr>
                <w:bCs w:val="0"/>
              </w:rPr>
              <w:t>ell</w:t>
            </w:r>
            <w:r w:rsidR="00471447">
              <w:rPr>
                <w:bCs w:val="0"/>
              </w:rPr>
              <w:t>2.4</w:t>
            </w:r>
            <w:r w:rsidRPr="00083B64">
              <w:rPr>
                <w:bCs w:val="0"/>
              </w:rPr>
              <w:t>?</w:t>
            </w:r>
            <w:r>
              <w:rPr>
                <w:b w:val="0"/>
                <w:bCs w:val="0"/>
              </w:rPr>
              <w:t xml:space="preserve"> </w:t>
            </w:r>
            <w:r w:rsidR="006747EE">
              <w:rPr>
                <w:b w:val="0"/>
                <w:bCs w:val="0"/>
              </w:rPr>
              <w:t>Support and e</w:t>
            </w:r>
            <w:r>
              <w:rPr>
                <w:b w:val="0"/>
                <w:bCs w:val="0"/>
              </w:rPr>
              <w:t xml:space="preserve">xpand </w:t>
            </w:r>
            <w:r w:rsidR="006747EE">
              <w:rPr>
                <w:b w:val="0"/>
                <w:bCs w:val="0"/>
              </w:rPr>
              <w:t>marine b</w:t>
            </w:r>
            <w:r>
              <w:rPr>
                <w:b w:val="0"/>
                <w:bCs w:val="0"/>
              </w:rPr>
              <w:t>iotoxin</w:t>
            </w:r>
            <w:r w:rsidR="00471447">
              <w:rPr>
                <w:b w:val="0"/>
                <w:bCs w:val="0"/>
              </w:rPr>
              <w:t xml:space="preserve"> m</w:t>
            </w:r>
            <w:r>
              <w:rPr>
                <w:b w:val="0"/>
                <w:bCs w:val="0"/>
              </w:rPr>
              <w:t>onitoring</w:t>
            </w:r>
          </w:p>
        </w:tc>
        <w:tc>
          <w:tcPr>
            <w:tcW w:w="3690" w:type="dxa"/>
            <w:gridSpan w:val="2"/>
            <w:shd w:val="clear" w:color="auto" w:fill="FFFFFF" w:themeFill="background1"/>
          </w:tcPr>
          <w:p w14:paraId="0C3ED9D6" w14:textId="0F891E7C" w:rsidR="00ED60FF" w:rsidRPr="00083B64" w:rsidRDefault="00922023" w:rsidP="00ED60FF">
            <w:pPr>
              <w:cnfStyle w:val="000000100000" w:firstRow="0" w:lastRow="0" w:firstColumn="0" w:lastColumn="0" w:oddVBand="0" w:evenVBand="0" w:oddHBand="1" w:evenHBand="0" w:firstRowFirstColumn="0" w:firstRowLastColumn="0" w:lastRowFirstColumn="0" w:lastRowLastColumn="0"/>
              <w:rPr>
                <w:bCs/>
              </w:rPr>
            </w:pPr>
            <w:r>
              <w:rPr>
                <w:bCs/>
              </w:rPr>
              <w:t>Minimize the risks to human health and reduce economic losses to Puget Sound fisheries.</w:t>
            </w:r>
          </w:p>
        </w:tc>
        <w:tc>
          <w:tcPr>
            <w:tcW w:w="5760" w:type="dxa"/>
            <w:gridSpan w:val="3"/>
            <w:shd w:val="clear" w:color="auto" w:fill="FFFFFF" w:themeFill="background1"/>
          </w:tcPr>
          <w:p w14:paraId="62379472" w14:textId="77777777" w:rsidR="00ED60FF" w:rsidRPr="00083B64" w:rsidRDefault="00ED60FF" w:rsidP="00ED60FF">
            <w:pPr>
              <w:cnfStyle w:val="000000100000" w:firstRow="0" w:lastRow="0" w:firstColumn="0" w:lastColumn="0" w:oddVBand="0" w:evenVBand="0" w:oddHBand="1" w:evenHBand="0" w:firstRowFirstColumn="0" w:firstRowLastColumn="0" w:lastRowFirstColumn="0" w:lastRowLastColumn="0"/>
              <w:rPr>
                <w:bCs/>
              </w:rPr>
            </w:pPr>
          </w:p>
        </w:tc>
        <w:tc>
          <w:tcPr>
            <w:tcW w:w="5575" w:type="dxa"/>
            <w:gridSpan w:val="2"/>
            <w:shd w:val="clear" w:color="auto" w:fill="FFFFFF" w:themeFill="background1"/>
          </w:tcPr>
          <w:p w14:paraId="0946D1FA" w14:textId="77777777" w:rsidR="00ED60FF" w:rsidRPr="00083B64" w:rsidRDefault="00ED60FF" w:rsidP="00ED60FF">
            <w:pPr>
              <w:cnfStyle w:val="000000100000" w:firstRow="0" w:lastRow="0" w:firstColumn="0" w:lastColumn="0" w:oddVBand="0" w:evenVBand="0" w:oddHBand="1" w:evenHBand="0" w:firstRowFirstColumn="0" w:firstRowLastColumn="0" w:lastRowFirstColumn="0" w:lastRowLastColumn="0"/>
            </w:pPr>
          </w:p>
        </w:tc>
      </w:tr>
      <w:tr w:rsidR="00ED60FF" w14:paraId="226B0AB0" w14:textId="77777777" w:rsidTr="000F34FB">
        <w:trPr>
          <w:trHeight w:val="83"/>
        </w:trPr>
        <w:tc>
          <w:tcPr>
            <w:cnfStyle w:val="001000000000" w:firstRow="0" w:lastRow="0" w:firstColumn="1" w:lastColumn="0" w:oddVBand="0" w:evenVBand="0" w:oddHBand="0" w:evenHBand="0" w:firstRowFirstColumn="0" w:firstRowLastColumn="0" w:lastRowFirstColumn="0" w:lastRowLastColumn="0"/>
            <w:tcW w:w="3685" w:type="dxa"/>
            <w:gridSpan w:val="2"/>
            <w:shd w:val="clear" w:color="auto" w:fill="FFFFFF" w:themeFill="background1"/>
          </w:tcPr>
          <w:p w14:paraId="64947599" w14:textId="55F91C05" w:rsidR="00ED60FF" w:rsidRPr="00083B64" w:rsidRDefault="00ED60FF" w:rsidP="00ED60FF">
            <w:pPr>
              <w:rPr>
                <w:b w:val="0"/>
                <w:bCs w:val="0"/>
              </w:rPr>
            </w:pPr>
            <w:r>
              <w:rPr>
                <w:bCs w:val="0"/>
              </w:rPr>
              <w:t>Shell</w:t>
            </w:r>
            <w:r w:rsidR="00471447">
              <w:rPr>
                <w:bCs w:val="0"/>
              </w:rPr>
              <w:t>2.5</w:t>
            </w:r>
            <w:r>
              <w:rPr>
                <w:bCs w:val="0"/>
              </w:rPr>
              <w:t xml:space="preserve">? </w:t>
            </w:r>
            <w:r>
              <w:rPr>
                <w:b w:val="0"/>
                <w:bCs w:val="0"/>
              </w:rPr>
              <w:t>Embrace strategies to address ocean acidifications impact on shellfish.</w:t>
            </w:r>
          </w:p>
        </w:tc>
        <w:tc>
          <w:tcPr>
            <w:tcW w:w="3690" w:type="dxa"/>
            <w:gridSpan w:val="2"/>
            <w:shd w:val="clear" w:color="auto" w:fill="FFFFFF" w:themeFill="background1"/>
          </w:tcPr>
          <w:p w14:paraId="2E706DBD" w14:textId="77777777" w:rsidR="00ED60FF" w:rsidRPr="00083B64" w:rsidRDefault="00ED60FF" w:rsidP="00ED60FF">
            <w:pPr>
              <w:cnfStyle w:val="000000000000" w:firstRow="0" w:lastRow="0" w:firstColumn="0" w:lastColumn="0" w:oddVBand="0" w:evenVBand="0" w:oddHBand="0" w:evenHBand="0" w:firstRowFirstColumn="0" w:firstRowLastColumn="0" w:lastRowFirstColumn="0" w:lastRowLastColumn="0"/>
              <w:rPr>
                <w:bCs/>
              </w:rPr>
            </w:pPr>
          </w:p>
        </w:tc>
        <w:tc>
          <w:tcPr>
            <w:tcW w:w="5760" w:type="dxa"/>
            <w:gridSpan w:val="3"/>
            <w:shd w:val="clear" w:color="auto" w:fill="FFFFFF" w:themeFill="background1"/>
          </w:tcPr>
          <w:p w14:paraId="2A2EA881" w14:textId="011A02F2" w:rsidR="00ED60FF" w:rsidRPr="00083B64" w:rsidRDefault="00ED60FF" w:rsidP="00ED60FF">
            <w:pPr>
              <w:cnfStyle w:val="000000000000" w:firstRow="0" w:lastRow="0" w:firstColumn="0" w:lastColumn="0" w:oddVBand="0" w:evenVBand="0" w:oddHBand="0" w:evenHBand="0" w:firstRowFirstColumn="0" w:firstRowLastColumn="0" w:lastRowFirstColumn="0" w:lastRowLastColumn="0"/>
              <w:rPr>
                <w:bCs/>
              </w:rPr>
            </w:pPr>
            <w:r>
              <w:rPr>
                <w:bCs/>
              </w:rPr>
              <w:t xml:space="preserve">In coordination with the Marine Resources Advisory Committee </w:t>
            </w:r>
            <w:r w:rsidR="00B251D6">
              <w:rPr>
                <w:bCs/>
              </w:rPr>
              <w:t>and</w:t>
            </w:r>
            <w:r>
              <w:rPr>
                <w:bCs/>
              </w:rPr>
              <w:t xml:space="preserve"> Blue Ribbon Panel recommendations.</w:t>
            </w:r>
          </w:p>
        </w:tc>
        <w:tc>
          <w:tcPr>
            <w:tcW w:w="5575" w:type="dxa"/>
            <w:gridSpan w:val="2"/>
            <w:shd w:val="clear" w:color="auto" w:fill="FFFFFF" w:themeFill="background1"/>
          </w:tcPr>
          <w:p w14:paraId="5B032338" w14:textId="77777777" w:rsidR="00ED60FF" w:rsidRPr="00083B64" w:rsidRDefault="00ED60FF" w:rsidP="00ED60FF">
            <w:pPr>
              <w:cnfStyle w:val="000000000000" w:firstRow="0" w:lastRow="0" w:firstColumn="0" w:lastColumn="0" w:oddVBand="0" w:evenVBand="0" w:oddHBand="0" w:evenHBand="0" w:firstRowFirstColumn="0" w:firstRowLastColumn="0" w:lastRowFirstColumn="0" w:lastRowLastColumn="0"/>
            </w:pPr>
          </w:p>
        </w:tc>
      </w:tr>
    </w:tbl>
    <w:p w14:paraId="1B140ED6" w14:textId="0231CCB6" w:rsidR="00764A09" w:rsidRDefault="00764A09">
      <w:pPr>
        <w:rPr>
          <w:rFonts w:asciiTheme="majorHAnsi" w:eastAsiaTheme="majorEastAsia" w:hAnsiTheme="majorHAnsi" w:cstheme="majorBidi"/>
          <w:color w:val="2E74B5" w:themeColor="accent1" w:themeShade="BF"/>
          <w:sz w:val="32"/>
          <w:szCs w:val="32"/>
        </w:rPr>
      </w:pPr>
    </w:p>
    <w:p w14:paraId="15323DFA" w14:textId="77777777" w:rsidR="006D2253" w:rsidRDefault="006D2253" w:rsidP="001E6F94">
      <w:pPr>
        <w:pStyle w:val="Heading1"/>
        <w:sectPr w:rsidR="006D2253" w:rsidSect="00C73A2C">
          <w:pgSz w:w="20160" w:h="12240" w:orient="landscape" w:code="5"/>
          <w:pgMar w:top="720" w:right="720" w:bottom="720" w:left="720" w:header="720" w:footer="288" w:gutter="0"/>
          <w:cols w:space="720"/>
          <w:docGrid w:linePitch="360"/>
        </w:sectPr>
      </w:pPr>
    </w:p>
    <w:p w14:paraId="16864165" w14:textId="77777777" w:rsidR="002E2C87" w:rsidRPr="002E2C87" w:rsidRDefault="002E2C87" w:rsidP="00976489">
      <w:pPr>
        <w:pStyle w:val="Heading1"/>
      </w:pPr>
      <w:bookmarkStart w:id="25" w:name="_Toc486242380"/>
      <w:r w:rsidRPr="002E2C87">
        <w:lastRenderedPageBreak/>
        <w:t>BIBI Regional Priorities</w:t>
      </w:r>
      <w:bookmarkEnd w:id="25"/>
    </w:p>
    <w:p w14:paraId="3787878C" w14:textId="77777777" w:rsidR="002E2C87" w:rsidRPr="002E2C87" w:rsidRDefault="002E2C87" w:rsidP="002E2C87">
      <w:pPr>
        <w:spacing w:after="0" w:line="240" w:lineRule="auto"/>
        <w:rPr>
          <w:rFonts w:cstheme="minorHAnsi"/>
          <w:b/>
        </w:rPr>
      </w:pPr>
      <w:r w:rsidRPr="002E2C87">
        <w:rPr>
          <w:rFonts w:cstheme="minorHAnsi"/>
          <w:b/>
        </w:rPr>
        <w:t xml:space="preserve">Vital Sign Indicator Targets: </w:t>
      </w:r>
    </w:p>
    <w:p w14:paraId="6567E71D" w14:textId="77777777" w:rsidR="002E2C87" w:rsidRPr="002E2C87" w:rsidRDefault="002E2C87" w:rsidP="002E2C87">
      <w:pPr>
        <w:spacing w:after="0" w:line="240" w:lineRule="auto"/>
        <w:rPr>
          <w:rFonts w:cstheme="minorHAnsi"/>
        </w:rPr>
      </w:pPr>
      <w:r w:rsidRPr="002E2C87">
        <w:rPr>
          <w:rFonts w:cstheme="minorHAnsi"/>
        </w:rPr>
        <w:t>Two freshwater targets for BIBI address both protection and restoration goals:</w:t>
      </w:r>
    </w:p>
    <w:p w14:paraId="5E1A3AE5" w14:textId="77777777" w:rsidR="002E2C87" w:rsidRPr="002E2C87" w:rsidRDefault="002E2C87" w:rsidP="00952348">
      <w:pPr>
        <w:numPr>
          <w:ilvl w:val="0"/>
          <w:numId w:val="85"/>
        </w:numPr>
        <w:spacing w:after="0" w:line="240" w:lineRule="auto"/>
        <w:contextualSpacing/>
        <w:rPr>
          <w:rFonts w:cstheme="minorHAnsi"/>
        </w:rPr>
      </w:pPr>
      <w:r w:rsidRPr="002E2C87">
        <w:rPr>
          <w:rFonts w:cstheme="minorHAnsi"/>
        </w:rPr>
        <w:t>Protect: 100 percent of Puget Sound lowland stream drainage areas monitored with baseline BIBI scores of 42-46 or better retain these “excellent” scores.</w:t>
      </w:r>
    </w:p>
    <w:p w14:paraId="2F524A98" w14:textId="77777777" w:rsidR="002E2C87" w:rsidRPr="002E2C87" w:rsidRDefault="002E2C87" w:rsidP="00952348">
      <w:pPr>
        <w:numPr>
          <w:ilvl w:val="0"/>
          <w:numId w:val="85"/>
        </w:numPr>
        <w:spacing w:after="0" w:line="240" w:lineRule="auto"/>
        <w:contextualSpacing/>
        <w:rPr>
          <w:rFonts w:cstheme="minorHAnsi"/>
        </w:rPr>
      </w:pPr>
      <w:r w:rsidRPr="002E2C87">
        <w:rPr>
          <w:rFonts w:cstheme="minorHAnsi"/>
        </w:rPr>
        <w:t>Restore: Mean BIBI scores of 30 Puget Sound lowland drainage areas improve from “fair” to “good”.</w:t>
      </w:r>
      <w:r w:rsidRPr="002E2C87">
        <w:rPr>
          <w:rFonts w:cstheme="minorHAnsi"/>
          <w:vanish/>
        </w:rPr>
        <w:t>Two freshwater targets for B</w:t>
      </w:r>
    </w:p>
    <w:p w14:paraId="0304762D" w14:textId="77777777" w:rsidR="002E2C87" w:rsidRPr="002E2C87" w:rsidRDefault="002E2C87" w:rsidP="002E2C87">
      <w:pPr>
        <w:spacing w:after="0" w:line="240" w:lineRule="auto"/>
        <w:rPr>
          <w:rFonts w:cstheme="minorHAnsi"/>
          <w:b/>
        </w:rPr>
      </w:pPr>
    </w:p>
    <w:p w14:paraId="5D363E5D" w14:textId="77777777" w:rsidR="002E2C87" w:rsidRPr="002E2C87" w:rsidRDefault="002E2C87" w:rsidP="002E2C87">
      <w:pPr>
        <w:spacing w:after="0" w:line="240" w:lineRule="auto"/>
        <w:rPr>
          <w:rFonts w:cstheme="minorHAnsi"/>
          <w:b/>
        </w:rPr>
      </w:pPr>
      <w:r w:rsidRPr="002E2C87">
        <w:rPr>
          <w:rFonts w:cstheme="minorHAnsi"/>
          <w:b/>
        </w:rPr>
        <w:t>Strategy Justification:</w:t>
      </w:r>
    </w:p>
    <w:p w14:paraId="6DBEB705" w14:textId="77777777" w:rsidR="002E2C87" w:rsidRPr="002E2C87" w:rsidRDefault="002E2C87" w:rsidP="002E2C87">
      <w:r w:rsidRPr="002E2C87">
        <w:t xml:space="preserve">As an indicator of freshwater quality the Benthic Index of Biotic Integrity uses invertebrates to measure stream health related to hydrologic conditions, water quality, and the associated impacts to habitat quality. This strategy is based on the work of the BIBI interdisciplinary team who identified priority strategies to address the impacts to stream health from the built environment and impacts from working lands runoff, and strategies to protect heathy streams from the impacts of new development. </w:t>
      </w:r>
    </w:p>
    <w:p w14:paraId="48801BC6" w14:textId="77777777" w:rsidR="002E2C87" w:rsidRPr="002E2C87" w:rsidRDefault="002E2C87" w:rsidP="002E2C87">
      <w:pPr>
        <w:spacing w:after="0"/>
        <w:rPr>
          <w:rFonts w:cstheme="minorHAnsi"/>
          <w:b/>
        </w:rPr>
      </w:pPr>
      <w:r w:rsidRPr="002E2C87">
        <w:rPr>
          <w:rFonts w:cstheme="minorHAnsi"/>
          <w:b/>
        </w:rPr>
        <w:t>BIBI Regional Priorities</w:t>
      </w:r>
    </w:p>
    <w:p w14:paraId="75B65690" w14:textId="77777777" w:rsidR="002E2C87" w:rsidRPr="002E2C87" w:rsidRDefault="002E2C87" w:rsidP="00952348">
      <w:pPr>
        <w:numPr>
          <w:ilvl w:val="0"/>
          <w:numId w:val="24"/>
        </w:numPr>
        <w:spacing w:after="0" w:line="240" w:lineRule="auto"/>
        <w:contextualSpacing/>
        <w:rPr>
          <w:rFonts w:cstheme="minorHAnsi"/>
          <w:caps/>
        </w:rPr>
      </w:pPr>
      <w:r w:rsidRPr="002E2C87">
        <w:rPr>
          <w:rFonts w:cstheme="minorHAnsi"/>
          <w:caps/>
        </w:rPr>
        <w:t>Increase local capacity to manage stormwater programs</w:t>
      </w:r>
    </w:p>
    <w:p w14:paraId="6F23D822" w14:textId="77777777" w:rsidR="002E2C87" w:rsidRPr="002E2C87" w:rsidRDefault="002E2C87" w:rsidP="00952348">
      <w:pPr>
        <w:numPr>
          <w:ilvl w:val="0"/>
          <w:numId w:val="24"/>
        </w:numPr>
        <w:spacing w:after="0" w:line="240" w:lineRule="auto"/>
        <w:contextualSpacing/>
        <w:rPr>
          <w:rFonts w:cstheme="minorHAnsi"/>
          <w:caps/>
        </w:rPr>
      </w:pPr>
      <w:r w:rsidRPr="002E2C87">
        <w:rPr>
          <w:caps/>
          <w:szCs w:val="20"/>
        </w:rPr>
        <w:t>Education and incentives for legacy retrofits</w:t>
      </w:r>
    </w:p>
    <w:p w14:paraId="4D277A13" w14:textId="77777777" w:rsidR="002E2C87" w:rsidRPr="002E2C87" w:rsidRDefault="002E2C87" w:rsidP="00952348">
      <w:pPr>
        <w:numPr>
          <w:ilvl w:val="0"/>
          <w:numId w:val="24"/>
        </w:numPr>
        <w:spacing w:after="0" w:line="240" w:lineRule="auto"/>
        <w:contextualSpacing/>
        <w:rPr>
          <w:rFonts w:cstheme="minorHAnsi"/>
          <w:caps/>
        </w:rPr>
      </w:pPr>
      <w:r w:rsidRPr="002E2C87">
        <w:rPr>
          <w:caps/>
          <w:szCs w:val="20"/>
        </w:rPr>
        <w:t>Facilitate increase use of or performance of BMPs in working/rural lands</w:t>
      </w:r>
    </w:p>
    <w:p w14:paraId="7E831021" w14:textId="77777777" w:rsidR="002E2C87" w:rsidRPr="002E2C87" w:rsidRDefault="002E2C87" w:rsidP="00952348">
      <w:pPr>
        <w:numPr>
          <w:ilvl w:val="0"/>
          <w:numId w:val="24"/>
        </w:numPr>
        <w:spacing w:after="0" w:line="240" w:lineRule="auto"/>
        <w:contextualSpacing/>
        <w:rPr>
          <w:rFonts w:cstheme="minorHAnsi"/>
          <w:caps/>
        </w:rPr>
      </w:pPr>
      <w:r w:rsidRPr="002E2C87">
        <w:rPr>
          <w:rFonts w:cstheme="minorHAnsi"/>
          <w:caps/>
        </w:rPr>
        <w:t>Reduce runoff and other hydrologic impacts from Forestry</w:t>
      </w:r>
    </w:p>
    <w:p w14:paraId="050EAB0B" w14:textId="77777777" w:rsidR="002E2C87" w:rsidRPr="002E2C87" w:rsidRDefault="002E2C87" w:rsidP="00952348">
      <w:pPr>
        <w:numPr>
          <w:ilvl w:val="0"/>
          <w:numId w:val="24"/>
        </w:numPr>
        <w:spacing w:after="0" w:line="240" w:lineRule="auto"/>
        <w:contextualSpacing/>
        <w:rPr>
          <w:rFonts w:cstheme="minorHAnsi"/>
          <w:caps/>
        </w:rPr>
      </w:pPr>
      <w:r w:rsidRPr="002E2C87">
        <w:rPr>
          <w:rFonts w:cstheme="minorHAnsi"/>
          <w:caps/>
        </w:rPr>
        <w:t>Watershed Scale Planning for water quality protection and restoration</w:t>
      </w:r>
    </w:p>
    <w:p w14:paraId="1EC46B96" w14:textId="77777777" w:rsidR="002E2C87" w:rsidRPr="002E2C87" w:rsidRDefault="002E2C87" w:rsidP="002E2C87">
      <w:pPr>
        <w:spacing w:after="0"/>
        <w:rPr>
          <w:rFonts w:cstheme="minorHAnsi"/>
          <w:b/>
          <w:highlight w:val="yellow"/>
        </w:rPr>
      </w:pPr>
    </w:p>
    <w:tbl>
      <w:tblPr>
        <w:tblStyle w:val="GridTable4-Accent12"/>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2089"/>
        <w:gridCol w:w="2561"/>
        <w:gridCol w:w="5580"/>
        <w:gridCol w:w="4590"/>
        <w:gridCol w:w="1885"/>
      </w:tblGrid>
      <w:tr w:rsidR="002E2C87" w:rsidRPr="002E2C87" w14:paraId="0687CF03" w14:textId="77777777" w:rsidTr="00FE5018">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2005" w:type="dxa"/>
            <w:vMerge w:val="restart"/>
            <w:tcBorders>
              <w:top w:val="none" w:sz="0" w:space="0" w:color="auto"/>
              <w:left w:val="none" w:sz="0" w:space="0" w:color="auto"/>
              <w:bottom w:val="none" w:sz="0" w:space="0" w:color="auto"/>
              <w:right w:val="none" w:sz="0" w:space="0" w:color="auto"/>
            </w:tcBorders>
            <w:vAlign w:val="center"/>
          </w:tcPr>
          <w:p w14:paraId="706021DF" w14:textId="77777777" w:rsidR="002E2C87" w:rsidRPr="002E2C87" w:rsidRDefault="002E2C87" w:rsidP="002E2C87">
            <w:pPr>
              <w:jc w:val="center"/>
              <w:rPr>
                <w:caps/>
                <w:sz w:val="24"/>
                <w:szCs w:val="24"/>
              </w:rPr>
            </w:pPr>
            <w:r w:rsidRPr="002E2C87">
              <w:rPr>
                <w:caps/>
                <w:sz w:val="24"/>
                <w:szCs w:val="24"/>
              </w:rPr>
              <w:t>Approach</w:t>
            </w:r>
          </w:p>
        </w:tc>
        <w:tc>
          <w:tcPr>
            <w:tcW w:w="2089" w:type="dxa"/>
            <w:vMerge w:val="restart"/>
            <w:tcBorders>
              <w:top w:val="none" w:sz="0" w:space="0" w:color="auto"/>
              <w:left w:val="none" w:sz="0" w:space="0" w:color="auto"/>
              <w:bottom w:val="none" w:sz="0" w:space="0" w:color="auto"/>
              <w:right w:val="none" w:sz="0" w:space="0" w:color="auto"/>
            </w:tcBorders>
            <w:vAlign w:val="center"/>
          </w:tcPr>
          <w:p w14:paraId="330053AF"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Desired Outcome</w:t>
            </w:r>
          </w:p>
        </w:tc>
        <w:tc>
          <w:tcPr>
            <w:tcW w:w="12731" w:type="dxa"/>
            <w:gridSpan w:val="3"/>
            <w:tcBorders>
              <w:top w:val="none" w:sz="0" w:space="0" w:color="auto"/>
              <w:left w:val="none" w:sz="0" w:space="0" w:color="auto"/>
              <w:bottom w:val="none" w:sz="0" w:space="0" w:color="auto"/>
              <w:right w:val="none" w:sz="0" w:space="0" w:color="auto"/>
            </w:tcBorders>
            <w:vAlign w:val="center"/>
          </w:tcPr>
          <w:p w14:paraId="2E973B2A"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Description/Clarifications</w:t>
            </w:r>
          </w:p>
        </w:tc>
        <w:tc>
          <w:tcPr>
            <w:tcW w:w="1885" w:type="dxa"/>
            <w:vMerge w:val="restart"/>
            <w:tcBorders>
              <w:top w:val="none" w:sz="0" w:space="0" w:color="auto"/>
              <w:left w:val="none" w:sz="0" w:space="0" w:color="auto"/>
              <w:bottom w:val="none" w:sz="0" w:space="0" w:color="auto"/>
              <w:right w:val="none" w:sz="0" w:space="0" w:color="auto"/>
            </w:tcBorders>
            <w:vAlign w:val="center"/>
          </w:tcPr>
          <w:p w14:paraId="7AC584E2"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LOCAL ConTEXT</w:t>
            </w:r>
          </w:p>
        </w:tc>
      </w:tr>
      <w:tr w:rsidR="002E2C87" w:rsidRPr="002E2C87" w14:paraId="065D877F" w14:textId="77777777" w:rsidTr="00852D3D">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2005" w:type="dxa"/>
            <w:vMerge/>
            <w:tcBorders>
              <w:top w:val="none" w:sz="0" w:space="0" w:color="auto"/>
              <w:left w:val="none" w:sz="0" w:space="0" w:color="auto"/>
              <w:bottom w:val="none" w:sz="0" w:space="0" w:color="auto"/>
              <w:right w:val="none" w:sz="0" w:space="0" w:color="auto"/>
            </w:tcBorders>
          </w:tcPr>
          <w:p w14:paraId="231D51C6" w14:textId="77777777" w:rsidR="002E2C87" w:rsidRPr="002E2C87" w:rsidRDefault="002E2C87" w:rsidP="002E2C87">
            <w:pPr>
              <w:rPr>
                <w:caps/>
                <w:sz w:val="24"/>
                <w:szCs w:val="24"/>
              </w:rPr>
            </w:pPr>
          </w:p>
        </w:tc>
        <w:tc>
          <w:tcPr>
            <w:tcW w:w="2089" w:type="dxa"/>
            <w:vMerge/>
            <w:tcBorders>
              <w:top w:val="none" w:sz="0" w:space="0" w:color="auto"/>
              <w:left w:val="none" w:sz="0" w:space="0" w:color="auto"/>
              <w:bottom w:val="none" w:sz="0" w:space="0" w:color="auto"/>
              <w:right w:val="none" w:sz="0" w:space="0" w:color="auto"/>
            </w:tcBorders>
          </w:tcPr>
          <w:p w14:paraId="36D6EECC" w14:textId="77777777" w:rsidR="002E2C87" w:rsidRPr="002E2C87" w:rsidRDefault="002E2C87" w:rsidP="002E2C87">
            <w:pPr>
              <w:cnfStyle w:val="100000000000" w:firstRow="1" w:lastRow="0" w:firstColumn="0" w:lastColumn="0" w:oddVBand="0" w:evenVBand="0" w:oddHBand="0" w:evenHBand="0" w:firstRowFirstColumn="0" w:firstRowLastColumn="0" w:lastRowFirstColumn="0" w:lastRowLastColumn="0"/>
              <w:rPr>
                <w:caps/>
                <w:sz w:val="24"/>
                <w:szCs w:val="24"/>
              </w:rPr>
            </w:pPr>
          </w:p>
        </w:tc>
        <w:tc>
          <w:tcPr>
            <w:tcW w:w="2561" w:type="dxa"/>
            <w:tcBorders>
              <w:top w:val="none" w:sz="0" w:space="0" w:color="auto"/>
              <w:left w:val="none" w:sz="0" w:space="0" w:color="auto"/>
              <w:bottom w:val="none" w:sz="0" w:space="0" w:color="auto"/>
              <w:right w:val="none" w:sz="0" w:space="0" w:color="auto"/>
            </w:tcBorders>
            <w:vAlign w:val="center"/>
          </w:tcPr>
          <w:p w14:paraId="6E93E817"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Policy Needs</w:t>
            </w:r>
          </w:p>
        </w:tc>
        <w:tc>
          <w:tcPr>
            <w:tcW w:w="5580" w:type="dxa"/>
            <w:tcBorders>
              <w:top w:val="none" w:sz="0" w:space="0" w:color="auto"/>
              <w:left w:val="none" w:sz="0" w:space="0" w:color="auto"/>
              <w:bottom w:val="none" w:sz="0" w:space="0" w:color="auto"/>
              <w:right w:val="none" w:sz="0" w:space="0" w:color="auto"/>
            </w:tcBorders>
            <w:vAlign w:val="center"/>
          </w:tcPr>
          <w:p w14:paraId="3B3BAE58"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Example Actions</w:t>
            </w:r>
          </w:p>
        </w:tc>
        <w:tc>
          <w:tcPr>
            <w:tcW w:w="4590" w:type="dxa"/>
            <w:tcBorders>
              <w:top w:val="none" w:sz="0" w:space="0" w:color="auto"/>
              <w:left w:val="none" w:sz="0" w:space="0" w:color="auto"/>
              <w:bottom w:val="none" w:sz="0" w:space="0" w:color="auto"/>
              <w:right w:val="none" w:sz="0" w:space="0" w:color="auto"/>
            </w:tcBorders>
            <w:vAlign w:val="center"/>
          </w:tcPr>
          <w:p w14:paraId="7B9C46B3"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Proposal Guidance</w:t>
            </w:r>
          </w:p>
        </w:tc>
        <w:tc>
          <w:tcPr>
            <w:tcW w:w="1885" w:type="dxa"/>
            <w:vMerge/>
            <w:tcBorders>
              <w:top w:val="none" w:sz="0" w:space="0" w:color="auto"/>
              <w:left w:val="none" w:sz="0" w:space="0" w:color="auto"/>
              <w:bottom w:val="none" w:sz="0" w:space="0" w:color="auto"/>
              <w:right w:val="none" w:sz="0" w:space="0" w:color="auto"/>
            </w:tcBorders>
          </w:tcPr>
          <w:p w14:paraId="35512DF9"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p>
        </w:tc>
      </w:tr>
      <w:tr w:rsidR="002E2C87" w:rsidRPr="002E2C87" w14:paraId="04E9B772" w14:textId="77777777" w:rsidTr="00FE5018">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6825" w:type="dxa"/>
            <w:gridSpan w:val="5"/>
            <w:shd w:val="clear" w:color="auto" w:fill="ED7D31" w:themeFill="accent2"/>
          </w:tcPr>
          <w:p w14:paraId="4D23C50A" w14:textId="77777777" w:rsidR="002E2C87" w:rsidRPr="002E2C87" w:rsidRDefault="002E2C87" w:rsidP="00952348">
            <w:pPr>
              <w:numPr>
                <w:ilvl w:val="0"/>
                <w:numId w:val="25"/>
              </w:numPr>
              <w:contextualSpacing/>
              <w:rPr>
                <w:rFonts w:cstheme="minorHAnsi"/>
                <w:caps/>
                <w:color w:val="FFFFFF" w:themeColor="background1"/>
                <w:sz w:val="24"/>
                <w:szCs w:val="24"/>
              </w:rPr>
            </w:pPr>
            <w:r w:rsidRPr="002E2C87">
              <w:rPr>
                <w:rFonts w:cstheme="minorHAnsi"/>
                <w:caps/>
                <w:color w:val="FFFFFF" w:themeColor="background1"/>
                <w:sz w:val="24"/>
                <w:szCs w:val="24"/>
              </w:rPr>
              <w:t>Increase local capacity to manage stormwater programs</w:t>
            </w:r>
          </w:p>
        </w:tc>
        <w:tc>
          <w:tcPr>
            <w:tcW w:w="1885" w:type="dxa"/>
            <w:shd w:val="clear" w:color="auto" w:fill="ED7D31" w:themeFill="accent2"/>
          </w:tcPr>
          <w:p w14:paraId="704AE96C" w14:textId="77777777" w:rsidR="002E2C87" w:rsidRPr="002E2C87" w:rsidRDefault="002E2C87" w:rsidP="002E2C87">
            <w:pPr>
              <w:ind w:left="360"/>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2E2C87" w:rsidRPr="002E2C87" w14:paraId="6E8F5605" w14:textId="77777777" w:rsidTr="00852D3D">
        <w:trPr>
          <w:trHeight w:val="190"/>
        </w:trPr>
        <w:tc>
          <w:tcPr>
            <w:cnfStyle w:val="001000000000" w:firstRow="0" w:lastRow="0" w:firstColumn="1" w:lastColumn="0" w:oddVBand="0" w:evenVBand="0" w:oddHBand="0" w:evenHBand="0" w:firstRowFirstColumn="0" w:firstRowLastColumn="0" w:lastRowFirstColumn="0" w:lastRowLastColumn="0"/>
            <w:tcW w:w="2005" w:type="dxa"/>
          </w:tcPr>
          <w:p w14:paraId="152F3069" w14:textId="77777777" w:rsidR="002E2C87" w:rsidRPr="002E2C87" w:rsidRDefault="002E2C87" w:rsidP="002E2C87">
            <w:pPr>
              <w:rPr>
                <w:rFonts w:cstheme="minorHAnsi"/>
                <w:b w:val="0"/>
              </w:rPr>
            </w:pPr>
            <w:r w:rsidRPr="002E2C87">
              <w:rPr>
                <w:rFonts w:cstheme="minorHAnsi"/>
                <w:b w:val="0"/>
              </w:rPr>
              <w:t>Increase local capacity to manage stormwater programs</w:t>
            </w:r>
          </w:p>
        </w:tc>
        <w:tc>
          <w:tcPr>
            <w:tcW w:w="2089" w:type="dxa"/>
          </w:tcPr>
          <w:p w14:paraId="4E60F520"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r w:rsidRPr="002E2C87">
              <w:t>Create more support for funding local stormwater programs, or decrease the burden of managing programs.</w:t>
            </w:r>
          </w:p>
        </w:tc>
        <w:tc>
          <w:tcPr>
            <w:tcW w:w="2561" w:type="dxa"/>
          </w:tcPr>
          <w:p w14:paraId="78A8A350"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tc>
        <w:tc>
          <w:tcPr>
            <w:tcW w:w="5580" w:type="dxa"/>
          </w:tcPr>
          <w:p w14:paraId="788E3A55"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Project(s) to increase the likelihood that the public would support stormwater management capacity (social marketing).  And create additional political will to increase capacity. Start with barriers—explore solutions for overcoming them.</w:t>
            </w:r>
          </w:p>
          <w:p w14:paraId="0360BBE7"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Increase capacity for and effectiveness of training maintenance and enforcement</w:t>
            </w:r>
          </w:p>
        </w:tc>
        <w:tc>
          <w:tcPr>
            <w:tcW w:w="4590" w:type="dxa"/>
          </w:tcPr>
          <w:p w14:paraId="31154B7C"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r w:rsidRPr="002E2C87">
              <w:t>Considerations</w:t>
            </w:r>
          </w:p>
          <w:p w14:paraId="18FDA13A"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 xml:space="preserve">May be most important in yet to be developed areas (incl. non-permitted areas). </w:t>
            </w:r>
          </w:p>
          <w:p w14:paraId="551EE4FE"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Stormwater fee structures don’t capture single family land base. Single family/residential are underpaying for SW programs.</w:t>
            </w:r>
          </w:p>
          <w:p w14:paraId="1D43C396"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 xml:space="preserve">Could also serve to increase support for protection </w:t>
            </w:r>
          </w:p>
          <w:p w14:paraId="4BB306C4"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r w:rsidRPr="002E2C87">
              <w:t>Project Ideas</w:t>
            </w:r>
          </w:p>
          <w:p w14:paraId="2E176CAA"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Peer-to-peer training networks</w:t>
            </w:r>
          </w:p>
          <w:p w14:paraId="53B078F8"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SW utility increase incentive</w:t>
            </w:r>
          </w:p>
        </w:tc>
        <w:tc>
          <w:tcPr>
            <w:tcW w:w="1885" w:type="dxa"/>
          </w:tcPr>
          <w:p w14:paraId="341D9950" w14:textId="77777777" w:rsidR="002E2C87" w:rsidRPr="002E2C87" w:rsidRDefault="002E2C87" w:rsidP="002E2C87">
            <w:pPr>
              <w:ind w:left="252"/>
              <w:contextualSpacing/>
              <w:cnfStyle w:val="000000000000" w:firstRow="0" w:lastRow="0" w:firstColumn="0" w:lastColumn="0" w:oddVBand="0" w:evenVBand="0" w:oddHBand="0" w:evenHBand="0" w:firstRowFirstColumn="0" w:firstRowLastColumn="0" w:lastRowFirstColumn="0" w:lastRowLastColumn="0"/>
            </w:pPr>
          </w:p>
        </w:tc>
      </w:tr>
      <w:tr w:rsidR="002E2C87" w:rsidRPr="002E2C87" w14:paraId="0BA613A6" w14:textId="77777777" w:rsidTr="00FE5018">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6825" w:type="dxa"/>
            <w:gridSpan w:val="5"/>
            <w:shd w:val="clear" w:color="auto" w:fill="ED7D31" w:themeFill="accent2"/>
          </w:tcPr>
          <w:p w14:paraId="0BE3F45B" w14:textId="77777777" w:rsidR="002E2C87" w:rsidRPr="00C85C02" w:rsidRDefault="002E2C87" w:rsidP="00C85C02">
            <w:pPr>
              <w:numPr>
                <w:ilvl w:val="0"/>
                <w:numId w:val="12"/>
              </w:numPr>
              <w:ind w:left="162" w:hanging="180"/>
              <w:contextualSpacing/>
            </w:pPr>
            <w:r w:rsidRPr="00C85C02">
              <w:t>Education and incentives for legacy retrofits</w:t>
            </w:r>
          </w:p>
        </w:tc>
        <w:tc>
          <w:tcPr>
            <w:tcW w:w="1885" w:type="dxa"/>
            <w:shd w:val="clear" w:color="auto" w:fill="ED7D31" w:themeFill="accent2"/>
          </w:tcPr>
          <w:p w14:paraId="43220852" w14:textId="77777777" w:rsidR="002E2C87" w:rsidRPr="002E2C87" w:rsidRDefault="002E2C87" w:rsidP="002E2C87">
            <w:pPr>
              <w:ind w:left="360"/>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2E2C87" w:rsidRPr="002E2C87" w14:paraId="1CEAD6B0" w14:textId="77777777" w:rsidTr="00852D3D">
        <w:trPr>
          <w:trHeight w:val="338"/>
        </w:trPr>
        <w:tc>
          <w:tcPr>
            <w:cnfStyle w:val="001000000000" w:firstRow="0" w:lastRow="0" w:firstColumn="1" w:lastColumn="0" w:oddVBand="0" w:evenVBand="0" w:oddHBand="0" w:evenHBand="0" w:firstRowFirstColumn="0" w:firstRowLastColumn="0" w:lastRowFirstColumn="0" w:lastRowLastColumn="0"/>
            <w:tcW w:w="2005" w:type="dxa"/>
          </w:tcPr>
          <w:p w14:paraId="7D4C8352" w14:textId="77777777" w:rsidR="002E2C87" w:rsidRPr="002E2C87" w:rsidRDefault="002E2C87" w:rsidP="002E2C87">
            <w:pPr>
              <w:rPr>
                <w:rFonts w:cstheme="minorHAnsi"/>
                <w:b w:val="0"/>
              </w:rPr>
            </w:pPr>
            <w:r w:rsidRPr="002E2C87">
              <w:rPr>
                <w:b w:val="0"/>
                <w:szCs w:val="20"/>
              </w:rPr>
              <w:t>Education and incentives for legacy retrofits</w:t>
            </w:r>
          </w:p>
        </w:tc>
        <w:tc>
          <w:tcPr>
            <w:tcW w:w="2089" w:type="dxa"/>
          </w:tcPr>
          <w:p w14:paraId="7B56CD95"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rPr>
                <w:rFonts w:cstheme="minorHAnsi"/>
                <w:bCs/>
              </w:rPr>
            </w:pPr>
            <w:r w:rsidRPr="002E2C87">
              <w:rPr>
                <w:rFonts w:cstheme="minorHAnsi"/>
                <w:bCs/>
              </w:rPr>
              <w:t xml:space="preserve">Implement strategies to  incentivize </w:t>
            </w:r>
            <w:r w:rsidRPr="002E2C87">
              <w:rPr>
                <w:rFonts w:cstheme="minorHAnsi"/>
                <w:bCs/>
              </w:rPr>
              <w:lastRenderedPageBreak/>
              <w:t>stormwater retrofits to better match natural hydrologic and water chemistry</w:t>
            </w:r>
          </w:p>
        </w:tc>
        <w:tc>
          <w:tcPr>
            <w:tcW w:w="2561" w:type="dxa"/>
          </w:tcPr>
          <w:p w14:paraId="4C19C371" w14:textId="77777777" w:rsidR="002E2C87" w:rsidRPr="002E2C87" w:rsidRDefault="002E2C87" w:rsidP="002E2C87">
            <w:pPr>
              <w:ind w:left="-18"/>
              <w:cnfStyle w:val="000000000000" w:firstRow="0" w:lastRow="0" w:firstColumn="0" w:lastColumn="0" w:oddVBand="0" w:evenVBand="0" w:oddHBand="0" w:evenHBand="0" w:firstRowFirstColumn="0" w:firstRowLastColumn="0" w:lastRowFirstColumn="0" w:lastRowLastColumn="0"/>
            </w:pPr>
            <w:r w:rsidRPr="002E2C87">
              <w:lastRenderedPageBreak/>
              <w:t xml:space="preserve">Change the requirements for retrofitting—not need to adhere to SWMMWW </w:t>
            </w:r>
            <w:r w:rsidRPr="002E2C87">
              <w:lastRenderedPageBreak/>
              <w:t>in voluntary retrofits. State (funding) and local policy (permitting) changes.</w:t>
            </w:r>
          </w:p>
          <w:p w14:paraId="136B98B3"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5580" w:type="dxa"/>
          </w:tcPr>
          <w:p w14:paraId="21CDCBEB"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lastRenderedPageBreak/>
              <w:t>Stormwater control transfer programs</w:t>
            </w:r>
          </w:p>
          <w:p w14:paraId="6F14B562"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Other programs to incentivize voluntary retrofits</w:t>
            </w:r>
          </w:p>
          <w:p w14:paraId="087F6797"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p>
        </w:tc>
        <w:tc>
          <w:tcPr>
            <w:tcW w:w="4590" w:type="dxa"/>
          </w:tcPr>
          <w:p w14:paraId="1AB5D06B"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p>
        </w:tc>
        <w:tc>
          <w:tcPr>
            <w:tcW w:w="1885" w:type="dxa"/>
          </w:tcPr>
          <w:p w14:paraId="4C095410"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tc>
      </w:tr>
      <w:tr w:rsidR="002E2C87" w:rsidRPr="002E2C87" w14:paraId="2BFA1971" w14:textId="77777777" w:rsidTr="00FE5018">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6825" w:type="dxa"/>
            <w:gridSpan w:val="5"/>
            <w:shd w:val="clear" w:color="auto" w:fill="ED7D31" w:themeFill="accent2"/>
          </w:tcPr>
          <w:p w14:paraId="783ACE7D" w14:textId="77777777" w:rsidR="002E2C87" w:rsidRPr="002E2C87" w:rsidRDefault="002E2C87" w:rsidP="00952348">
            <w:pPr>
              <w:numPr>
                <w:ilvl w:val="0"/>
                <w:numId w:val="25"/>
              </w:numPr>
              <w:contextualSpacing/>
              <w:rPr>
                <w:rFonts w:cstheme="minorHAnsi"/>
                <w:caps/>
                <w:color w:val="FFFFFF" w:themeColor="background1"/>
                <w:sz w:val="24"/>
                <w:szCs w:val="24"/>
              </w:rPr>
            </w:pPr>
            <w:r w:rsidRPr="002E2C87">
              <w:rPr>
                <w:rFonts w:cstheme="minorHAnsi"/>
                <w:caps/>
                <w:color w:val="FFFFFF" w:themeColor="background1"/>
                <w:sz w:val="24"/>
                <w:szCs w:val="24"/>
              </w:rPr>
              <w:t>Facilitate increase use of or performance of BMPs in working/rural lands</w:t>
            </w:r>
          </w:p>
        </w:tc>
        <w:tc>
          <w:tcPr>
            <w:tcW w:w="1885" w:type="dxa"/>
            <w:shd w:val="clear" w:color="auto" w:fill="ED7D31" w:themeFill="accent2"/>
          </w:tcPr>
          <w:p w14:paraId="0310863A" w14:textId="77777777" w:rsidR="002E2C87" w:rsidRPr="002E2C87" w:rsidRDefault="002E2C87" w:rsidP="002E2C87">
            <w:pPr>
              <w:ind w:left="360"/>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2E2C87" w:rsidRPr="002E2C87" w14:paraId="626F7972" w14:textId="77777777" w:rsidTr="00852D3D">
        <w:trPr>
          <w:trHeight w:val="335"/>
        </w:trPr>
        <w:tc>
          <w:tcPr>
            <w:cnfStyle w:val="001000000000" w:firstRow="0" w:lastRow="0" w:firstColumn="1" w:lastColumn="0" w:oddVBand="0" w:evenVBand="0" w:oddHBand="0" w:evenHBand="0" w:firstRowFirstColumn="0" w:firstRowLastColumn="0" w:lastRowFirstColumn="0" w:lastRowLastColumn="0"/>
            <w:tcW w:w="2005" w:type="dxa"/>
          </w:tcPr>
          <w:p w14:paraId="34AECAA3" w14:textId="77777777" w:rsidR="002E2C87" w:rsidRPr="002E2C87" w:rsidRDefault="002E2C87" w:rsidP="002E2C87">
            <w:pPr>
              <w:rPr>
                <w:rFonts w:cstheme="minorHAnsi"/>
                <w:b w:val="0"/>
              </w:rPr>
            </w:pPr>
            <w:r w:rsidRPr="002E2C87">
              <w:rPr>
                <w:b w:val="0"/>
                <w:szCs w:val="20"/>
              </w:rPr>
              <w:t>Facilitate increase use of or performance of BMPs in working/rural lands</w:t>
            </w:r>
          </w:p>
        </w:tc>
        <w:tc>
          <w:tcPr>
            <w:tcW w:w="2089" w:type="dxa"/>
          </w:tcPr>
          <w:p w14:paraId="30A09DBE"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rPr>
                <w:bCs/>
                <w:highlight w:val="yellow"/>
              </w:rPr>
            </w:pPr>
            <w:r w:rsidRPr="002E2C87">
              <w:rPr>
                <w:bCs/>
              </w:rPr>
              <w:t>Reduce the impact of runoff from working lands</w:t>
            </w:r>
          </w:p>
        </w:tc>
        <w:tc>
          <w:tcPr>
            <w:tcW w:w="2561" w:type="dxa"/>
          </w:tcPr>
          <w:p w14:paraId="1CD0434A"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rPr>
                <w:b/>
                <w:bCs/>
                <w:i/>
                <w:highlight w:val="yellow"/>
              </w:rPr>
            </w:pPr>
          </w:p>
        </w:tc>
        <w:tc>
          <w:tcPr>
            <w:tcW w:w="5580" w:type="dxa"/>
          </w:tcPr>
          <w:p w14:paraId="7CB2295F"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Establish enabling conditions (build vision and trust)</w:t>
            </w:r>
          </w:p>
          <w:p w14:paraId="59EA2A41"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Identify Sites, and BMPs best suited</w:t>
            </w:r>
          </w:p>
          <w:p w14:paraId="0763EC7D"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 xml:space="preserve">Provide Tech Assistance </w:t>
            </w:r>
          </w:p>
          <w:p w14:paraId="1F7427F7"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Develop economic incentives/remove barriers</w:t>
            </w:r>
          </w:p>
          <w:p w14:paraId="462DFD2E"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Social marketing—rural landowners don’t feel as burdened/recognize the benefits that accrue to them. Barrier reduction/increase motivators:</w:t>
            </w:r>
          </w:p>
          <w:p w14:paraId="6D56AE5E" w14:textId="77777777" w:rsidR="002E2C87" w:rsidRPr="002E2C87" w:rsidRDefault="002E2C87" w:rsidP="00C85C02">
            <w:pPr>
              <w:numPr>
                <w:ilvl w:val="1"/>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Permitting</w:t>
            </w:r>
          </w:p>
          <w:p w14:paraId="316C3221" w14:textId="77777777" w:rsidR="002E2C87" w:rsidRPr="002E2C87" w:rsidRDefault="002E2C87" w:rsidP="00C85C02">
            <w:pPr>
              <w:numPr>
                <w:ilvl w:val="1"/>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Incentives</w:t>
            </w:r>
          </w:p>
          <w:p w14:paraId="1ECBD7B5" w14:textId="77777777" w:rsidR="002E2C87" w:rsidRPr="002E2C87" w:rsidRDefault="002E2C87" w:rsidP="00C85C02">
            <w:pPr>
              <w:numPr>
                <w:ilvl w:val="1"/>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Percent participation, reach-scale incentive payments</w:t>
            </w:r>
          </w:p>
          <w:p w14:paraId="0D1F0BAE"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Alternative Ag approaches, that are less environmentally problematic (e.g. working buffers)</w:t>
            </w:r>
          </w:p>
        </w:tc>
        <w:tc>
          <w:tcPr>
            <w:tcW w:w="4590" w:type="dxa"/>
          </w:tcPr>
          <w:p w14:paraId="7B0FCC47"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Community is important</w:t>
            </w:r>
          </w:p>
          <w:p w14:paraId="281CB73B"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Share burden of achieving environmental benefits</w:t>
            </w:r>
          </w:p>
          <w:p w14:paraId="70AE1A96"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Working lands can include forestry</w:t>
            </w:r>
          </w:p>
          <w:p w14:paraId="623EE99F"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Identify multi-benefit approaches</w:t>
            </w:r>
          </w:p>
          <w:p w14:paraId="22955FCA"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p>
          <w:p w14:paraId="578898DB"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p>
          <w:p w14:paraId="2E5CE68C"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p>
          <w:p w14:paraId="3D054C4C"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p>
          <w:p w14:paraId="0F4CC55F"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p>
          <w:p w14:paraId="0F3C851D"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p>
          <w:p w14:paraId="1FCB5479"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p>
          <w:p w14:paraId="56745C81"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p>
          <w:p w14:paraId="490DA3B2" w14:textId="77777777" w:rsidR="002E2C87" w:rsidRPr="002E2C87" w:rsidRDefault="002E2C87" w:rsidP="00C85C02">
            <w:pPr>
              <w:ind w:left="162" w:hanging="180"/>
              <w:cnfStyle w:val="000000000000" w:firstRow="0" w:lastRow="0" w:firstColumn="0" w:lastColumn="0" w:oddVBand="0" w:evenVBand="0" w:oddHBand="0" w:evenHBand="0" w:firstRowFirstColumn="0" w:firstRowLastColumn="0" w:lastRowFirstColumn="0" w:lastRowLastColumn="0"/>
            </w:pPr>
          </w:p>
          <w:p w14:paraId="2B4DAD8C" w14:textId="77777777" w:rsidR="002E2C87" w:rsidRPr="002E2C87" w:rsidRDefault="002E2C87" w:rsidP="00C85C02">
            <w:pPr>
              <w:tabs>
                <w:tab w:val="left" w:pos="1065"/>
              </w:tabs>
              <w:ind w:left="162" w:hanging="180"/>
              <w:cnfStyle w:val="000000000000" w:firstRow="0" w:lastRow="0" w:firstColumn="0" w:lastColumn="0" w:oddVBand="0" w:evenVBand="0" w:oddHBand="0" w:evenHBand="0" w:firstRowFirstColumn="0" w:firstRowLastColumn="0" w:lastRowFirstColumn="0" w:lastRowLastColumn="0"/>
            </w:pPr>
            <w:r w:rsidRPr="002E2C87">
              <w:tab/>
            </w:r>
          </w:p>
        </w:tc>
        <w:tc>
          <w:tcPr>
            <w:tcW w:w="1885" w:type="dxa"/>
          </w:tcPr>
          <w:p w14:paraId="5E078B14" w14:textId="77777777" w:rsidR="002E2C87" w:rsidRPr="002E2C87" w:rsidRDefault="002E2C87" w:rsidP="002E2C87">
            <w:pPr>
              <w:ind w:left="252"/>
              <w:contextualSpacing/>
              <w:cnfStyle w:val="000000000000" w:firstRow="0" w:lastRow="0" w:firstColumn="0" w:lastColumn="0" w:oddVBand="0" w:evenVBand="0" w:oddHBand="0" w:evenHBand="0" w:firstRowFirstColumn="0" w:firstRowLastColumn="0" w:lastRowFirstColumn="0" w:lastRowLastColumn="0"/>
            </w:pPr>
          </w:p>
        </w:tc>
      </w:tr>
      <w:tr w:rsidR="002E2C87" w:rsidRPr="002E2C87" w14:paraId="5D17765B" w14:textId="77777777" w:rsidTr="00FE5018">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825" w:type="dxa"/>
            <w:gridSpan w:val="5"/>
            <w:shd w:val="clear" w:color="auto" w:fill="ED7D31" w:themeFill="accent2"/>
          </w:tcPr>
          <w:p w14:paraId="6992FBEE" w14:textId="77777777" w:rsidR="002E2C87" w:rsidRPr="00C85C02" w:rsidRDefault="002E2C87" w:rsidP="00C85C02">
            <w:pPr>
              <w:numPr>
                <w:ilvl w:val="0"/>
                <w:numId w:val="12"/>
              </w:numPr>
              <w:ind w:left="162" w:hanging="180"/>
              <w:contextualSpacing/>
            </w:pPr>
            <w:r w:rsidRPr="00C85C02">
              <w:t>Develop Forestry Component for BIBI Implementaiton strategy</w:t>
            </w:r>
          </w:p>
        </w:tc>
        <w:tc>
          <w:tcPr>
            <w:tcW w:w="1885" w:type="dxa"/>
            <w:shd w:val="clear" w:color="auto" w:fill="ED7D31" w:themeFill="accent2"/>
          </w:tcPr>
          <w:p w14:paraId="46D7BA6B" w14:textId="77777777" w:rsidR="002E2C87" w:rsidRPr="002E2C87" w:rsidRDefault="002E2C87" w:rsidP="002E2C87">
            <w:pPr>
              <w:ind w:left="360"/>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2E2C87" w:rsidRPr="002E2C87" w14:paraId="7CD2CAA3" w14:textId="77777777" w:rsidTr="00852D3D">
        <w:trPr>
          <w:trHeight w:val="334"/>
        </w:trPr>
        <w:tc>
          <w:tcPr>
            <w:cnfStyle w:val="001000000000" w:firstRow="0" w:lastRow="0" w:firstColumn="1" w:lastColumn="0" w:oddVBand="0" w:evenVBand="0" w:oddHBand="0" w:evenHBand="0" w:firstRowFirstColumn="0" w:firstRowLastColumn="0" w:lastRowFirstColumn="0" w:lastRowLastColumn="0"/>
            <w:tcW w:w="2005" w:type="dxa"/>
          </w:tcPr>
          <w:p w14:paraId="682478F1" w14:textId="77777777" w:rsidR="002E2C87" w:rsidRPr="002E2C87" w:rsidRDefault="002E2C87" w:rsidP="002E2C87">
            <w:pPr>
              <w:rPr>
                <w:rFonts w:cstheme="minorHAnsi"/>
                <w:b w:val="0"/>
              </w:rPr>
            </w:pPr>
            <w:r w:rsidRPr="002E2C87">
              <w:rPr>
                <w:b w:val="0"/>
              </w:rPr>
              <w:t>Identify strategies and approaches to reduce the impacts from forestry on freshwater quality</w:t>
            </w:r>
          </w:p>
        </w:tc>
        <w:tc>
          <w:tcPr>
            <w:tcW w:w="2089" w:type="dxa"/>
          </w:tcPr>
          <w:p w14:paraId="5A40A75E" w14:textId="77777777" w:rsidR="002E2C87" w:rsidRPr="002E2C87" w:rsidRDefault="002E2C87" w:rsidP="002E2C87">
            <w:pPr>
              <w:ind w:left="-18"/>
              <w:cnfStyle w:val="000000000000" w:firstRow="0" w:lastRow="0" w:firstColumn="0" w:lastColumn="0" w:oddVBand="0" w:evenVBand="0" w:oddHBand="0" w:evenHBand="0" w:firstRowFirstColumn="0" w:firstRowLastColumn="0" w:lastRowFirstColumn="0" w:lastRowLastColumn="0"/>
            </w:pPr>
            <w:r w:rsidRPr="002E2C87">
              <w:rPr>
                <w:rFonts w:cstheme="minorHAnsi"/>
              </w:rPr>
              <w:t>Reduce runoff and other hydrologic impacts from Forestry</w:t>
            </w:r>
          </w:p>
        </w:tc>
        <w:tc>
          <w:tcPr>
            <w:tcW w:w="2561" w:type="dxa"/>
          </w:tcPr>
          <w:p w14:paraId="7D61979D" w14:textId="77777777" w:rsidR="002E2C87" w:rsidRPr="002E2C87" w:rsidRDefault="002E2C87" w:rsidP="002E2C87">
            <w:pPr>
              <w:ind w:left="-18"/>
              <w:cnfStyle w:val="000000000000" w:firstRow="0" w:lastRow="0" w:firstColumn="0" w:lastColumn="0" w:oddVBand="0" w:evenVBand="0" w:oddHBand="0" w:evenHBand="0" w:firstRowFirstColumn="0" w:firstRowLastColumn="0" w:lastRowFirstColumn="0" w:lastRowLastColumn="0"/>
            </w:pPr>
            <w:r w:rsidRPr="002E2C87">
              <w:t>Develop BIBI Forestry component of Implementation Strategy</w:t>
            </w:r>
          </w:p>
        </w:tc>
        <w:tc>
          <w:tcPr>
            <w:tcW w:w="5580" w:type="dxa"/>
          </w:tcPr>
          <w:p w14:paraId="24025367"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p>
        </w:tc>
        <w:tc>
          <w:tcPr>
            <w:tcW w:w="4590" w:type="dxa"/>
          </w:tcPr>
          <w:p w14:paraId="08466984"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 xml:space="preserve">The Stormwater SIAT identified runoff and hydro-modification resulting from forest practices as significant challenges for achieving freshwater quality and BIBI targets. SIAT recommended that BIBI IS needed to address runoff from forestry in more depth. The Stormwater SIL will work to build out this component of the IS. </w:t>
            </w:r>
          </w:p>
          <w:p w14:paraId="104AB14A"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SIAT recommended looking for opportunities with small forest landowners, and federal road decommissioning.</w:t>
            </w:r>
          </w:p>
        </w:tc>
        <w:tc>
          <w:tcPr>
            <w:tcW w:w="1885" w:type="dxa"/>
          </w:tcPr>
          <w:p w14:paraId="1C803089" w14:textId="77777777" w:rsidR="002E2C87" w:rsidRPr="002E2C87" w:rsidRDefault="002E2C87" w:rsidP="002E2C87">
            <w:pPr>
              <w:ind w:left="252"/>
              <w:contextualSpacing/>
              <w:cnfStyle w:val="000000000000" w:firstRow="0" w:lastRow="0" w:firstColumn="0" w:lastColumn="0" w:oddVBand="0" w:evenVBand="0" w:oddHBand="0" w:evenHBand="0" w:firstRowFirstColumn="0" w:firstRowLastColumn="0" w:lastRowFirstColumn="0" w:lastRowLastColumn="0"/>
            </w:pPr>
          </w:p>
        </w:tc>
      </w:tr>
      <w:tr w:rsidR="002E2C87" w:rsidRPr="002E2C87" w14:paraId="5AEAF0A9" w14:textId="77777777" w:rsidTr="00FE5018">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825" w:type="dxa"/>
            <w:gridSpan w:val="5"/>
            <w:shd w:val="clear" w:color="auto" w:fill="ED7D31" w:themeFill="accent2"/>
          </w:tcPr>
          <w:p w14:paraId="3DB4CB5F" w14:textId="77777777" w:rsidR="002E2C87" w:rsidRPr="002E2C87" w:rsidRDefault="002E2C87" w:rsidP="00952348">
            <w:pPr>
              <w:numPr>
                <w:ilvl w:val="0"/>
                <w:numId w:val="25"/>
              </w:numPr>
              <w:contextualSpacing/>
            </w:pPr>
            <w:r w:rsidRPr="002E2C87">
              <w:rPr>
                <w:rFonts w:cstheme="minorHAnsi"/>
                <w:caps/>
                <w:color w:val="FFFFFF" w:themeColor="background1"/>
                <w:sz w:val="24"/>
                <w:szCs w:val="24"/>
              </w:rPr>
              <w:t>Watershed Scale Planning for water quality protection and restoration</w:t>
            </w:r>
          </w:p>
        </w:tc>
        <w:tc>
          <w:tcPr>
            <w:tcW w:w="1885" w:type="dxa"/>
            <w:shd w:val="clear" w:color="auto" w:fill="ED7D31" w:themeFill="accent2"/>
          </w:tcPr>
          <w:p w14:paraId="5BEAD49A" w14:textId="77777777" w:rsidR="002E2C87" w:rsidRPr="002E2C87" w:rsidRDefault="002E2C87" w:rsidP="002E2C87">
            <w:pPr>
              <w:ind w:left="360"/>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2E2C87" w:rsidRPr="002E2C87" w14:paraId="49063108" w14:textId="77777777" w:rsidTr="00852D3D">
        <w:trPr>
          <w:trHeight w:val="334"/>
        </w:trPr>
        <w:tc>
          <w:tcPr>
            <w:cnfStyle w:val="001000000000" w:firstRow="0" w:lastRow="0" w:firstColumn="1" w:lastColumn="0" w:oddVBand="0" w:evenVBand="0" w:oddHBand="0" w:evenHBand="0" w:firstRowFirstColumn="0" w:firstRowLastColumn="0" w:lastRowFirstColumn="0" w:lastRowLastColumn="0"/>
            <w:tcW w:w="2005" w:type="dxa"/>
          </w:tcPr>
          <w:p w14:paraId="021F5FA3" w14:textId="77777777" w:rsidR="002E2C87" w:rsidRPr="002E2C87" w:rsidRDefault="002E2C87" w:rsidP="002E2C87">
            <w:pPr>
              <w:rPr>
                <w:rFonts w:cstheme="minorHAnsi"/>
                <w:b w:val="0"/>
              </w:rPr>
            </w:pPr>
            <w:r w:rsidRPr="002E2C87">
              <w:rPr>
                <w:rFonts w:cstheme="minorHAnsi"/>
                <w:b w:val="0"/>
              </w:rPr>
              <w:t xml:space="preserve">Watershed Scale </w:t>
            </w:r>
            <w:r w:rsidRPr="002E2C87">
              <w:rPr>
                <w:rFonts w:cstheme="minorHAnsi"/>
                <w:b w:val="0"/>
              </w:rPr>
              <w:lastRenderedPageBreak/>
              <w:t>Planning for water quality protection and restoration</w:t>
            </w:r>
          </w:p>
        </w:tc>
        <w:tc>
          <w:tcPr>
            <w:tcW w:w="2089" w:type="dxa"/>
          </w:tcPr>
          <w:p w14:paraId="08A49456"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rPr>
                <w:bCs/>
                <w:highlight w:val="yellow"/>
              </w:rPr>
            </w:pPr>
            <w:r w:rsidRPr="002E2C87">
              <w:rPr>
                <w:bCs/>
              </w:rPr>
              <w:lastRenderedPageBreak/>
              <w:t xml:space="preserve">Develop local </w:t>
            </w:r>
            <w:r w:rsidRPr="002E2C87">
              <w:rPr>
                <w:bCs/>
              </w:rPr>
              <w:lastRenderedPageBreak/>
              <w:t xml:space="preserve">landuse plans that better protect freshwater quality, and consider how and where to place restoration efforts </w:t>
            </w:r>
          </w:p>
        </w:tc>
        <w:tc>
          <w:tcPr>
            <w:tcW w:w="2561" w:type="dxa"/>
          </w:tcPr>
          <w:p w14:paraId="2CDB497D" w14:textId="77777777" w:rsidR="002E2C87" w:rsidRPr="002E2C87" w:rsidRDefault="002E2C87" w:rsidP="002E2C87">
            <w:pPr>
              <w:ind w:left="140" w:hanging="140"/>
              <w:cnfStyle w:val="000000000000" w:firstRow="0" w:lastRow="0" w:firstColumn="0" w:lastColumn="0" w:oddVBand="0" w:evenVBand="0" w:oddHBand="0" w:evenHBand="0" w:firstRowFirstColumn="0" w:firstRowLastColumn="0" w:lastRowFirstColumn="0" w:lastRowLastColumn="0"/>
            </w:pPr>
            <w:r w:rsidRPr="002E2C87">
              <w:lastRenderedPageBreak/>
              <w:t xml:space="preserve">Watershed Scale BIBI </w:t>
            </w:r>
            <w:r w:rsidRPr="002E2C87">
              <w:lastRenderedPageBreak/>
              <w:t>planning processes</w:t>
            </w:r>
          </w:p>
          <w:p w14:paraId="739F0B40"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Inter-local agreements for cross  jurisdictional planning</w:t>
            </w:r>
          </w:p>
          <w:p w14:paraId="377F98D0"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Ecology finalizes and shares Watershed planning/stormwater control transfer guidance</w:t>
            </w:r>
          </w:p>
        </w:tc>
        <w:tc>
          <w:tcPr>
            <w:tcW w:w="5580" w:type="dxa"/>
          </w:tcPr>
          <w:p w14:paraId="35163DDA"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lastRenderedPageBreak/>
              <w:t>Watershed Scale BIBI planning processes</w:t>
            </w:r>
          </w:p>
          <w:p w14:paraId="314FA951"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lastRenderedPageBreak/>
              <w:t>Enabling conditions (build trust, recognize value, pre-planning assessments, etc.)</w:t>
            </w:r>
          </w:p>
          <w:p w14:paraId="581F4916"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 xml:space="preserve">Build plan/planning structure (King Co. BIBI planning approach) </w:t>
            </w:r>
          </w:p>
          <w:p w14:paraId="4343C7D4" w14:textId="77777777" w:rsidR="002E2C87" w:rsidRPr="002E2C87" w:rsidRDefault="002E2C87" w:rsidP="00952348">
            <w:pPr>
              <w:numPr>
                <w:ilvl w:val="0"/>
                <w:numId w:val="12"/>
              </w:numPr>
              <w:contextualSpacing/>
              <w:cnfStyle w:val="000000000000" w:firstRow="0" w:lastRow="0" w:firstColumn="0" w:lastColumn="0" w:oddVBand="0" w:evenVBand="0" w:oddHBand="0" w:evenHBand="0" w:firstRowFirstColumn="0" w:firstRowLastColumn="0" w:lastRowFirstColumn="0" w:lastRowLastColumn="0"/>
            </w:pPr>
            <w:r w:rsidRPr="002E2C87">
              <w:t xml:space="preserve">Region-wide toolkit based on ECY guidance and incorporate opportunities for cross-jurisdictional learning </w:t>
            </w:r>
          </w:p>
          <w:p w14:paraId="1A55ED01" w14:textId="77777777" w:rsidR="002E2C87" w:rsidRPr="002E2C87" w:rsidRDefault="002E2C87" w:rsidP="00952348">
            <w:pPr>
              <w:numPr>
                <w:ilvl w:val="0"/>
                <w:numId w:val="12"/>
              </w:numPr>
              <w:contextualSpacing/>
              <w:cnfStyle w:val="000000000000" w:firstRow="0" w:lastRow="0" w:firstColumn="0" w:lastColumn="0" w:oddVBand="0" w:evenVBand="0" w:oddHBand="0" w:evenHBand="0" w:firstRowFirstColumn="0" w:firstRowLastColumn="0" w:lastRowFirstColumn="0" w:lastRowLastColumn="0"/>
            </w:pPr>
            <w:r w:rsidRPr="002E2C87">
              <w:t xml:space="preserve">Reconciling/refine current plans </w:t>
            </w:r>
          </w:p>
          <w:p w14:paraId="6D7202CC" w14:textId="77777777" w:rsidR="002E2C87" w:rsidRPr="002E2C87" w:rsidRDefault="002E2C87" w:rsidP="00952348">
            <w:pPr>
              <w:numPr>
                <w:ilvl w:val="0"/>
                <w:numId w:val="12"/>
              </w:numPr>
              <w:contextualSpacing/>
              <w:cnfStyle w:val="000000000000" w:firstRow="0" w:lastRow="0" w:firstColumn="0" w:lastColumn="0" w:oddVBand="0" w:evenVBand="0" w:oddHBand="0" w:evenHBand="0" w:firstRowFirstColumn="0" w:firstRowLastColumn="0" w:lastRowFirstColumn="0" w:lastRowLastColumn="0"/>
            </w:pPr>
            <w:r w:rsidRPr="002E2C87">
              <w:t>Buy-in to process/get folks to the table</w:t>
            </w:r>
          </w:p>
          <w:p w14:paraId="49E2383B" w14:textId="77777777" w:rsidR="002E2C87" w:rsidRPr="002E2C87" w:rsidRDefault="002E2C87" w:rsidP="00952348">
            <w:pPr>
              <w:numPr>
                <w:ilvl w:val="0"/>
                <w:numId w:val="12"/>
              </w:numPr>
              <w:contextualSpacing/>
              <w:cnfStyle w:val="000000000000" w:firstRow="0" w:lastRow="0" w:firstColumn="0" w:lastColumn="0" w:oddVBand="0" w:evenVBand="0" w:oddHBand="0" w:evenHBand="0" w:firstRowFirstColumn="0" w:firstRowLastColumn="0" w:lastRowFirstColumn="0" w:lastRowLastColumn="0"/>
            </w:pPr>
            <w:r w:rsidRPr="002E2C87">
              <w:t>Develop plans</w:t>
            </w:r>
          </w:p>
          <w:p w14:paraId="06940D79" w14:textId="77777777" w:rsidR="002E2C87" w:rsidRPr="002E2C87" w:rsidRDefault="002E2C87" w:rsidP="00952348">
            <w:pPr>
              <w:numPr>
                <w:ilvl w:val="0"/>
                <w:numId w:val="12"/>
              </w:numPr>
              <w:contextualSpacing/>
              <w:cnfStyle w:val="000000000000" w:firstRow="0" w:lastRow="0" w:firstColumn="0" w:lastColumn="0" w:oddVBand="0" w:evenVBand="0" w:oddHBand="0" w:evenHBand="0" w:firstRowFirstColumn="0" w:firstRowLastColumn="0" w:lastRowFirstColumn="0" w:lastRowLastColumn="0"/>
            </w:pPr>
            <w:r w:rsidRPr="002E2C87">
              <w:t>Implementation</w:t>
            </w:r>
          </w:p>
        </w:tc>
        <w:tc>
          <w:tcPr>
            <w:tcW w:w="4590" w:type="dxa"/>
          </w:tcPr>
          <w:p w14:paraId="78D58CDB"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lastRenderedPageBreak/>
              <w:t xml:space="preserve">Incorporate source control for load reduction </w:t>
            </w:r>
            <w:r w:rsidRPr="002E2C87">
              <w:lastRenderedPageBreak/>
              <w:t>where it limits BIBI</w:t>
            </w:r>
          </w:p>
          <w:p w14:paraId="3389ACB7"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Build off existing efforts, needs to incorporate flexibility</w:t>
            </w:r>
          </w:p>
          <w:p w14:paraId="43B3A566"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Protection vs. restoration (Watershed Characterization can function as  a tool to indicate what’s relevant where)</w:t>
            </w:r>
          </w:p>
          <w:p w14:paraId="5DDD0761"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BIBI (Excellent, Fair-good), TIF (work still needed important ‘poor’ basins—opportunities to use watershed approach for addressing toxics. See Toxics in Fish regional priorities)</w:t>
            </w:r>
          </w:p>
          <w:p w14:paraId="0370FF77" w14:textId="77777777" w:rsidR="002E2C87" w:rsidRPr="002E2C87" w:rsidRDefault="002E2C87" w:rsidP="00C85C02">
            <w:pPr>
              <w:numPr>
                <w:ilvl w:val="0"/>
                <w:numId w:val="12"/>
              </w:numPr>
              <w:ind w:left="162" w:hanging="180"/>
              <w:contextualSpacing/>
              <w:cnfStyle w:val="000000000000" w:firstRow="0" w:lastRow="0" w:firstColumn="0" w:lastColumn="0" w:oddVBand="0" w:evenVBand="0" w:oddHBand="0" w:evenHBand="0" w:firstRowFirstColumn="0" w:firstRowLastColumn="0" w:lastRowFirstColumn="0" w:lastRowLastColumn="0"/>
            </w:pPr>
            <w:r w:rsidRPr="002E2C87">
              <w:t>Look at the Watershed LO retrofit planning as a model for planning for recovery/retrofits</w:t>
            </w:r>
          </w:p>
          <w:p w14:paraId="210528F0" w14:textId="77777777" w:rsidR="002E2C87" w:rsidRPr="002E2C87" w:rsidRDefault="002E2C87" w:rsidP="002E2C87">
            <w:pPr>
              <w:ind w:left="-18"/>
              <w:cnfStyle w:val="000000000000" w:firstRow="0" w:lastRow="0" w:firstColumn="0" w:lastColumn="0" w:oddVBand="0" w:evenVBand="0" w:oddHBand="0" w:evenHBand="0" w:firstRowFirstColumn="0" w:firstRowLastColumn="0" w:lastRowFirstColumn="0" w:lastRowLastColumn="0"/>
            </w:pPr>
          </w:p>
        </w:tc>
        <w:tc>
          <w:tcPr>
            <w:tcW w:w="1885" w:type="dxa"/>
          </w:tcPr>
          <w:p w14:paraId="5E003536" w14:textId="77777777" w:rsidR="002E2C87" w:rsidRPr="002E2C87" w:rsidRDefault="002E2C87" w:rsidP="002E2C87">
            <w:pPr>
              <w:ind w:left="252"/>
              <w:contextualSpacing/>
              <w:cnfStyle w:val="000000000000" w:firstRow="0" w:lastRow="0" w:firstColumn="0" w:lastColumn="0" w:oddVBand="0" w:evenVBand="0" w:oddHBand="0" w:evenHBand="0" w:firstRowFirstColumn="0" w:firstRowLastColumn="0" w:lastRowFirstColumn="0" w:lastRowLastColumn="0"/>
            </w:pPr>
          </w:p>
        </w:tc>
      </w:tr>
    </w:tbl>
    <w:p w14:paraId="0D93E6A3" w14:textId="77777777" w:rsidR="002E2C87" w:rsidRPr="002E2C87" w:rsidRDefault="002E2C87" w:rsidP="002E2C87">
      <w:pPr>
        <w:keepNext/>
        <w:keepLines/>
        <w:spacing w:before="240" w:after="0"/>
        <w:outlineLvl w:val="0"/>
        <w:rPr>
          <w:rFonts w:asciiTheme="majorHAnsi" w:eastAsiaTheme="majorEastAsia" w:hAnsiTheme="majorHAnsi" w:cstheme="majorBidi"/>
          <w:color w:val="2E74B5" w:themeColor="accent1" w:themeShade="BF"/>
          <w:sz w:val="32"/>
          <w:szCs w:val="32"/>
        </w:rPr>
        <w:sectPr w:rsidR="002E2C87" w:rsidRPr="002E2C87" w:rsidSect="006540FF">
          <w:pgSz w:w="20160" w:h="12240" w:orient="landscape" w:code="5"/>
          <w:pgMar w:top="720" w:right="720" w:bottom="720" w:left="720" w:header="720" w:footer="144" w:gutter="0"/>
          <w:cols w:space="720"/>
          <w:docGrid w:linePitch="360"/>
        </w:sectPr>
      </w:pPr>
    </w:p>
    <w:p w14:paraId="7E03AFD0" w14:textId="77777777" w:rsidR="002E2C87" w:rsidRPr="002E2C87" w:rsidRDefault="002E2C87" w:rsidP="00976489">
      <w:pPr>
        <w:pStyle w:val="Heading1"/>
      </w:pPr>
      <w:bookmarkStart w:id="26" w:name="_Toc486242381"/>
      <w:r w:rsidRPr="002E2C87">
        <w:lastRenderedPageBreak/>
        <w:t>Toxics in Fish Regional Priorities</w:t>
      </w:r>
      <w:bookmarkEnd w:id="26"/>
    </w:p>
    <w:p w14:paraId="6E7CAC08" w14:textId="77777777" w:rsidR="002E2C87" w:rsidRPr="002E2C87" w:rsidRDefault="002E2C87" w:rsidP="002E2C87">
      <w:pPr>
        <w:spacing w:after="0" w:line="240" w:lineRule="auto"/>
        <w:rPr>
          <w:rFonts w:cstheme="minorHAnsi"/>
          <w:b/>
        </w:rPr>
      </w:pPr>
      <w:r w:rsidRPr="002E2C87">
        <w:rPr>
          <w:rFonts w:cstheme="minorHAnsi"/>
          <w:b/>
        </w:rPr>
        <w:t xml:space="preserve">Vital Sign Indicator Targets: </w:t>
      </w:r>
    </w:p>
    <w:p w14:paraId="3FE09748" w14:textId="77777777" w:rsidR="002E2C87" w:rsidRPr="002E2C87" w:rsidRDefault="002E2C87" w:rsidP="002E2C87">
      <w:pPr>
        <w:rPr>
          <w:rFonts w:cstheme="minorHAnsi"/>
        </w:rPr>
      </w:pPr>
      <w:r w:rsidRPr="002E2C87">
        <w:rPr>
          <w:rFonts w:cstheme="minorHAnsi"/>
        </w:rPr>
        <w:t>By 2020, contaminant levels in fish will be below health effects thresholds (i.e. levels considered harmful to fish health, or harmful to the health of people who consume them).</w:t>
      </w:r>
    </w:p>
    <w:p w14:paraId="2618800C" w14:textId="77777777" w:rsidR="002E2C87" w:rsidRPr="002E2C87" w:rsidRDefault="002E2C87" w:rsidP="002E2C87">
      <w:pPr>
        <w:spacing w:after="0"/>
        <w:rPr>
          <w:rFonts w:cstheme="minorHAnsi"/>
        </w:rPr>
      </w:pPr>
      <w:r w:rsidRPr="002E2C87">
        <w:rPr>
          <w:rFonts w:cstheme="minorHAnsi"/>
        </w:rPr>
        <w:t>The four types of contaminants in this target are:</w:t>
      </w:r>
    </w:p>
    <w:p w14:paraId="14F50C80" w14:textId="77777777" w:rsidR="002E2C87" w:rsidRPr="002E2C87" w:rsidRDefault="002E2C87" w:rsidP="00952348">
      <w:pPr>
        <w:numPr>
          <w:ilvl w:val="0"/>
          <w:numId w:val="86"/>
        </w:numPr>
        <w:contextualSpacing/>
        <w:rPr>
          <w:rFonts w:cstheme="minorHAnsi"/>
        </w:rPr>
      </w:pPr>
      <w:r w:rsidRPr="002E2C87">
        <w:rPr>
          <w:rFonts w:cstheme="minorHAnsi"/>
        </w:rPr>
        <w:t xml:space="preserve">Polychlorinated biphenyls (PCBs) </w:t>
      </w:r>
    </w:p>
    <w:p w14:paraId="17ED5090" w14:textId="77777777" w:rsidR="002E2C87" w:rsidRPr="002E2C87" w:rsidRDefault="002E2C87" w:rsidP="00952348">
      <w:pPr>
        <w:numPr>
          <w:ilvl w:val="0"/>
          <w:numId w:val="86"/>
        </w:numPr>
        <w:contextualSpacing/>
        <w:rPr>
          <w:rFonts w:cstheme="minorHAnsi"/>
        </w:rPr>
      </w:pPr>
      <w:r w:rsidRPr="002E2C87">
        <w:rPr>
          <w:rFonts w:cstheme="minorHAnsi"/>
        </w:rPr>
        <w:t xml:space="preserve">Flame retardants (polybrominated diphenyl ethers, or PBDEs) </w:t>
      </w:r>
    </w:p>
    <w:p w14:paraId="0638516C" w14:textId="77777777" w:rsidR="002E2C87" w:rsidRPr="002E2C87" w:rsidRDefault="002E2C87" w:rsidP="00952348">
      <w:pPr>
        <w:numPr>
          <w:ilvl w:val="0"/>
          <w:numId w:val="86"/>
        </w:numPr>
        <w:contextualSpacing/>
        <w:rPr>
          <w:rFonts w:cstheme="minorHAnsi"/>
        </w:rPr>
      </w:pPr>
      <w:r w:rsidRPr="002E2C87">
        <w:rPr>
          <w:rFonts w:cstheme="minorHAnsi"/>
        </w:rPr>
        <w:t xml:space="preserve">Hydrocarbons (products of petroleum or combustion; polycyclic aromatic hydrocarbons, or PAHs) </w:t>
      </w:r>
    </w:p>
    <w:p w14:paraId="39985D0C" w14:textId="77777777" w:rsidR="002E2C87" w:rsidRPr="002E2C87" w:rsidRDefault="002E2C87" w:rsidP="00952348">
      <w:pPr>
        <w:numPr>
          <w:ilvl w:val="0"/>
          <w:numId w:val="86"/>
        </w:numPr>
        <w:spacing w:after="0" w:line="240" w:lineRule="auto"/>
        <w:contextualSpacing/>
        <w:rPr>
          <w:rFonts w:cstheme="minorHAnsi"/>
          <w:vanish/>
        </w:rPr>
      </w:pPr>
      <w:r w:rsidRPr="002E2C87">
        <w:rPr>
          <w:rFonts w:cstheme="minorHAnsi"/>
        </w:rPr>
        <w:t xml:space="preserve">Endocrine disrupting compounds (typically from pharmaceuticals, personal care products, but also from a wide range of other chemicals, or EDCs). </w:t>
      </w:r>
      <w:r w:rsidRPr="002E2C87">
        <w:rPr>
          <w:rFonts w:cstheme="minorHAnsi"/>
          <w:vanish/>
        </w:rPr>
        <w:t>-</w:t>
      </w:r>
    </w:p>
    <w:p w14:paraId="253673C5" w14:textId="77777777" w:rsidR="002E2C87" w:rsidRPr="002E2C87" w:rsidRDefault="002E2C87" w:rsidP="00952348">
      <w:pPr>
        <w:numPr>
          <w:ilvl w:val="0"/>
          <w:numId w:val="86"/>
        </w:numPr>
        <w:spacing w:after="0" w:line="240" w:lineRule="auto"/>
        <w:contextualSpacing/>
        <w:rPr>
          <w:rFonts w:cstheme="minorHAnsi"/>
          <w:vanish/>
        </w:rPr>
      </w:pPr>
      <w:r w:rsidRPr="002E2C87">
        <w:rPr>
          <w:rFonts w:cstheme="minorHAnsi"/>
          <w:vanish/>
        </w:rPr>
        <w:t>IBI address both protection and restoration goals:</w:t>
      </w:r>
    </w:p>
    <w:p w14:paraId="35042150" w14:textId="77777777" w:rsidR="002E2C87" w:rsidRPr="002E2C87" w:rsidRDefault="002E2C87" w:rsidP="002E2C87">
      <w:pPr>
        <w:spacing w:after="0" w:line="240" w:lineRule="auto"/>
        <w:rPr>
          <w:rFonts w:cstheme="minorHAnsi"/>
        </w:rPr>
      </w:pPr>
    </w:p>
    <w:p w14:paraId="7A7EBE3E" w14:textId="77777777" w:rsidR="002E2C87" w:rsidRPr="002E2C87" w:rsidRDefault="002E2C87" w:rsidP="002E2C87">
      <w:pPr>
        <w:spacing w:after="0" w:line="240" w:lineRule="auto"/>
        <w:rPr>
          <w:rFonts w:cstheme="minorHAnsi"/>
          <w:b/>
        </w:rPr>
      </w:pPr>
    </w:p>
    <w:p w14:paraId="6B555BF6" w14:textId="77777777" w:rsidR="002E2C87" w:rsidRPr="002E2C87" w:rsidRDefault="002E2C87" w:rsidP="002E2C87">
      <w:pPr>
        <w:spacing w:after="0" w:line="240" w:lineRule="auto"/>
        <w:rPr>
          <w:rFonts w:cstheme="minorHAnsi"/>
          <w:b/>
        </w:rPr>
      </w:pPr>
      <w:r w:rsidRPr="002E2C87">
        <w:rPr>
          <w:rFonts w:cstheme="minorHAnsi"/>
          <w:b/>
        </w:rPr>
        <w:t>Strategy Justification:</w:t>
      </w:r>
    </w:p>
    <w:p w14:paraId="44B5EDEB" w14:textId="77777777" w:rsidR="002E2C87" w:rsidRPr="002E2C87" w:rsidRDefault="002E2C87" w:rsidP="002E2C87">
      <w:r w:rsidRPr="002E2C87">
        <w:t xml:space="preserve">The Toxics in Fish strategies are based on Implementation strategy pre-work, and on approaches taken from LIO plans. The Stormwater Strategic Initiative Advisory Team identified priority approaches to reduce loading of toxic chemicals, and to better treat water that is already burdened with toxic chemicals. These rely heavily on work done to develop chemical action plans developed to address the indicator target chemicals, and to explore options to ensure complete indicator target coverage through the chemical action plan process. Additionally these strategies look to address air quality that may be creating problems for water quality.   </w:t>
      </w:r>
    </w:p>
    <w:p w14:paraId="34376769" w14:textId="77777777" w:rsidR="002E2C87" w:rsidRPr="002E2C87" w:rsidRDefault="002E2C87" w:rsidP="002E2C87">
      <w:pPr>
        <w:spacing w:after="0"/>
        <w:rPr>
          <w:rFonts w:cstheme="minorHAnsi"/>
          <w:b/>
        </w:rPr>
      </w:pPr>
      <w:r w:rsidRPr="002E2C87">
        <w:rPr>
          <w:rFonts w:cstheme="minorHAnsi"/>
          <w:b/>
        </w:rPr>
        <w:t>TIF Regional Priorities</w:t>
      </w:r>
    </w:p>
    <w:p w14:paraId="4C86F7FE" w14:textId="77777777" w:rsidR="002E2C87" w:rsidRPr="002E2C87" w:rsidRDefault="002E2C87" w:rsidP="00952348">
      <w:pPr>
        <w:numPr>
          <w:ilvl w:val="0"/>
          <w:numId w:val="81"/>
        </w:numPr>
        <w:spacing w:after="0" w:line="240" w:lineRule="auto"/>
        <w:contextualSpacing/>
        <w:rPr>
          <w:rFonts w:cstheme="minorHAnsi"/>
          <w:caps/>
        </w:rPr>
      </w:pPr>
      <w:r w:rsidRPr="002E2C87">
        <w:rPr>
          <w:rFonts w:cstheme="minorHAnsi"/>
          <w:caps/>
        </w:rPr>
        <w:t xml:space="preserve">REDUCE POLLUTANTS, AND INCREASE AUTHORITES TO ADDRESS THEM </w:t>
      </w:r>
      <w:r w:rsidRPr="002E2C87">
        <w:rPr>
          <w:caps/>
          <w:szCs w:val="20"/>
        </w:rPr>
        <w:t>Education and incentives for legacy retrofits</w:t>
      </w:r>
    </w:p>
    <w:p w14:paraId="70E4A4BC" w14:textId="77777777" w:rsidR="002E2C87" w:rsidRPr="002E2C87" w:rsidRDefault="002E2C87" w:rsidP="00952348">
      <w:pPr>
        <w:numPr>
          <w:ilvl w:val="0"/>
          <w:numId w:val="81"/>
        </w:numPr>
        <w:spacing w:after="0" w:line="240" w:lineRule="auto"/>
        <w:contextualSpacing/>
        <w:rPr>
          <w:rFonts w:cstheme="minorHAnsi"/>
          <w:caps/>
        </w:rPr>
      </w:pPr>
      <w:r w:rsidRPr="002E2C87">
        <w:rPr>
          <w:caps/>
          <w:szCs w:val="20"/>
        </w:rPr>
        <w:t>Address stormwater treatment</w:t>
      </w:r>
    </w:p>
    <w:p w14:paraId="0E90BBDB" w14:textId="77777777" w:rsidR="002E2C87" w:rsidRPr="002E2C87" w:rsidRDefault="002E2C87" w:rsidP="002E2C87">
      <w:pPr>
        <w:spacing w:after="0" w:line="240" w:lineRule="auto"/>
        <w:ind w:left="360"/>
        <w:rPr>
          <w:rFonts w:cstheme="minorHAnsi"/>
          <w:caps/>
        </w:rPr>
      </w:pPr>
      <w:r w:rsidRPr="002E2C87">
        <w:rPr>
          <w:rFonts w:cstheme="minorHAnsi"/>
          <w:caps/>
        </w:rPr>
        <w:t>TIF3.</w:t>
      </w:r>
      <w:r w:rsidRPr="002E2C87">
        <w:rPr>
          <w:rFonts w:cstheme="minorHAnsi"/>
          <w:caps/>
        </w:rPr>
        <w:tab/>
        <w:t>PROVIDE INFRASTRUCTURE AND INCENTIVES TO ACCOMMODATE RE-DEVELOPMENT WITHIN DESIGNATED URBAN CENTERS IN URBAN GROWTH AREAS</w:t>
      </w:r>
    </w:p>
    <w:p w14:paraId="61838843" w14:textId="77777777" w:rsidR="002E2C87" w:rsidRPr="002E2C87" w:rsidRDefault="002E2C87" w:rsidP="00952348">
      <w:pPr>
        <w:numPr>
          <w:ilvl w:val="0"/>
          <w:numId w:val="84"/>
        </w:numPr>
        <w:spacing w:after="0" w:line="240" w:lineRule="auto"/>
        <w:contextualSpacing/>
        <w:rPr>
          <w:rFonts w:cstheme="minorHAnsi"/>
          <w:caps/>
        </w:rPr>
      </w:pPr>
      <w:r w:rsidRPr="002E2C87">
        <w:rPr>
          <w:rFonts w:cstheme="minorHAnsi"/>
          <w:caps/>
        </w:rPr>
        <w:t>REDUCE THE IMPACT OF LOCAL AIR POLLUTION ON STORMWATER TOXICITY</w:t>
      </w:r>
    </w:p>
    <w:p w14:paraId="0E0F6C07" w14:textId="77777777" w:rsidR="002E2C87" w:rsidRPr="002E2C87" w:rsidRDefault="002E2C87" w:rsidP="00952348">
      <w:pPr>
        <w:numPr>
          <w:ilvl w:val="0"/>
          <w:numId w:val="84"/>
        </w:numPr>
        <w:spacing w:after="0" w:line="240" w:lineRule="auto"/>
        <w:contextualSpacing/>
        <w:rPr>
          <w:rFonts w:cstheme="minorHAnsi"/>
          <w:caps/>
        </w:rPr>
      </w:pPr>
      <w:r w:rsidRPr="002E2C87">
        <w:rPr>
          <w:rFonts w:cstheme="minorHAnsi"/>
          <w:caps/>
        </w:rPr>
        <w:t>Develop Toxics in Fish Implementation Strategy</w:t>
      </w:r>
    </w:p>
    <w:p w14:paraId="00AFFB6C" w14:textId="77777777" w:rsidR="002E2C87" w:rsidRPr="002E2C87" w:rsidRDefault="002E2C87" w:rsidP="002E2C87">
      <w:pPr>
        <w:spacing w:after="0"/>
        <w:rPr>
          <w:rFonts w:cstheme="minorHAnsi"/>
          <w:b/>
          <w:highlight w:val="yellow"/>
        </w:rPr>
      </w:pPr>
    </w:p>
    <w:tbl>
      <w:tblPr>
        <w:tblStyle w:val="GridTable4-Accent12"/>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2490"/>
        <w:gridCol w:w="3330"/>
        <w:gridCol w:w="4590"/>
        <w:gridCol w:w="4410"/>
        <w:gridCol w:w="1885"/>
      </w:tblGrid>
      <w:tr w:rsidR="002E2C87" w:rsidRPr="002E2C87" w14:paraId="4F34D74E" w14:textId="77777777" w:rsidTr="00852D3D">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2005" w:type="dxa"/>
            <w:vMerge w:val="restart"/>
            <w:tcBorders>
              <w:top w:val="none" w:sz="0" w:space="0" w:color="auto"/>
              <w:left w:val="none" w:sz="0" w:space="0" w:color="auto"/>
              <w:bottom w:val="none" w:sz="0" w:space="0" w:color="auto"/>
              <w:right w:val="none" w:sz="0" w:space="0" w:color="auto"/>
            </w:tcBorders>
            <w:vAlign w:val="center"/>
          </w:tcPr>
          <w:p w14:paraId="7A4D1E85" w14:textId="77777777" w:rsidR="002E2C87" w:rsidRPr="002E2C87" w:rsidRDefault="002E2C87" w:rsidP="002E2C87">
            <w:pPr>
              <w:jc w:val="center"/>
              <w:rPr>
                <w:caps/>
                <w:sz w:val="24"/>
                <w:szCs w:val="24"/>
              </w:rPr>
            </w:pPr>
            <w:r w:rsidRPr="002E2C87">
              <w:rPr>
                <w:caps/>
                <w:sz w:val="24"/>
                <w:szCs w:val="24"/>
              </w:rPr>
              <w:t>Approach</w:t>
            </w:r>
          </w:p>
        </w:tc>
        <w:tc>
          <w:tcPr>
            <w:tcW w:w="2490" w:type="dxa"/>
            <w:vMerge w:val="restart"/>
            <w:tcBorders>
              <w:top w:val="none" w:sz="0" w:space="0" w:color="auto"/>
              <w:left w:val="none" w:sz="0" w:space="0" w:color="auto"/>
              <w:bottom w:val="none" w:sz="0" w:space="0" w:color="auto"/>
              <w:right w:val="none" w:sz="0" w:space="0" w:color="auto"/>
            </w:tcBorders>
            <w:vAlign w:val="center"/>
          </w:tcPr>
          <w:p w14:paraId="7B98CEAC"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Desired Outcome</w:t>
            </w:r>
          </w:p>
        </w:tc>
        <w:tc>
          <w:tcPr>
            <w:tcW w:w="12330" w:type="dxa"/>
            <w:gridSpan w:val="3"/>
            <w:tcBorders>
              <w:top w:val="none" w:sz="0" w:space="0" w:color="auto"/>
              <w:left w:val="none" w:sz="0" w:space="0" w:color="auto"/>
              <w:bottom w:val="none" w:sz="0" w:space="0" w:color="auto"/>
              <w:right w:val="none" w:sz="0" w:space="0" w:color="auto"/>
            </w:tcBorders>
            <w:vAlign w:val="center"/>
          </w:tcPr>
          <w:p w14:paraId="303D99B1"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Description/Clarifications</w:t>
            </w:r>
          </w:p>
        </w:tc>
        <w:tc>
          <w:tcPr>
            <w:tcW w:w="1885" w:type="dxa"/>
            <w:vMerge w:val="restart"/>
            <w:tcBorders>
              <w:top w:val="none" w:sz="0" w:space="0" w:color="auto"/>
              <w:left w:val="none" w:sz="0" w:space="0" w:color="auto"/>
              <w:bottom w:val="none" w:sz="0" w:space="0" w:color="auto"/>
              <w:right w:val="none" w:sz="0" w:space="0" w:color="auto"/>
            </w:tcBorders>
            <w:vAlign w:val="center"/>
          </w:tcPr>
          <w:p w14:paraId="463DE2DB"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LOCAL ConTEXT</w:t>
            </w:r>
          </w:p>
        </w:tc>
      </w:tr>
      <w:tr w:rsidR="002E2C87" w:rsidRPr="002E2C87" w14:paraId="3ED14965" w14:textId="77777777" w:rsidTr="00852D3D">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2005" w:type="dxa"/>
            <w:vMerge/>
            <w:tcBorders>
              <w:top w:val="none" w:sz="0" w:space="0" w:color="auto"/>
              <w:left w:val="none" w:sz="0" w:space="0" w:color="auto"/>
              <w:bottom w:val="none" w:sz="0" w:space="0" w:color="auto"/>
              <w:right w:val="none" w:sz="0" w:space="0" w:color="auto"/>
            </w:tcBorders>
          </w:tcPr>
          <w:p w14:paraId="3934ACD2" w14:textId="77777777" w:rsidR="002E2C87" w:rsidRPr="002E2C87" w:rsidRDefault="002E2C87" w:rsidP="002E2C87">
            <w:pPr>
              <w:rPr>
                <w:caps/>
                <w:sz w:val="24"/>
                <w:szCs w:val="24"/>
              </w:rPr>
            </w:pPr>
          </w:p>
        </w:tc>
        <w:tc>
          <w:tcPr>
            <w:tcW w:w="2490" w:type="dxa"/>
            <w:vMerge/>
            <w:tcBorders>
              <w:top w:val="none" w:sz="0" w:space="0" w:color="auto"/>
              <w:left w:val="none" w:sz="0" w:space="0" w:color="auto"/>
              <w:bottom w:val="none" w:sz="0" w:space="0" w:color="auto"/>
              <w:right w:val="none" w:sz="0" w:space="0" w:color="auto"/>
            </w:tcBorders>
          </w:tcPr>
          <w:p w14:paraId="34D6B3D4" w14:textId="77777777" w:rsidR="002E2C87" w:rsidRPr="002E2C87" w:rsidRDefault="002E2C87" w:rsidP="002E2C87">
            <w:pPr>
              <w:cnfStyle w:val="100000000000" w:firstRow="1" w:lastRow="0" w:firstColumn="0" w:lastColumn="0" w:oddVBand="0" w:evenVBand="0" w:oddHBand="0" w:evenHBand="0" w:firstRowFirstColumn="0" w:firstRowLastColumn="0" w:lastRowFirstColumn="0" w:lastRowLastColumn="0"/>
              <w:rPr>
                <w:caps/>
                <w:sz w:val="24"/>
                <w:szCs w:val="24"/>
              </w:rPr>
            </w:pPr>
          </w:p>
        </w:tc>
        <w:tc>
          <w:tcPr>
            <w:tcW w:w="3330" w:type="dxa"/>
            <w:tcBorders>
              <w:top w:val="none" w:sz="0" w:space="0" w:color="auto"/>
              <w:left w:val="none" w:sz="0" w:space="0" w:color="auto"/>
              <w:bottom w:val="none" w:sz="0" w:space="0" w:color="auto"/>
              <w:right w:val="none" w:sz="0" w:space="0" w:color="auto"/>
            </w:tcBorders>
            <w:vAlign w:val="center"/>
          </w:tcPr>
          <w:p w14:paraId="2BBDA70E"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Policy Needs</w:t>
            </w:r>
          </w:p>
        </w:tc>
        <w:tc>
          <w:tcPr>
            <w:tcW w:w="4590" w:type="dxa"/>
            <w:tcBorders>
              <w:top w:val="none" w:sz="0" w:space="0" w:color="auto"/>
              <w:left w:val="none" w:sz="0" w:space="0" w:color="auto"/>
              <w:bottom w:val="none" w:sz="0" w:space="0" w:color="auto"/>
              <w:right w:val="none" w:sz="0" w:space="0" w:color="auto"/>
            </w:tcBorders>
            <w:vAlign w:val="center"/>
          </w:tcPr>
          <w:p w14:paraId="25BE922A"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Example Actions</w:t>
            </w:r>
          </w:p>
        </w:tc>
        <w:tc>
          <w:tcPr>
            <w:tcW w:w="4410" w:type="dxa"/>
            <w:tcBorders>
              <w:top w:val="none" w:sz="0" w:space="0" w:color="auto"/>
              <w:left w:val="none" w:sz="0" w:space="0" w:color="auto"/>
              <w:bottom w:val="none" w:sz="0" w:space="0" w:color="auto"/>
              <w:right w:val="none" w:sz="0" w:space="0" w:color="auto"/>
            </w:tcBorders>
            <w:vAlign w:val="center"/>
          </w:tcPr>
          <w:p w14:paraId="1AFA1314"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r w:rsidRPr="002E2C87">
              <w:rPr>
                <w:caps/>
                <w:sz w:val="24"/>
                <w:szCs w:val="24"/>
              </w:rPr>
              <w:t>Proposal Guidance</w:t>
            </w:r>
          </w:p>
        </w:tc>
        <w:tc>
          <w:tcPr>
            <w:tcW w:w="1885" w:type="dxa"/>
            <w:vMerge/>
            <w:tcBorders>
              <w:top w:val="none" w:sz="0" w:space="0" w:color="auto"/>
              <w:left w:val="none" w:sz="0" w:space="0" w:color="auto"/>
              <w:bottom w:val="none" w:sz="0" w:space="0" w:color="auto"/>
              <w:right w:val="none" w:sz="0" w:space="0" w:color="auto"/>
            </w:tcBorders>
          </w:tcPr>
          <w:p w14:paraId="06BA9420" w14:textId="77777777" w:rsidR="002E2C87" w:rsidRPr="002E2C87" w:rsidRDefault="002E2C87" w:rsidP="002E2C87">
            <w:pPr>
              <w:jc w:val="center"/>
              <w:cnfStyle w:val="100000000000" w:firstRow="1" w:lastRow="0" w:firstColumn="0" w:lastColumn="0" w:oddVBand="0" w:evenVBand="0" w:oddHBand="0" w:evenHBand="0" w:firstRowFirstColumn="0" w:firstRowLastColumn="0" w:lastRowFirstColumn="0" w:lastRowLastColumn="0"/>
              <w:rPr>
                <w:caps/>
                <w:sz w:val="24"/>
                <w:szCs w:val="24"/>
              </w:rPr>
            </w:pPr>
          </w:p>
        </w:tc>
      </w:tr>
      <w:tr w:rsidR="002E2C87" w:rsidRPr="002E2C87" w14:paraId="28282C38" w14:textId="77777777" w:rsidTr="00FE5018">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6825" w:type="dxa"/>
            <w:gridSpan w:val="5"/>
            <w:shd w:val="clear" w:color="auto" w:fill="ED7D31" w:themeFill="accent2"/>
          </w:tcPr>
          <w:p w14:paraId="7DF98340" w14:textId="77777777" w:rsidR="002E2C87" w:rsidRPr="002E2C87" w:rsidRDefault="002E2C87" w:rsidP="00952348">
            <w:pPr>
              <w:numPr>
                <w:ilvl w:val="0"/>
                <w:numId w:val="82"/>
              </w:numPr>
              <w:contextualSpacing/>
              <w:rPr>
                <w:rFonts w:cstheme="minorHAnsi"/>
                <w:caps/>
                <w:color w:val="FFFFFF" w:themeColor="background1"/>
                <w:sz w:val="24"/>
                <w:szCs w:val="24"/>
              </w:rPr>
            </w:pPr>
            <w:r w:rsidRPr="002E2C87">
              <w:rPr>
                <w:rFonts w:cstheme="minorHAnsi"/>
                <w:caps/>
                <w:color w:val="FFFFFF" w:themeColor="background1"/>
                <w:sz w:val="24"/>
                <w:szCs w:val="24"/>
              </w:rPr>
              <w:t>Reduce pollutants, and increase authorites to address them</w:t>
            </w:r>
          </w:p>
        </w:tc>
        <w:tc>
          <w:tcPr>
            <w:tcW w:w="1885" w:type="dxa"/>
            <w:shd w:val="clear" w:color="auto" w:fill="ED7D31" w:themeFill="accent2"/>
          </w:tcPr>
          <w:p w14:paraId="682D2D1A" w14:textId="77777777" w:rsidR="002E2C87" w:rsidRPr="002E2C87" w:rsidRDefault="002E2C87" w:rsidP="002E2C87">
            <w:pPr>
              <w:ind w:left="360"/>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2E2C87" w:rsidRPr="002E2C87" w14:paraId="35A9964B" w14:textId="77777777" w:rsidTr="00852D3D">
        <w:trPr>
          <w:trHeight w:val="190"/>
        </w:trPr>
        <w:tc>
          <w:tcPr>
            <w:cnfStyle w:val="001000000000" w:firstRow="0" w:lastRow="0" w:firstColumn="1" w:lastColumn="0" w:oddVBand="0" w:evenVBand="0" w:oddHBand="0" w:evenHBand="0" w:firstRowFirstColumn="0" w:firstRowLastColumn="0" w:lastRowFirstColumn="0" w:lastRowLastColumn="0"/>
            <w:tcW w:w="2005" w:type="dxa"/>
          </w:tcPr>
          <w:p w14:paraId="283517CB" w14:textId="77777777" w:rsidR="002E2C87" w:rsidRPr="002E2C87" w:rsidRDefault="002E2C87" w:rsidP="002E2C87">
            <w:pPr>
              <w:rPr>
                <w:rFonts w:cstheme="minorHAnsi"/>
                <w:b w:val="0"/>
              </w:rPr>
            </w:pPr>
            <w:r w:rsidRPr="002E2C87">
              <w:rPr>
                <w:rFonts w:cstheme="minorHAnsi"/>
                <w:b w:val="0"/>
              </w:rPr>
              <w:t xml:space="preserve">Enhance pollutant reduction programs, corrective measures and increase authorities and programs to prevent toxic chemicals from entering Puget </w:t>
            </w:r>
            <w:r w:rsidRPr="002E2C87">
              <w:rPr>
                <w:rFonts w:cstheme="minorHAnsi"/>
                <w:b w:val="0"/>
              </w:rPr>
              <w:lastRenderedPageBreak/>
              <w:t>Sound.</w:t>
            </w:r>
          </w:p>
        </w:tc>
        <w:tc>
          <w:tcPr>
            <w:tcW w:w="2490" w:type="dxa"/>
          </w:tcPr>
          <w:p w14:paraId="17DE8A1C"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r w:rsidRPr="002E2C87">
              <w:lastRenderedPageBreak/>
              <w:t>Reduce loading to Puget Sound of TIF target contaminants, and explore opportunities to develop chemical action plans for endocrine disrupting target contaminants</w:t>
            </w:r>
          </w:p>
        </w:tc>
        <w:tc>
          <w:tcPr>
            <w:tcW w:w="3330" w:type="dxa"/>
          </w:tcPr>
          <w:p w14:paraId="4F6512F6" w14:textId="77777777" w:rsidR="002E2C87" w:rsidRPr="002E2C87" w:rsidRDefault="002E2C87" w:rsidP="002E2C87">
            <w:pPr>
              <w:ind w:left="113" w:hanging="113"/>
              <w:cnfStyle w:val="000000000000" w:firstRow="0" w:lastRow="0" w:firstColumn="0" w:lastColumn="0" w:oddVBand="0" w:evenVBand="0" w:oddHBand="0" w:evenHBand="0" w:firstRowFirstColumn="0" w:firstRowLastColumn="0" w:lastRowFirstColumn="0" w:lastRowLastColumn="0"/>
            </w:pPr>
            <w:r w:rsidRPr="002E2C87">
              <w:t>•Explore local Business license requirements (for training)</w:t>
            </w:r>
          </w:p>
          <w:p w14:paraId="73954972" w14:textId="77777777" w:rsidR="002E2C87" w:rsidRPr="002E2C87" w:rsidRDefault="002E2C87" w:rsidP="002E2C87">
            <w:pPr>
              <w:ind w:left="113" w:hanging="113"/>
              <w:cnfStyle w:val="000000000000" w:firstRow="0" w:lastRow="0" w:firstColumn="0" w:lastColumn="0" w:oddVBand="0" w:evenVBand="0" w:oddHBand="0" w:evenHBand="0" w:firstRowFirstColumn="0" w:firstRowLastColumn="0" w:lastRowFirstColumn="0" w:lastRowLastColumn="0"/>
            </w:pPr>
            <w:r w:rsidRPr="002E2C87">
              <w:t>•</w:t>
            </w:r>
            <w:r w:rsidRPr="002E2C87">
              <w:tab/>
              <w:t>PCBs—changes to federal regulations federal regulations (question: do these federal regulations preempt state level regulation?)</w:t>
            </w:r>
          </w:p>
          <w:p w14:paraId="412F91B3" w14:textId="77777777" w:rsidR="002E2C87" w:rsidRPr="002E2C87" w:rsidRDefault="002E2C87" w:rsidP="002E2C87">
            <w:pPr>
              <w:ind w:left="113" w:hanging="113"/>
              <w:cnfStyle w:val="000000000000" w:firstRow="0" w:lastRow="0" w:firstColumn="0" w:lastColumn="0" w:oddVBand="0" w:evenVBand="0" w:oddHBand="0" w:evenHBand="0" w:firstRowFirstColumn="0" w:firstRowLastColumn="0" w:lastRowFirstColumn="0" w:lastRowLastColumn="0"/>
            </w:pPr>
            <w:r w:rsidRPr="002E2C87">
              <w:t>•</w:t>
            </w:r>
            <w:r w:rsidRPr="002E2C87">
              <w:tab/>
              <w:t>Remove legal barriers to developing chemical action plans for endocrine disruptors.</w:t>
            </w:r>
          </w:p>
        </w:tc>
        <w:tc>
          <w:tcPr>
            <w:tcW w:w="4590" w:type="dxa"/>
          </w:tcPr>
          <w:p w14:paraId="58F56075" w14:textId="77777777" w:rsidR="002E2C87" w:rsidRPr="002E2C87" w:rsidRDefault="002E2C87" w:rsidP="00952348">
            <w:pPr>
              <w:numPr>
                <w:ilvl w:val="0"/>
                <w:numId w:val="12"/>
              </w:numPr>
              <w:ind w:left="253" w:hanging="270"/>
              <w:contextualSpacing/>
              <w:cnfStyle w:val="000000000000" w:firstRow="0" w:lastRow="0" w:firstColumn="0" w:lastColumn="0" w:oddVBand="0" w:evenVBand="0" w:oddHBand="0" w:evenHBand="0" w:firstRowFirstColumn="0" w:firstRowLastColumn="0" w:lastRowFirstColumn="0" w:lastRowLastColumn="0"/>
            </w:pPr>
            <w:r w:rsidRPr="002E2C87">
              <w:t>Target chemical families are:  Top chemicals of concerns in Puget Sound, Vital sign chemicals and existing CAP chemicals:</w:t>
            </w:r>
          </w:p>
          <w:p w14:paraId="58825FF0" w14:textId="77777777" w:rsidR="002E2C87" w:rsidRPr="002E2C87" w:rsidRDefault="002E2C87" w:rsidP="00952348">
            <w:pPr>
              <w:numPr>
                <w:ilvl w:val="0"/>
                <w:numId w:val="12"/>
              </w:numPr>
              <w:ind w:left="253" w:hanging="270"/>
              <w:contextualSpacing/>
              <w:cnfStyle w:val="000000000000" w:firstRow="0" w:lastRow="0" w:firstColumn="0" w:lastColumn="0" w:oddVBand="0" w:evenVBand="0" w:oddHBand="0" w:evenHBand="0" w:firstRowFirstColumn="0" w:firstRowLastColumn="0" w:lastRowFirstColumn="0" w:lastRowLastColumn="0"/>
            </w:pPr>
            <w:r w:rsidRPr="002E2C87">
              <w:t>Chemical action plan implementation</w:t>
            </w:r>
          </w:p>
          <w:p w14:paraId="1CA7688F" w14:textId="77777777" w:rsidR="002E2C87" w:rsidRPr="002E2C87" w:rsidRDefault="002E2C87" w:rsidP="00952348">
            <w:pPr>
              <w:numPr>
                <w:ilvl w:val="0"/>
                <w:numId w:val="12"/>
              </w:numPr>
              <w:ind w:left="253" w:hanging="270"/>
              <w:contextualSpacing/>
              <w:cnfStyle w:val="000000000000" w:firstRow="0" w:lastRow="0" w:firstColumn="0" w:lastColumn="0" w:oddVBand="0" w:evenVBand="0" w:oddHBand="0" w:evenHBand="0" w:firstRowFirstColumn="0" w:firstRowLastColumn="0" w:lastRowFirstColumn="0" w:lastRowLastColumn="0"/>
            </w:pPr>
            <w:r w:rsidRPr="002E2C87">
              <w:t xml:space="preserve">Behavior change: social marketing approach (identify a polluting audience/sector) </w:t>
            </w:r>
          </w:p>
          <w:p w14:paraId="5D62FEC7" w14:textId="77777777" w:rsidR="002E2C87" w:rsidRPr="002E2C87" w:rsidRDefault="002E2C87" w:rsidP="00952348">
            <w:pPr>
              <w:numPr>
                <w:ilvl w:val="0"/>
                <w:numId w:val="12"/>
              </w:numPr>
              <w:ind w:left="253" w:hanging="270"/>
              <w:contextualSpacing/>
              <w:cnfStyle w:val="000000000000" w:firstRow="0" w:lastRow="0" w:firstColumn="0" w:lastColumn="0" w:oddVBand="0" w:evenVBand="0" w:oddHBand="0" w:evenHBand="0" w:firstRowFirstColumn="0" w:firstRowLastColumn="0" w:lastRowFirstColumn="0" w:lastRowLastColumn="0"/>
            </w:pPr>
            <w:r w:rsidRPr="002E2C87">
              <w:t xml:space="preserve">Source control/Pollution Prevention  </w:t>
            </w:r>
          </w:p>
          <w:p w14:paraId="39D5076A" w14:textId="77777777" w:rsidR="002E2C87" w:rsidRPr="002E2C87" w:rsidRDefault="002E2C87" w:rsidP="00952348">
            <w:pPr>
              <w:numPr>
                <w:ilvl w:val="0"/>
                <w:numId w:val="12"/>
              </w:numPr>
              <w:ind w:left="253" w:hanging="270"/>
              <w:contextualSpacing/>
              <w:cnfStyle w:val="000000000000" w:firstRow="0" w:lastRow="0" w:firstColumn="0" w:lastColumn="0" w:oddVBand="0" w:evenVBand="0" w:oddHBand="0" w:evenHBand="0" w:firstRowFirstColumn="0" w:firstRowLastColumn="0" w:lastRowFirstColumn="0" w:lastRowLastColumn="0"/>
            </w:pPr>
            <w:r w:rsidRPr="002E2C87">
              <w:t>Create Chemical Action Plan for EDCs</w:t>
            </w:r>
          </w:p>
        </w:tc>
        <w:tc>
          <w:tcPr>
            <w:tcW w:w="4410" w:type="dxa"/>
          </w:tcPr>
          <w:p w14:paraId="3C8A2F4C"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r w:rsidRPr="002E2C87">
              <w:t>Considerations and Proposal Guidance</w:t>
            </w:r>
          </w:p>
          <w:p w14:paraId="1C453C85" w14:textId="77777777" w:rsidR="002E2C87" w:rsidRPr="002E2C87" w:rsidRDefault="002E2C87" w:rsidP="002E2C87">
            <w:pPr>
              <w:ind w:left="72" w:hanging="90"/>
              <w:contextualSpacing/>
              <w:cnfStyle w:val="000000000000" w:firstRow="0" w:lastRow="0" w:firstColumn="0" w:lastColumn="0" w:oddVBand="0" w:evenVBand="0" w:oddHBand="0" w:evenHBand="0" w:firstRowFirstColumn="0" w:firstRowLastColumn="0" w:lastRowFirstColumn="0" w:lastRowLastColumn="0"/>
            </w:pPr>
            <w:r w:rsidRPr="002E2C87">
              <w:t>•May have enough data on toxic, need to incorporate that into the planning process. May be questions in less well studied areas—Snohomish basin as an example.</w:t>
            </w:r>
          </w:p>
          <w:p w14:paraId="272F7FDA" w14:textId="77777777" w:rsidR="002E2C87" w:rsidRPr="002E2C87" w:rsidRDefault="002E2C87" w:rsidP="002E2C87">
            <w:pPr>
              <w:ind w:left="72" w:hanging="90"/>
              <w:contextualSpacing/>
              <w:cnfStyle w:val="000000000000" w:firstRow="0" w:lastRow="0" w:firstColumn="0" w:lastColumn="0" w:oddVBand="0" w:evenVBand="0" w:oddHBand="0" w:evenHBand="0" w:firstRowFirstColumn="0" w:firstRowLastColumn="0" w:lastRowFirstColumn="0" w:lastRowLastColumn="0"/>
            </w:pPr>
            <w:r w:rsidRPr="002E2C87">
              <w:t>•Prioritizing audiences by watershed needs</w:t>
            </w:r>
          </w:p>
          <w:p w14:paraId="64489740" w14:textId="77777777" w:rsidR="002E2C87" w:rsidRPr="002E2C87" w:rsidRDefault="002E2C87" w:rsidP="002E2C87">
            <w:pPr>
              <w:ind w:left="72" w:hanging="90"/>
              <w:contextualSpacing/>
              <w:cnfStyle w:val="000000000000" w:firstRow="0" w:lastRow="0" w:firstColumn="0" w:lastColumn="0" w:oddVBand="0" w:evenVBand="0" w:oddHBand="0" w:evenHBand="0" w:firstRowFirstColumn="0" w:firstRowLastColumn="0" w:lastRowFirstColumn="0" w:lastRowLastColumn="0"/>
            </w:pPr>
            <w:r w:rsidRPr="002E2C87">
              <w:t>•Focus on the people who don’t have the resources/non-permittees</w:t>
            </w:r>
          </w:p>
          <w:p w14:paraId="4FDF4FE9" w14:textId="77777777" w:rsidR="002E2C87" w:rsidRPr="002E2C87" w:rsidRDefault="002E2C87" w:rsidP="002E2C87">
            <w:pPr>
              <w:ind w:left="72" w:hanging="90"/>
              <w:contextualSpacing/>
              <w:cnfStyle w:val="000000000000" w:firstRow="0" w:lastRow="0" w:firstColumn="0" w:lastColumn="0" w:oddVBand="0" w:evenVBand="0" w:oddHBand="0" w:evenHBand="0" w:firstRowFirstColumn="0" w:firstRowLastColumn="0" w:lastRowFirstColumn="0" w:lastRowLastColumn="0"/>
            </w:pPr>
            <w:r w:rsidRPr="002E2C87">
              <w:t>•Green purchasing</w:t>
            </w:r>
          </w:p>
          <w:p w14:paraId="4509796F" w14:textId="77777777" w:rsidR="002E2C87" w:rsidRPr="002E2C87" w:rsidRDefault="002E2C87" w:rsidP="002E2C87">
            <w:pPr>
              <w:ind w:left="72" w:hanging="90"/>
              <w:contextualSpacing/>
              <w:cnfStyle w:val="000000000000" w:firstRow="0" w:lastRow="0" w:firstColumn="0" w:lastColumn="0" w:oddVBand="0" w:evenVBand="0" w:oddHBand="0" w:evenHBand="0" w:firstRowFirstColumn="0" w:firstRowLastColumn="0" w:lastRowFirstColumn="0" w:lastRowLastColumn="0"/>
            </w:pPr>
            <w:r w:rsidRPr="002E2C87">
              <w:t xml:space="preserve">•Tied to watershed planning—reducing impact </w:t>
            </w:r>
            <w:r w:rsidRPr="002E2C87">
              <w:lastRenderedPageBreak/>
              <w:t xml:space="preserve">of legacy development </w:t>
            </w:r>
          </w:p>
          <w:p w14:paraId="17845E5C" w14:textId="77777777" w:rsidR="002E2C87" w:rsidRPr="002E2C87" w:rsidRDefault="002E2C87" w:rsidP="002E2C87">
            <w:pPr>
              <w:ind w:left="72" w:hanging="90"/>
              <w:contextualSpacing/>
              <w:cnfStyle w:val="000000000000" w:firstRow="0" w:lastRow="0" w:firstColumn="0" w:lastColumn="0" w:oddVBand="0" w:evenVBand="0" w:oddHBand="0" w:evenHBand="0" w:firstRowFirstColumn="0" w:firstRowLastColumn="0" w:lastRowFirstColumn="0" w:lastRowLastColumn="0"/>
            </w:pPr>
            <w:r w:rsidRPr="002E2C87">
              <w:t>•Use watershed scale approaches when appropriate</w:t>
            </w:r>
          </w:p>
        </w:tc>
        <w:tc>
          <w:tcPr>
            <w:tcW w:w="1885" w:type="dxa"/>
          </w:tcPr>
          <w:p w14:paraId="4C24AA64" w14:textId="77777777" w:rsidR="002E2C87" w:rsidRPr="002E2C87" w:rsidRDefault="002E2C87" w:rsidP="002E2C87">
            <w:pPr>
              <w:ind w:left="252"/>
              <w:contextualSpacing/>
              <w:cnfStyle w:val="000000000000" w:firstRow="0" w:lastRow="0" w:firstColumn="0" w:lastColumn="0" w:oddVBand="0" w:evenVBand="0" w:oddHBand="0" w:evenHBand="0" w:firstRowFirstColumn="0" w:firstRowLastColumn="0" w:lastRowFirstColumn="0" w:lastRowLastColumn="0"/>
            </w:pPr>
          </w:p>
        </w:tc>
      </w:tr>
      <w:tr w:rsidR="002E2C87" w:rsidRPr="002E2C87" w14:paraId="7E5BF75E" w14:textId="77777777" w:rsidTr="00FE5018">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6825" w:type="dxa"/>
            <w:gridSpan w:val="5"/>
            <w:shd w:val="clear" w:color="auto" w:fill="ED7D31" w:themeFill="accent2"/>
          </w:tcPr>
          <w:p w14:paraId="45F79E87" w14:textId="77777777" w:rsidR="002E2C87" w:rsidRPr="002E2C87" w:rsidRDefault="002E2C87" w:rsidP="00952348">
            <w:pPr>
              <w:numPr>
                <w:ilvl w:val="0"/>
                <w:numId w:val="82"/>
              </w:numPr>
              <w:contextualSpacing/>
              <w:rPr>
                <w:rFonts w:cstheme="minorHAnsi"/>
                <w:caps/>
                <w:color w:val="FFFFFF" w:themeColor="background1"/>
                <w:sz w:val="24"/>
                <w:szCs w:val="24"/>
              </w:rPr>
            </w:pPr>
            <w:r w:rsidRPr="002E2C87">
              <w:rPr>
                <w:rFonts w:cstheme="minorHAnsi"/>
                <w:caps/>
                <w:color w:val="FFFFFF" w:themeColor="background1"/>
                <w:sz w:val="24"/>
                <w:szCs w:val="24"/>
              </w:rPr>
              <w:t>Address stormwater treatment</w:t>
            </w:r>
          </w:p>
        </w:tc>
        <w:tc>
          <w:tcPr>
            <w:tcW w:w="1885" w:type="dxa"/>
            <w:shd w:val="clear" w:color="auto" w:fill="ED7D31" w:themeFill="accent2"/>
          </w:tcPr>
          <w:p w14:paraId="47896E5E" w14:textId="77777777" w:rsidR="002E2C87" w:rsidRPr="002E2C87" w:rsidRDefault="002E2C87" w:rsidP="002E2C87">
            <w:pPr>
              <w:ind w:left="360"/>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2E2C87" w:rsidRPr="002E2C87" w14:paraId="7F0081E8" w14:textId="77777777" w:rsidTr="00852D3D">
        <w:trPr>
          <w:trHeight w:val="338"/>
        </w:trPr>
        <w:tc>
          <w:tcPr>
            <w:cnfStyle w:val="001000000000" w:firstRow="0" w:lastRow="0" w:firstColumn="1" w:lastColumn="0" w:oddVBand="0" w:evenVBand="0" w:oddHBand="0" w:evenHBand="0" w:firstRowFirstColumn="0" w:firstRowLastColumn="0" w:lastRowFirstColumn="0" w:lastRowLastColumn="0"/>
            <w:tcW w:w="2005" w:type="dxa"/>
          </w:tcPr>
          <w:p w14:paraId="292DCE95" w14:textId="77777777" w:rsidR="002E2C87" w:rsidRPr="002E2C87" w:rsidRDefault="002E2C87" w:rsidP="002E2C87">
            <w:pPr>
              <w:rPr>
                <w:rFonts w:cstheme="minorHAnsi"/>
                <w:b w:val="0"/>
              </w:rPr>
            </w:pPr>
            <w:r w:rsidRPr="002E2C87">
              <w:rPr>
                <w:b w:val="0"/>
                <w:szCs w:val="20"/>
              </w:rPr>
              <w:t>Address stormwater treatment</w:t>
            </w:r>
          </w:p>
        </w:tc>
        <w:tc>
          <w:tcPr>
            <w:tcW w:w="2490" w:type="dxa"/>
          </w:tcPr>
          <w:p w14:paraId="5D5AE04D"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rPr>
                <w:rFonts w:cstheme="minorHAnsi"/>
                <w:bCs/>
              </w:rPr>
            </w:pPr>
            <w:r w:rsidRPr="002E2C87">
              <w:rPr>
                <w:rFonts w:cstheme="minorHAnsi"/>
                <w:bCs/>
              </w:rPr>
              <w:t>Implement or research innovative treatment approaches</w:t>
            </w:r>
          </w:p>
        </w:tc>
        <w:tc>
          <w:tcPr>
            <w:tcW w:w="3330" w:type="dxa"/>
          </w:tcPr>
          <w:p w14:paraId="025BD054" w14:textId="77777777" w:rsidR="002E2C87" w:rsidRPr="002E2C87" w:rsidRDefault="002E2C87" w:rsidP="002E2C87">
            <w:pPr>
              <w:ind w:left="-18"/>
              <w:cnfStyle w:val="000000000000" w:firstRow="0" w:lastRow="0" w:firstColumn="0" w:lastColumn="0" w:oddVBand="0" w:evenVBand="0" w:oddHBand="0" w:evenHBand="0" w:firstRowFirstColumn="0" w:firstRowLastColumn="0" w:lastRowFirstColumn="0" w:lastRowLastColumn="0"/>
            </w:pPr>
          </w:p>
          <w:p w14:paraId="1753DEA4"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590" w:type="dxa"/>
          </w:tcPr>
          <w:p w14:paraId="0790EEEF" w14:textId="77777777" w:rsidR="002E2C87" w:rsidRPr="002E2C87" w:rsidRDefault="002E2C87" w:rsidP="00952348">
            <w:pPr>
              <w:numPr>
                <w:ilvl w:val="0"/>
                <w:numId w:val="12"/>
              </w:numPr>
              <w:ind w:left="252" w:hanging="270"/>
              <w:contextualSpacing/>
              <w:cnfStyle w:val="000000000000" w:firstRow="0" w:lastRow="0" w:firstColumn="0" w:lastColumn="0" w:oddVBand="0" w:evenVBand="0" w:oddHBand="0" w:evenHBand="0" w:firstRowFirstColumn="0" w:firstRowLastColumn="0" w:lastRowFirstColumn="0" w:lastRowLastColumn="0"/>
            </w:pPr>
            <w:r w:rsidRPr="002E2C87">
              <w:rPr>
                <w:szCs w:val="20"/>
              </w:rPr>
              <w:t>Pilot innovative treatment approaches</w:t>
            </w:r>
          </w:p>
          <w:p w14:paraId="5E2AF787" w14:textId="77777777" w:rsidR="002E2C87" w:rsidRPr="002E2C87" w:rsidRDefault="002E2C87" w:rsidP="00952348">
            <w:pPr>
              <w:numPr>
                <w:ilvl w:val="0"/>
                <w:numId w:val="12"/>
              </w:numPr>
              <w:ind w:left="253" w:hanging="270"/>
              <w:contextualSpacing/>
              <w:cnfStyle w:val="000000000000" w:firstRow="0" w:lastRow="0" w:firstColumn="0" w:lastColumn="0" w:oddVBand="0" w:evenVBand="0" w:oddHBand="0" w:evenHBand="0" w:firstRowFirstColumn="0" w:firstRowLastColumn="0" w:lastRowFirstColumn="0" w:lastRowLastColumn="0"/>
            </w:pPr>
            <w:r w:rsidRPr="002E2C87">
              <w:t>Research and effectiveness studies on treatment approaches/BMPs</w:t>
            </w:r>
          </w:p>
          <w:p w14:paraId="3166D26E" w14:textId="77777777" w:rsidR="002E2C87" w:rsidRPr="002E2C87" w:rsidRDefault="002E2C87" w:rsidP="00952348">
            <w:pPr>
              <w:numPr>
                <w:ilvl w:val="0"/>
                <w:numId w:val="12"/>
              </w:numPr>
              <w:ind w:left="252" w:hanging="270"/>
              <w:contextualSpacing/>
              <w:cnfStyle w:val="000000000000" w:firstRow="0" w:lastRow="0" w:firstColumn="0" w:lastColumn="0" w:oddVBand="0" w:evenVBand="0" w:oddHBand="0" w:evenHBand="0" w:firstRowFirstColumn="0" w:firstRowLastColumn="0" w:lastRowFirstColumn="0" w:lastRowLastColumn="0"/>
            </w:pPr>
          </w:p>
        </w:tc>
        <w:tc>
          <w:tcPr>
            <w:tcW w:w="4410" w:type="dxa"/>
          </w:tcPr>
          <w:p w14:paraId="50A39E60"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tc>
        <w:tc>
          <w:tcPr>
            <w:tcW w:w="1885" w:type="dxa"/>
          </w:tcPr>
          <w:p w14:paraId="2FFFAF9A"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tc>
      </w:tr>
      <w:tr w:rsidR="002E2C87" w:rsidRPr="002E2C87" w14:paraId="78F35A6F" w14:textId="77777777" w:rsidTr="00FE5018">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6825" w:type="dxa"/>
            <w:gridSpan w:val="5"/>
            <w:shd w:val="clear" w:color="auto" w:fill="ED7D31" w:themeFill="accent2"/>
          </w:tcPr>
          <w:p w14:paraId="51848EC0" w14:textId="77777777" w:rsidR="002E2C87" w:rsidRPr="002E2C87" w:rsidRDefault="002E2C87" w:rsidP="00952348">
            <w:pPr>
              <w:numPr>
                <w:ilvl w:val="0"/>
                <w:numId w:val="82"/>
              </w:numPr>
              <w:contextualSpacing/>
              <w:rPr>
                <w:rFonts w:cstheme="minorHAnsi"/>
                <w:caps/>
                <w:color w:val="FFFFFF" w:themeColor="background1"/>
                <w:sz w:val="24"/>
                <w:szCs w:val="24"/>
              </w:rPr>
            </w:pPr>
            <w:r w:rsidRPr="002E2C87">
              <w:rPr>
                <w:rFonts w:cstheme="minorHAnsi"/>
                <w:caps/>
                <w:color w:val="FFFFFF" w:themeColor="background1"/>
                <w:sz w:val="24"/>
                <w:szCs w:val="24"/>
              </w:rPr>
              <w:t>Provide infrastructure and incentives to accommodate re-development within designated urban centers in urban growth areas</w:t>
            </w:r>
          </w:p>
        </w:tc>
        <w:tc>
          <w:tcPr>
            <w:tcW w:w="1885" w:type="dxa"/>
            <w:shd w:val="clear" w:color="auto" w:fill="ED7D31" w:themeFill="accent2"/>
          </w:tcPr>
          <w:p w14:paraId="65654420" w14:textId="77777777" w:rsidR="002E2C87" w:rsidRPr="002E2C87" w:rsidRDefault="002E2C87" w:rsidP="002E2C87">
            <w:pPr>
              <w:ind w:left="360"/>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2E2C87" w:rsidRPr="002E2C87" w14:paraId="0DC61ABA" w14:textId="77777777" w:rsidTr="00852D3D">
        <w:trPr>
          <w:trHeight w:val="335"/>
        </w:trPr>
        <w:tc>
          <w:tcPr>
            <w:cnfStyle w:val="001000000000" w:firstRow="0" w:lastRow="0" w:firstColumn="1" w:lastColumn="0" w:oddVBand="0" w:evenVBand="0" w:oddHBand="0" w:evenHBand="0" w:firstRowFirstColumn="0" w:firstRowLastColumn="0" w:lastRowFirstColumn="0" w:lastRowLastColumn="0"/>
            <w:tcW w:w="2005" w:type="dxa"/>
          </w:tcPr>
          <w:p w14:paraId="2AE15A39" w14:textId="77777777" w:rsidR="002E2C87" w:rsidRPr="002E2C87" w:rsidRDefault="002E2C87" w:rsidP="002E2C87">
            <w:pPr>
              <w:rPr>
                <w:rFonts w:cstheme="minorHAnsi"/>
                <w:b w:val="0"/>
              </w:rPr>
            </w:pPr>
            <w:r w:rsidRPr="002E2C87">
              <w:rPr>
                <w:b w:val="0"/>
                <w:szCs w:val="20"/>
              </w:rPr>
              <w:t>Provide infrastructure and incentives to accommodate re-development within designated urban centers in urban growth areas</w:t>
            </w:r>
          </w:p>
        </w:tc>
        <w:tc>
          <w:tcPr>
            <w:tcW w:w="2490" w:type="dxa"/>
          </w:tcPr>
          <w:p w14:paraId="224F06F7"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rPr>
                <w:bCs/>
                <w:highlight w:val="yellow"/>
              </w:rPr>
            </w:pPr>
            <w:r w:rsidRPr="002E2C87">
              <w:rPr>
                <w:bCs/>
              </w:rPr>
              <w:t xml:space="preserve">Increase infill to protect water quality and increase the likelihood that developed areas meet new stricter stormwater management requirements  </w:t>
            </w:r>
          </w:p>
        </w:tc>
        <w:tc>
          <w:tcPr>
            <w:tcW w:w="3330" w:type="dxa"/>
          </w:tcPr>
          <w:p w14:paraId="4CCAE56E"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rPr>
                <w:bCs/>
                <w:i/>
                <w:highlight w:val="yellow"/>
              </w:rPr>
            </w:pPr>
            <w:r w:rsidRPr="002E2C87">
              <w:rPr>
                <w:bCs/>
                <w:i/>
              </w:rPr>
              <w:t xml:space="preserve">Note: Recent ECB discussions indicated that there may be an opportunity to reduce barriers to brownfield re development by increasing the capacity in ECY brownfields program </w:t>
            </w:r>
          </w:p>
        </w:tc>
        <w:tc>
          <w:tcPr>
            <w:tcW w:w="4590" w:type="dxa"/>
          </w:tcPr>
          <w:p w14:paraId="1ED0938A" w14:textId="77777777" w:rsidR="002E2C87" w:rsidRPr="002E2C87" w:rsidRDefault="002E2C87" w:rsidP="00952348">
            <w:pPr>
              <w:numPr>
                <w:ilvl w:val="0"/>
                <w:numId w:val="12"/>
              </w:numPr>
              <w:ind w:left="252" w:hanging="270"/>
              <w:contextualSpacing/>
              <w:cnfStyle w:val="000000000000" w:firstRow="0" w:lastRow="0" w:firstColumn="0" w:lastColumn="0" w:oddVBand="0" w:evenVBand="0" w:oddHBand="0" w:evenHBand="0" w:firstRowFirstColumn="0" w:firstRowLastColumn="0" w:lastRowFirstColumn="0" w:lastRowLastColumn="0"/>
            </w:pPr>
            <w:r w:rsidRPr="002E2C87">
              <w:rPr>
                <w:szCs w:val="20"/>
              </w:rPr>
              <w:t>Explore brownfield re-development as a way to both remove contaminants, and to better accommodate growth in already impacted areas</w:t>
            </w:r>
          </w:p>
        </w:tc>
        <w:tc>
          <w:tcPr>
            <w:tcW w:w="4410" w:type="dxa"/>
          </w:tcPr>
          <w:p w14:paraId="42B8E229" w14:textId="77777777" w:rsidR="002E2C87" w:rsidRPr="002E2C87" w:rsidRDefault="002E2C87" w:rsidP="002E2C87">
            <w:pPr>
              <w:ind w:left="-18"/>
              <w:cnfStyle w:val="000000000000" w:firstRow="0" w:lastRow="0" w:firstColumn="0" w:lastColumn="0" w:oddVBand="0" w:evenVBand="0" w:oddHBand="0" w:evenHBand="0" w:firstRowFirstColumn="0" w:firstRowLastColumn="0" w:lastRowFirstColumn="0" w:lastRowLastColumn="0"/>
            </w:pPr>
            <w:r w:rsidRPr="002E2C87">
              <w:t>Considerations and Proposal Guidance</w:t>
            </w:r>
          </w:p>
          <w:p w14:paraId="49C90E3E" w14:textId="77777777" w:rsidR="002E2C87" w:rsidRPr="002E2C87" w:rsidRDefault="002E2C87" w:rsidP="002E2C87">
            <w:pPr>
              <w:ind w:left="-18"/>
              <w:cnfStyle w:val="000000000000" w:firstRow="0" w:lastRow="0" w:firstColumn="0" w:lastColumn="0" w:oddVBand="0" w:evenVBand="0" w:oddHBand="0" w:evenHBand="0" w:firstRowFirstColumn="0" w:firstRowLastColumn="0" w:lastRowFirstColumn="0" w:lastRowLastColumn="0"/>
            </w:pPr>
            <w:r w:rsidRPr="002E2C87">
              <w:t xml:space="preserve">•Cover in the  land development and cover/BIBI Watershed Planning </w:t>
            </w:r>
          </w:p>
          <w:p w14:paraId="41344813" w14:textId="77777777" w:rsidR="002E2C87" w:rsidRPr="002E2C87" w:rsidRDefault="002E2C87" w:rsidP="002E2C87">
            <w:pPr>
              <w:ind w:left="-18"/>
              <w:cnfStyle w:val="000000000000" w:firstRow="0" w:lastRow="0" w:firstColumn="0" w:lastColumn="0" w:oddVBand="0" w:evenVBand="0" w:oddHBand="0" w:evenHBand="0" w:firstRowFirstColumn="0" w:firstRowLastColumn="0" w:lastRowFirstColumn="0" w:lastRowLastColumn="0"/>
            </w:pPr>
            <w:r w:rsidRPr="002E2C87">
              <w:t>•Density is a “BMP”—Projects can be proposed under the BIBI Watershed planning regional priority</w:t>
            </w:r>
          </w:p>
          <w:p w14:paraId="0DBDDBCB"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p w14:paraId="47A5BAE2"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p w14:paraId="3BFF5C86"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p w14:paraId="4E8D5426"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p w14:paraId="1EE21CFC"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p w14:paraId="637EA797"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p w14:paraId="0CF046F7"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p w14:paraId="78DF35E9"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p w14:paraId="26243717" w14:textId="77777777" w:rsidR="002E2C87" w:rsidRPr="002E2C87" w:rsidRDefault="002E2C87" w:rsidP="002E2C87">
            <w:pPr>
              <w:tabs>
                <w:tab w:val="left" w:pos="1065"/>
              </w:tabs>
              <w:cnfStyle w:val="000000000000" w:firstRow="0" w:lastRow="0" w:firstColumn="0" w:lastColumn="0" w:oddVBand="0" w:evenVBand="0" w:oddHBand="0" w:evenHBand="0" w:firstRowFirstColumn="0" w:firstRowLastColumn="0" w:lastRowFirstColumn="0" w:lastRowLastColumn="0"/>
            </w:pPr>
            <w:r w:rsidRPr="002E2C87">
              <w:tab/>
            </w:r>
          </w:p>
        </w:tc>
        <w:tc>
          <w:tcPr>
            <w:tcW w:w="1885" w:type="dxa"/>
          </w:tcPr>
          <w:p w14:paraId="5662222E" w14:textId="77777777" w:rsidR="002E2C87" w:rsidRPr="002E2C87" w:rsidRDefault="002E2C87" w:rsidP="002E2C87">
            <w:pPr>
              <w:ind w:left="252"/>
              <w:contextualSpacing/>
              <w:cnfStyle w:val="000000000000" w:firstRow="0" w:lastRow="0" w:firstColumn="0" w:lastColumn="0" w:oddVBand="0" w:evenVBand="0" w:oddHBand="0" w:evenHBand="0" w:firstRowFirstColumn="0" w:firstRowLastColumn="0" w:lastRowFirstColumn="0" w:lastRowLastColumn="0"/>
            </w:pPr>
          </w:p>
        </w:tc>
      </w:tr>
      <w:tr w:rsidR="002E2C87" w:rsidRPr="002E2C87" w14:paraId="1615F43D" w14:textId="77777777" w:rsidTr="00FE5018">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825" w:type="dxa"/>
            <w:gridSpan w:val="5"/>
            <w:shd w:val="clear" w:color="auto" w:fill="ED7D31" w:themeFill="accent2"/>
          </w:tcPr>
          <w:p w14:paraId="03FC0726" w14:textId="77777777" w:rsidR="002E2C87" w:rsidRPr="002E2C87" w:rsidRDefault="002E2C87" w:rsidP="00952348">
            <w:pPr>
              <w:numPr>
                <w:ilvl w:val="0"/>
                <w:numId w:val="82"/>
              </w:numPr>
              <w:contextualSpacing/>
              <w:rPr>
                <w:rFonts w:cstheme="minorHAnsi"/>
                <w:caps/>
                <w:color w:val="FFFFFF" w:themeColor="background1"/>
                <w:sz w:val="24"/>
                <w:szCs w:val="24"/>
              </w:rPr>
            </w:pPr>
            <w:r w:rsidRPr="002E2C87">
              <w:rPr>
                <w:rFonts w:cstheme="minorHAnsi"/>
                <w:caps/>
                <w:color w:val="FFFFFF" w:themeColor="background1"/>
                <w:sz w:val="24"/>
                <w:szCs w:val="24"/>
              </w:rPr>
              <w:t>Reduce the impact of local air pollution on stormwater toxicity</w:t>
            </w:r>
          </w:p>
        </w:tc>
        <w:tc>
          <w:tcPr>
            <w:tcW w:w="1885" w:type="dxa"/>
            <w:shd w:val="clear" w:color="auto" w:fill="ED7D31" w:themeFill="accent2"/>
          </w:tcPr>
          <w:p w14:paraId="76AAEB68" w14:textId="77777777" w:rsidR="002E2C87" w:rsidRPr="002E2C87" w:rsidRDefault="002E2C87" w:rsidP="002E2C87">
            <w:pPr>
              <w:ind w:left="360"/>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2E2C87" w:rsidRPr="002E2C87" w14:paraId="1017A9CC" w14:textId="77777777" w:rsidTr="00852D3D">
        <w:trPr>
          <w:trHeight w:val="334"/>
        </w:trPr>
        <w:tc>
          <w:tcPr>
            <w:cnfStyle w:val="001000000000" w:firstRow="0" w:lastRow="0" w:firstColumn="1" w:lastColumn="0" w:oddVBand="0" w:evenVBand="0" w:oddHBand="0" w:evenHBand="0" w:firstRowFirstColumn="0" w:firstRowLastColumn="0" w:lastRowFirstColumn="0" w:lastRowLastColumn="0"/>
            <w:tcW w:w="2005" w:type="dxa"/>
          </w:tcPr>
          <w:p w14:paraId="63477A96" w14:textId="77777777" w:rsidR="002E2C87" w:rsidRPr="002E2C87" w:rsidRDefault="002E2C87" w:rsidP="002E2C87">
            <w:pPr>
              <w:rPr>
                <w:rFonts w:cstheme="minorHAnsi"/>
                <w:b w:val="0"/>
              </w:rPr>
            </w:pPr>
            <w:r w:rsidRPr="002E2C87">
              <w:rPr>
                <w:rFonts w:cstheme="minorHAnsi"/>
                <w:b w:val="0"/>
              </w:rPr>
              <w:t xml:space="preserve">Use a source control approach to assess and regulate local sources of air pollution </w:t>
            </w:r>
          </w:p>
        </w:tc>
        <w:tc>
          <w:tcPr>
            <w:tcW w:w="2490" w:type="dxa"/>
          </w:tcPr>
          <w:p w14:paraId="4836AFB2" w14:textId="77777777" w:rsidR="002E2C87" w:rsidRPr="002E2C87" w:rsidRDefault="002E2C87" w:rsidP="002E2C87">
            <w:pPr>
              <w:ind w:left="-18"/>
              <w:cnfStyle w:val="000000000000" w:firstRow="0" w:lastRow="0" w:firstColumn="0" w:lastColumn="0" w:oddVBand="0" w:evenVBand="0" w:oddHBand="0" w:evenHBand="0" w:firstRowFirstColumn="0" w:firstRowLastColumn="0" w:lastRowFirstColumn="0" w:lastRowLastColumn="0"/>
            </w:pPr>
            <w:r w:rsidRPr="002E2C87">
              <w:t>Reduce air deposition from stationary air pollution sources</w:t>
            </w:r>
          </w:p>
        </w:tc>
        <w:tc>
          <w:tcPr>
            <w:tcW w:w="3330" w:type="dxa"/>
          </w:tcPr>
          <w:p w14:paraId="74FF2C62" w14:textId="77777777" w:rsidR="002E2C87" w:rsidRPr="002E2C87" w:rsidRDefault="002E2C87" w:rsidP="002E2C87">
            <w:pPr>
              <w:ind w:left="-18"/>
              <w:cnfStyle w:val="000000000000" w:firstRow="0" w:lastRow="0" w:firstColumn="0" w:lastColumn="0" w:oddVBand="0" w:evenVBand="0" w:oddHBand="0" w:evenHBand="0" w:firstRowFirstColumn="0" w:firstRowLastColumn="0" w:lastRowFirstColumn="0" w:lastRowLastColumn="0"/>
            </w:pPr>
            <w:r w:rsidRPr="002E2C87">
              <w:t>State air quality policy change to recognize and regulate emissions that contribute to toxic loading in stormwater. Change state air quality regulatory guidance on monitoring thresholds, and consider cumulative impacts</w:t>
            </w:r>
          </w:p>
        </w:tc>
        <w:tc>
          <w:tcPr>
            <w:tcW w:w="4590" w:type="dxa"/>
          </w:tcPr>
          <w:p w14:paraId="7C569AF1" w14:textId="77777777" w:rsidR="002E2C87" w:rsidRPr="002E2C87" w:rsidRDefault="002E2C87" w:rsidP="00952348">
            <w:pPr>
              <w:numPr>
                <w:ilvl w:val="0"/>
                <w:numId w:val="83"/>
              </w:numPr>
              <w:cnfStyle w:val="000000000000" w:firstRow="0" w:lastRow="0" w:firstColumn="0" w:lastColumn="0" w:oddVBand="0" w:evenVBand="0" w:oddHBand="0" w:evenHBand="0" w:firstRowFirstColumn="0" w:firstRowLastColumn="0" w:lastRowFirstColumn="0" w:lastRowLastColumn="0"/>
            </w:pPr>
            <w:r w:rsidRPr="002E2C87">
              <w:t>Community based air quality monitoring</w:t>
            </w:r>
          </w:p>
          <w:p w14:paraId="21830CC2" w14:textId="77777777" w:rsidR="002E2C87" w:rsidRPr="002E2C87" w:rsidRDefault="002E2C87" w:rsidP="00952348">
            <w:pPr>
              <w:numPr>
                <w:ilvl w:val="0"/>
                <w:numId w:val="83"/>
              </w:numPr>
              <w:cnfStyle w:val="000000000000" w:firstRow="0" w:lastRow="0" w:firstColumn="0" w:lastColumn="0" w:oddVBand="0" w:evenVBand="0" w:oddHBand="0" w:evenHBand="0" w:firstRowFirstColumn="0" w:firstRowLastColumn="0" w:lastRowFirstColumn="0" w:lastRowLastColumn="0"/>
            </w:pPr>
            <w:r w:rsidRPr="002E2C87">
              <w:t xml:space="preserve">Research </w:t>
            </w:r>
          </w:p>
          <w:p w14:paraId="3B8D3609" w14:textId="77777777" w:rsidR="002E2C87" w:rsidRPr="002E2C87" w:rsidRDefault="002E2C87" w:rsidP="00952348">
            <w:pPr>
              <w:numPr>
                <w:ilvl w:val="0"/>
                <w:numId w:val="83"/>
              </w:numPr>
              <w:cnfStyle w:val="000000000000" w:firstRow="0" w:lastRow="0" w:firstColumn="0" w:lastColumn="0" w:oddVBand="0" w:evenVBand="0" w:oddHBand="0" w:evenHBand="0" w:firstRowFirstColumn="0" w:firstRowLastColumn="0" w:lastRowFirstColumn="0" w:lastRowLastColumn="0"/>
            </w:pPr>
            <w:r w:rsidRPr="002E2C87">
              <w:t>Assess impacts from changing monitoring thresholds and cumulative impacts</w:t>
            </w:r>
          </w:p>
          <w:p w14:paraId="335EBCA7" w14:textId="77777777" w:rsidR="002E2C87" w:rsidRPr="002E2C87" w:rsidRDefault="002E2C87" w:rsidP="002E2C87">
            <w:pPr>
              <w:ind w:left="-18"/>
              <w:cnfStyle w:val="000000000000" w:firstRow="0" w:lastRow="0" w:firstColumn="0" w:lastColumn="0" w:oddVBand="0" w:evenVBand="0" w:oddHBand="0" w:evenHBand="0" w:firstRowFirstColumn="0" w:firstRowLastColumn="0" w:lastRowFirstColumn="0" w:lastRowLastColumn="0"/>
            </w:pPr>
          </w:p>
        </w:tc>
        <w:tc>
          <w:tcPr>
            <w:tcW w:w="4410" w:type="dxa"/>
          </w:tcPr>
          <w:p w14:paraId="54783426" w14:textId="77777777" w:rsidR="002E2C87" w:rsidRPr="002E2C87" w:rsidRDefault="002E2C87" w:rsidP="00952348">
            <w:pPr>
              <w:numPr>
                <w:ilvl w:val="0"/>
                <w:numId w:val="12"/>
              </w:numPr>
              <w:ind w:left="252" w:hanging="270"/>
              <w:contextualSpacing/>
              <w:cnfStyle w:val="000000000000" w:firstRow="0" w:lastRow="0" w:firstColumn="0" w:lastColumn="0" w:oddVBand="0" w:evenVBand="0" w:oddHBand="0" w:evenHBand="0" w:firstRowFirstColumn="0" w:firstRowLastColumn="0" w:lastRowFirstColumn="0" w:lastRowLastColumn="0"/>
            </w:pPr>
            <w:r w:rsidRPr="002E2C87">
              <w:t>The SIAT wanted to note significant environmental justice implications of stationary sources regarding underrepresented or disadvantaged communities disproportionately bearing the burdens of industrial air pollution.</w:t>
            </w:r>
          </w:p>
        </w:tc>
        <w:tc>
          <w:tcPr>
            <w:tcW w:w="1885" w:type="dxa"/>
          </w:tcPr>
          <w:p w14:paraId="22757BB6" w14:textId="77777777" w:rsidR="002E2C87" w:rsidRPr="002E2C87" w:rsidRDefault="002E2C87" w:rsidP="002E2C87">
            <w:pPr>
              <w:ind w:left="252"/>
              <w:contextualSpacing/>
              <w:cnfStyle w:val="000000000000" w:firstRow="0" w:lastRow="0" w:firstColumn="0" w:lastColumn="0" w:oddVBand="0" w:evenVBand="0" w:oddHBand="0" w:evenHBand="0" w:firstRowFirstColumn="0" w:firstRowLastColumn="0" w:lastRowFirstColumn="0" w:lastRowLastColumn="0"/>
            </w:pPr>
          </w:p>
        </w:tc>
      </w:tr>
      <w:tr w:rsidR="002E2C87" w:rsidRPr="002E2C87" w14:paraId="6C6749E3" w14:textId="77777777" w:rsidTr="00FE5018">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825" w:type="dxa"/>
            <w:gridSpan w:val="5"/>
            <w:shd w:val="clear" w:color="auto" w:fill="ED7D31" w:themeFill="accent2"/>
          </w:tcPr>
          <w:p w14:paraId="76D99ED1" w14:textId="77777777" w:rsidR="002E2C87" w:rsidRPr="002E2C87" w:rsidRDefault="002E2C87" w:rsidP="00952348">
            <w:pPr>
              <w:numPr>
                <w:ilvl w:val="0"/>
                <w:numId w:val="82"/>
              </w:numPr>
              <w:contextualSpacing/>
            </w:pPr>
            <w:r w:rsidRPr="002E2C87">
              <w:rPr>
                <w:rFonts w:cstheme="minorHAnsi"/>
                <w:caps/>
                <w:color w:val="FFFFFF" w:themeColor="background1"/>
                <w:sz w:val="24"/>
                <w:szCs w:val="24"/>
              </w:rPr>
              <w:t>Develop Toxics in Fish Implementation Strategy</w:t>
            </w:r>
          </w:p>
        </w:tc>
        <w:tc>
          <w:tcPr>
            <w:tcW w:w="1885" w:type="dxa"/>
            <w:shd w:val="clear" w:color="auto" w:fill="ED7D31" w:themeFill="accent2"/>
          </w:tcPr>
          <w:p w14:paraId="15AEC279" w14:textId="77777777" w:rsidR="002E2C87" w:rsidRPr="002E2C87" w:rsidRDefault="002E2C87" w:rsidP="002E2C87">
            <w:pPr>
              <w:ind w:left="360"/>
              <w:cnfStyle w:val="000000100000" w:firstRow="0" w:lastRow="0" w:firstColumn="0" w:lastColumn="0" w:oddVBand="0" w:evenVBand="0" w:oddHBand="1" w:evenHBand="0" w:firstRowFirstColumn="0" w:firstRowLastColumn="0" w:lastRowFirstColumn="0" w:lastRowLastColumn="0"/>
              <w:rPr>
                <w:rFonts w:cstheme="minorHAnsi"/>
                <w:caps/>
                <w:color w:val="FFFFFF" w:themeColor="background1"/>
                <w:sz w:val="24"/>
                <w:szCs w:val="24"/>
              </w:rPr>
            </w:pPr>
          </w:p>
        </w:tc>
      </w:tr>
      <w:tr w:rsidR="002E2C87" w:rsidRPr="002E2C87" w14:paraId="49C5F431" w14:textId="77777777" w:rsidTr="00852D3D">
        <w:trPr>
          <w:trHeight w:val="334"/>
        </w:trPr>
        <w:tc>
          <w:tcPr>
            <w:cnfStyle w:val="001000000000" w:firstRow="0" w:lastRow="0" w:firstColumn="1" w:lastColumn="0" w:oddVBand="0" w:evenVBand="0" w:oddHBand="0" w:evenHBand="0" w:firstRowFirstColumn="0" w:firstRowLastColumn="0" w:lastRowFirstColumn="0" w:lastRowLastColumn="0"/>
            <w:tcW w:w="2005" w:type="dxa"/>
          </w:tcPr>
          <w:p w14:paraId="518A7091" w14:textId="77777777" w:rsidR="002E2C87" w:rsidRPr="002E2C87" w:rsidRDefault="002E2C87" w:rsidP="002E2C87">
            <w:pPr>
              <w:rPr>
                <w:rFonts w:cstheme="minorHAnsi"/>
                <w:b w:val="0"/>
              </w:rPr>
            </w:pPr>
            <w:r w:rsidRPr="002E2C87">
              <w:rPr>
                <w:rFonts w:cstheme="minorHAnsi"/>
                <w:b w:val="0"/>
              </w:rPr>
              <w:t xml:space="preserve">Continue Toxics in Fish </w:t>
            </w:r>
            <w:r w:rsidRPr="002E2C87">
              <w:rPr>
                <w:rFonts w:cstheme="minorHAnsi"/>
                <w:b w:val="0"/>
              </w:rPr>
              <w:lastRenderedPageBreak/>
              <w:t>implementation strategy</w:t>
            </w:r>
          </w:p>
        </w:tc>
        <w:tc>
          <w:tcPr>
            <w:tcW w:w="2490" w:type="dxa"/>
          </w:tcPr>
          <w:p w14:paraId="470D421E"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rPr>
                <w:bCs/>
                <w:highlight w:val="yellow"/>
              </w:rPr>
            </w:pPr>
            <w:r w:rsidRPr="002E2C87">
              <w:rPr>
                <w:bCs/>
              </w:rPr>
              <w:lastRenderedPageBreak/>
              <w:t xml:space="preserve">Identify priority strategies to achieve TIF </w:t>
            </w:r>
            <w:r w:rsidRPr="002E2C87">
              <w:rPr>
                <w:bCs/>
              </w:rPr>
              <w:lastRenderedPageBreak/>
              <w:t xml:space="preserve">targets </w:t>
            </w:r>
          </w:p>
        </w:tc>
        <w:tc>
          <w:tcPr>
            <w:tcW w:w="3330" w:type="dxa"/>
          </w:tcPr>
          <w:p w14:paraId="62AE51C3" w14:textId="576E15F5" w:rsidR="002E2C87" w:rsidRPr="002E2C87" w:rsidRDefault="00852D3D" w:rsidP="002E2C87">
            <w:pPr>
              <w:numPr>
                <w:ilvl w:val="0"/>
                <w:numId w:val="2"/>
              </w:numPr>
              <w:ind w:left="140" w:hanging="140"/>
              <w:contextualSpacing/>
              <w:cnfStyle w:val="000000000000" w:firstRow="0" w:lastRow="0" w:firstColumn="0" w:lastColumn="0" w:oddVBand="0" w:evenVBand="0" w:oddHBand="0" w:evenHBand="0" w:firstRowFirstColumn="0" w:firstRowLastColumn="0" w:lastRowFirstColumn="0" w:lastRowLastColumn="0"/>
            </w:pPr>
            <w:r>
              <w:lastRenderedPageBreak/>
              <w:t>Finish Toxics in Fish Implementation S</w:t>
            </w:r>
            <w:r w:rsidR="002E2C87" w:rsidRPr="002E2C87">
              <w:t xml:space="preserve">trategy process </w:t>
            </w:r>
          </w:p>
          <w:p w14:paraId="54839003"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rPr>
                <w:b/>
                <w:bCs/>
                <w:i/>
                <w:highlight w:val="yellow"/>
              </w:rPr>
            </w:pPr>
          </w:p>
        </w:tc>
        <w:tc>
          <w:tcPr>
            <w:tcW w:w="4590" w:type="dxa"/>
          </w:tcPr>
          <w:p w14:paraId="5638ABB0"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p>
        </w:tc>
        <w:tc>
          <w:tcPr>
            <w:tcW w:w="4410" w:type="dxa"/>
          </w:tcPr>
          <w:p w14:paraId="571F6EA8" w14:textId="77777777" w:rsidR="002E2C87" w:rsidRPr="002E2C87" w:rsidRDefault="002E2C87" w:rsidP="002E2C87">
            <w:pPr>
              <w:cnfStyle w:val="000000000000" w:firstRow="0" w:lastRow="0" w:firstColumn="0" w:lastColumn="0" w:oddVBand="0" w:evenVBand="0" w:oddHBand="0" w:evenHBand="0" w:firstRowFirstColumn="0" w:firstRowLastColumn="0" w:lastRowFirstColumn="0" w:lastRowLastColumn="0"/>
            </w:pPr>
            <w:r w:rsidRPr="002E2C87">
              <w:t xml:space="preserve">This may be an opportunity to consider approaches to address spills, and possibly </w:t>
            </w:r>
            <w:r w:rsidRPr="002E2C87">
              <w:lastRenderedPageBreak/>
              <w:t>spills specifically on bridges</w:t>
            </w:r>
          </w:p>
        </w:tc>
        <w:tc>
          <w:tcPr>
            <w:tcW w:w="1885" w:type="dxa"/>
          </w:tcPr>
          <w:p w14:paraId="6BE4F633" w14:textId="77777777" w:rsidR="002E2C87" w:rsidRPr="002E2C87" w:rsidRDefault="002E2C87" w:rsidP="002E2C87">
            <w:pPr>
              <w:ind w:left="252"/>
              <w:contextualSpacing/>
              <w:cnfStyle w:val="000000000000" w:firstRow="0" w:lastRow="0" w:firstColumn="0" w:lastColumn="0" w:oddVBand="0" w:evenVBand="0" w:oddHBand="0" w:evenHBand="0" w:firstRowFirstColumn="0" w:firstRowLastColumn="0" w:lastRowFirstColumn="0" w:lastRowLastColumn="0"/>
            </w:pPr>
          </w:p>
        </w:tc>
      </w:tr>
    </w:tbl>
    <w:p w14:paraId="4A35EAC5" w14:textId="77777777" w:rsidR="002E2C87" w:rsidRPr="002E2C87" w:rsidRDefault="002E2C87" w:rsidP="002E2C87">
      <w:pPr>
        <w:rPr>
          <w:rFonts w:asciiTheme="majorHAnsi" w:eastAsiaTheme="majorEastAsia" w:hAnsiTheme="majorHAnsi" w:cstheme="majorBidi"/>
          <w:color w:val="2E74B5" w:themeColor="accent1" w:themeShade="BF"/>
          <w:sz w:val="32"/>
          <w:szCs w:val="32"/>
        </w:rPr>
      </w:pPr>
    </w:p>
    <w:p w14:paraId="326C1A94" w14:textId="6D806D92" w:rsidR="00570553" w:rsidRDefault="00570553">
      <w:pPr>
        <w:rPr>
          <w:rFonts w:cstheme="minorHAnsi"/>
        </w:rPr>
      </w:pPr>
      <w:r>
        <w:rPr>
          <w:rFonts w:cstheme="minorHAnsi"/>
        </w:rPr>
        <w:br w:type="page"/>
      </w:r>
    </w:p>
    <w:p w14:paraId="4C7EAE43" w14:textId="13EADEFA" w:rsidR="00570553" w:rsidRPr="002E2C87" w:rsidRDefault="00570553" w:rsidP="00570553">
      <w:pPr>
        <w:pStyle w:val="Heading1"/>
      </w:pPr>
      <w:bookmarkStart w:id="27" w:name="_Toc486242382"/>
      <w:r>
        <w:lastRenderedPageBreak/>
        <w:t>Cross-cutting Approaches that Address Multiple</w:t>
      </w:r>
      <w:r w:rsidRPr="002E2C87">
        <w:t xml:space="preserve"> Regional Priorities</w:t>
      </w:r>
      <w:bookmarkEnd w:id="27"/>
    </w:p>
    <w:p w14:paraId="72F86ABA" w14:textId="63B31E6E" w:rsidR="007216A6" w:rsidRPr="00570553" w:rsidRDefault="00852D3D" w:rsidP="008D353C">
      <w:pPr>
        <w:rPr>
          <w:rFonts w:cstheme="minorHAnsi"/>
          <w:b/>
        </w:rPr>
      </w:pPr>
      <w:r>
        <w:rPr>
          <w:rFonts w:cstheme="minorHAnsi"/>
          <w:b/>
          <w:highlight w:val="yellow"/>
        </w:rPr>
        <w:t>Coming soonI</w:t>
      </w:r>
    </w:p>
    <w:sectPr w:rsidR="007216A6" w:rsidRPr="00570553" w:rsidSect="006540FF">
      <w:pgSz w:w="20160" w:h="12240" w:orient="landscape" w:code="5"/>
      <w:pgMar w:top="720" w:right="720" w:bottom="720" w:left="720" w:header="720" w:footer="14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enson, Heather (PSP)" w:date="2017-06-26T17:27:00Z" w:initials="HSB">
    <w:p w14:paraId="706F9F62" w14:textId="606C23E4" w:rsidR="00637201" w:rsidRDefault="00637201">
      <w:pPr>
        <w:pStyle w:val="CommentText"/>
      </w:pPr>
      <w:r>
        <w:rPr>
          <w:rStyle w:val="CommentReference"/>
        </w:rPr>
        <w:annotationRef/>
      </w:r>
      <w:r>
        <w:t>Each identifier will be linked to table with greater detail.</w:t>
      </w:r>
    </w:p>
  </w:comment>
  <w:comment w:id="4" w:author="Benson, Heather (PSP)" w:date="2017-06-26T16:24:00Z" w:initials="HSB">
    <w:p w14:paraId="3CF123E3" w14:textId="6E809485" w:rsidR="00107AB1" w:rsidRDefault="00107AB1">
      <w:pPr>
        <w:pStyle w:val="CommentText"/>
      </w:pPr>
      <w:r>
        <w:rPr>
          <w:rStyle w:val="CommentReference"/>
        </w:rPr>
        <w:annotationRef/>
      </w:r>
      <w:r>
        <w:t>Provide hyperlink once document finalized.</w:t>
      </w:r>
    </w:p>
  </w:comment>
  <w:comment w:id="7" w:author="Benson, Heather (PSP)" w:date="2017-06-26T16:24:00Z" w:initials="HSB">
    <w:p w14:paraId="5F10F36A" w14:textId="4394C73C" w:rsidR="00107AB1" w:rsidRDefault="00107AB1">
      <w:pPr>
        <w:pStyle w:val="CommentText"/>
      </w:pPr>
      <w:r>
        <w:rPr>
          <w:rStyle w:val="CommentReference"/>
        </w:rPr>
        <w:annotationRef/>
      </w:r>
      <w:r>
        <w:t xml:space="preserve">Entire table is still in development.  Will be reviewed by </w:t>
      </w:r>
      <w:r w:rsidR="00AD56FC">
        <w:t>VS leads</w:t>
      </w:r>
      <w:r>
        <w:t xml:space="preserve"> to determine where there is overlap and where the same approach addresses multiple VS.</w:t>
      </w:r>
    </w:p>
  </w:comment>
  <w:comment w:id="8" w:author="Benson, Heather (PSP)" w:date="2017-06-26T16:24:00Z" w:initials="HSB">
    <w:p w14:paraId="59668147" w14:textId="398874CC" w:rsidR="00107AB1" w:rsidRDefault="00107AB1">
      <w:pPr>
        <w:pStyle w:val="CommentText"/>
      </w:pPr>
      <w:r>
        <w:rPr>
          <w:rStyle w:val="CommentReference"/>
        </w:rPr>
        <w:annotationRef/>
      </w:r>
      <w:r>
        <w:t>How can this table be used and valuable?</w:t>
      </w:r>
    </w:p>
  </w:comment>
  <w:comment w:id="9" w:author="Benson, Heather (PSP)" w:date="2017-06-26T16:24:00Z" w:initials="HSB">
    <w:p w14:paraId="72D7C56A" w14:textId="4437C12A" w:rsidR="00107AB1" w:rsidRDefault="00107AB1">
      <w:pPr>
        <w:pStyle w:val="CommentText"/>
      </w:pPr>
      <w:r>
        <w:rPr>
          <w:rStyle w:val="CommentReference"/>
        </w:rPr>
        <w:annotationRef/>
      </w:r>
      <w:r>
        <w:t>X’s to be replaced with identifiers and will hyperlink to appropriate table.</w:t>
      </w:r>
    </w:p>
  </w:comment>
  <w:comment w:id="10" w:author="Benson, Heather (PSP)" w:date="2017-06-26T17:26:00Z" w:initials="HSB">
    <w:p w14:paraId="7F23B86D" w14:textId="48E1E864" w:rsidR="00AD56FC" w:rsidRDefault="00AD56FC">
      <w:pPr>
        <w:pStyle w:val="CommentText"/>
      </w:pPr>
      <w:r>
        <w:rPr>
          <w:rStyle w:val="CommentReference"/>
        </w:rPr>
        <w:annotationRef/>
      </w:r>
      <w:r>
        <w:t>This section still in development.</w:t>
      </w:r>
    </w:p>
  </w:comment>
  <w:comment w:id="12" w:author="Benson, Heather (PSP)" w:date="2017-06-26T16:24:00Z" w:initials="HSB">
    <w:p w14:paraId="0762FB63" w14:textId="29867012" w:rsidR="00107AB1" w:rsidRDefault="00107AB1">
      <w:pPr>
        <w:pStyle w:val="CommentText"/>
      </w:pPr>
      <w:r>
        <w:rPr>
          <w:rStyle w:val="CommentReference"/>
        </w:rPr>
        <w:annotationRef/>
      </w:r>
      <w:r>
        <w:t xml:space="preserve">Link to decision document here. </w:t>
      </w:r>
    </w:p>
  </w:comment>
  <w:comment w:id="14" w:author="Benson, Heather (PSP)" w:date="2017-06-26T16:24:00Z" w:initials="HSB">
    <w:p w14:paraId="3C90F777" w14:textId="258633FD" w:rsidR="00107AB1" w:rsidRDefault="00107AB1" w:rsidP="00DA3898">
      <w:pPr>
        <w:pStyle w:val="CommentText"/>
      </w:pPr>
      <w:r>
        <w:rPr>
          <w:rStyle w:val="CommentReference"/>
        </w:rPr>
        <w:annotationRef/>
      </w:r>
      <w:r>
        <w:t xml:space="preserve">Link to decision document here. </w:t>
      </w:r>
    </w:p>
  </w:comment>
  <w:comment w:id="24" w:author="Sanford, Emily L (DOH)" w:date="2017-06-26T16:24:00Z" w:initials="SEL(">
    <w:p w14:paraId="4D2DC851" w14:textId="282E9C61" w:rsidR="00107AB1" w:rsidRDefault="00107AB1">
      <w:pPr>
        <w:pStyle w:val="CommentText"/>
      </w:pPr>
      <w:r>
        <w:rPr>
          <w:rStyle w:val="CommentReference"/>
        </w:rPr>
        <w:annotationRef/>
      </w:r>
      <w:r>
        <w:t>Can these all be identified by one code (shell1?) that way the numbering of the approaches below makes sense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6F9F62" w15:done="0"/>
  <w15:commentEx w15:paraId="3CF123E3" w15:done="0"/>
  <w15:commentEx w15:paraId="5F10F36A" w15:done="0"/>
  <w15:commentEx w15:paraId="59668147" w15:paraIdParent="5F10F36A" w15:done="0"/>
  <w15:commentEx w15:paraId="72D7C56A" w15:done="0"/>
  <w15:commentEx w15:paraId="7F23B86D" w15:done="0"/>
  <w15:commentEx w15:paraId="0762FB63" w15:done="0"/>
  <w15:commentEx w15:paraId="3C90F777" w15:done="0"/>
  <w15:commentEx w15:paraId="4D2DC8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60019" w14:textId="77777777" w:rsidR="00976A5D" w:rsidRDefault="00976A5D" w:rsidP="00812CDC">
      <w:pPr>
        <w:spacing w:after="0" w:line="240" w:lineRule="auto"/>
      </w:pPr>
      <w:r>
        <w:separator/>
      </w:r>
    </w:p>
  </w:endnote>
  <w:endnote w:type="continuationSeparator" w:id="0">
    <w:p w14:paraId="28C5ABC0" w14:textId="77777777" w:rsidR="00976A5D" w:rsidRDefault="00976A5D" w:rsidP="0081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019E" w14:textId="421EADD0" w:rsidR="00107AB1" w:rsidRDefault="00AD56FC" w:rsidP="00AD56FC">
    <w:pPr>
      <w:pStyle w:val="Footer"/>
      <w:tabs>
        <w:tab w:val="clear" w:pos="4680"/>
        <w:tab w:val="clear" w:pos="9360"/>
        <w:tab w:val="left" w:pos="6315"/>
      </w:tabs>
    </w:pPr>
    <w:r>
      <w:t xml:space="preserve">APPENDIX A.  2018 Action Agenda Draft Regional Priorities </w:t>
    </w:r>
    <w:r>
      <w:ptab w:relativeTo="margin" w:alignment="center" w:leader="none"/>
    </w:r>
    <w:r>
      <w:t>June 26, 2017</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01010E">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1010E">
      <w:rPr>
        <w:b/>
        <w:bCs/>
        <w:noProof/>
      </w:rPr>
      <w:t>48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95988" w14:textId="77777777" w:rsidR="00976A5D" w:rsidRDefault="00976A5D" w:rsidP="00812CDC">
      <w:pPr>
        <w:spacing w:after="0" w:line="240" w:lineRule="auto"/>
      </w:pPr>
      <w:r>
        <w:separator/>
      </w:r>
    </w:p>
  </w:footnote>
  <w:footnote w:type="continuationSeparator" w:id="0">
    <w:p w14:paraId="7A7E7FE0" w14:textId="77777777" w:rsidR="00976A5D" w:rsidRDefault="00976A5D" w:rsidP="00812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75643" w14:textId="256B852F" w:rsidR="00107AB1" w:rsidRDefault="00AD56FC" w:rsidP="00AD56FC">
    <w:pPr>
      <w:pStyle w:val="Header"/>
      <w:tabs>
        <w:tab w:val="clear" w:pos="4680"/>
        <w:tab w:val="clear" w:pos="9360"/>
        <w:tab w:val="left" w:pos="1174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D24"/>
    <w:multiLevelType w:val="hybridMultilevel"/>
    <w:tmpl w:val="31224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07C3"/>
    <w:multiLevelType w:val="hybridMultilevel"/>
    <w:tmpl w:val="E318A4D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6440E86"/>
    <w:multiLevelType w:val="hybridMultilevel"/>
    <w:tmpl w:val="B5646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E6B22"/>
    <w:multiLevelType w:val="hybridMultilevel"/>
    <w:tmpl w:val="85160570"/>
    <w:lvl w:ilvl="0" w:tplc="F1980A86">
      <w:start w:val="1"/>
      <w:numFmt w:val="decimal"/>
      <w:lvlText w:val="FP%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77B8F"/>
    <w:multiLevelType w:val="hybridMultilevel"/>
    <w:tmpl w:val="DE003D8A"/>
    <w:lvl w:ilvl="0" w:tplc="4EC8D362">
      <w:start w:val="1"/>
      <w:numFmt w:val="decimal"/>
      <w:lvlText w:val="FP%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E07A1"/>
    <w:multiLevelType w:val="hybridMultilevel"/>
    <w:tmpl w:val="B47E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B1A15"/>
    <w:multiLevelType w:val="hybridMultilevel"/>
    <w:tmpl w:val="8DEE81A0"/>
    <w:lvl w:ilvl="0" w:tplc="C0F659A2">
      <w:start w:val="1"/>
      <w:numFmt w:val="decimal"/>
      <w:lvlText w:val="CHIN%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D605C"/>
    <w:multiLevelType w:val="hybridMultilevel"/>
    <w:tmpl w:val="FE5E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E5F13"/>
    <w:multiLevelType w:val="hybridMultilevel"/>
    <w:tmpl w:val="6F40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F0772"/>
    <w:multiLevelType w:val="hybridMultilevel"/>
    <w:tmpl w:val="9ED25B4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0" w15:restartNumberingAfterBreak="0">
    <w:nsid w:val="12B01361"/>
    <w:multiLevelType w:val="hybridMultilevel"/>
    <w:tmpl w:val="C34CB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04736"/>
    <w:multiLevelType w:val="hybridMultilevel"/>
    <w:tmpl w:val="CCA4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72A97"/>
    <w:multiLevelType w:val="hybridMultilevel"/>
    <w:tmpl w:val="58A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C77CF"/>
    <w:multiLevelType w:val="hybridMultilevel"/>
    <w:tmpl w:val="6EC4D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189A02BC"/>
    <w:multiLevelType w:val="hybridMultilevel"/>
    <w:tmpl w:val="55DA22A6"/>
    <w:lvl w:ilvl="0" w:tplc="C0F659A2">
      <w:start w:val="1"/>
      <w:numFmt w:val="decimal"/>
      <w:lvlText w:val="CHIN%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 w15:restartNumberingAfterBreak="0">
    <w:nsid w:val="1A672363"/>
    <w:multiLevelType w:val="hybridMultilevel"/>
    <w:tmpl w:val="9EF0F4A0"/>
    <w:lvl w:ilvl="0" w:tplc="C1822CA2">
      <w:start w:val="1"/>
      <w:numFmt w:val="decimal"/>
      <w:lvlText w:val="SHEL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CE0CD7"/>
    <w:multiLevelType w:val="hybridMultilevel"/>
    <w:tmpl w:val="9660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A04E9"/>
    <w:multiLevelType w:val="hybridMultilevel"/>
    <w:tmpl w:val="EC4A4FDC"/>
    <w:lvl w:ilvl="0" w:tplc="771C083A">
      <w:start w:val="1"/>
      <w:numFmt w:val="decimal"/>
      <w:lvlText w:val="CHIN1.%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E2072"/>
    <w:multiLevelType w:val="hybridMultilevel"/>
    <w:tmpl w:val="128A8D7E"/>
    <w:lvl w:ilvl="0" w:tplc="800E24E0">
      <w:start w:val="1"/>
      <w:numFmt w:val="decimal"/>
      <w:lvlText w:val="SHEL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E680D"/>
    <w:multiLevelType w:val="hybridMultilevel"/>
    <w:tmpl w:val="9B3E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6332E8"/>
    <w:multiLevelType w:val="hybridMultilevel"/>
    <w:tmpl w:val="5ED8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B57792"/>
    <w:multiLevelType w:val="hybridMultilevel"/>
    <w:tmpl w:val="CCA4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4551AC"/>
    <w:multiLevelType w:val="hybridMultilevel"/>
    <w:tmpl w:val="080A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F906AD"/>
    <w:multiLevelType w:val="hybridMultilevel"/>
    <w:tmpl w:val="FA540098"/>
    <w:lvl w:ilvl="0" w:tplc="29366F92">
      <w:start w:val="1"/>
      <w:numFmt w:val="decimal"/>
      <w:lvlText w:val="SHEL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4B1471"/>
    <w:multiLevelType w:val="hybridMultilevel"/>
    <w:tmpl w:val="D2243AC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5" w15:restartNumberingAfterBreak="0">
    <w:nsid w:val="30277CB1"/>
    <w:multiLevelType w:val="hybridMultilevel"/>
    <w:tmpl w:val="DDD023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B84982"/>
    <w:multiLevelType w:val="hybridMultilevel"/>
    <w:tmpl w:val="E8F46DA4"/>
    <w:lvl w:ilvl="0" w:tplc="8D08EE5A">
      <w:start w:val="1"/>
      <w:numFmt w:val="decimal"/>
      <w:lvlText w:val="FP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F00B59"/>
    <w:multiLevelType w:val="hybridMultilevel"/>
    <w:tmpl w:val="0716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F3758"/>
    <w:multiLevelType w:val="hybridMultilevel"/>
    <w:tmpl w:val="F7DC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2A46B5"/>
    <w:multiLevelType w:val="hybridMultilevel"/>
    <w:tmpl w:val="9ECA20E0"/>
    <w:lvl w:ilvl="0" w:tplc="66B22F72">
      <w:start w:val="1"/>
      <w:numFmt w:val="decimal"/>
      <w:lvlText w:val="MW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7F0E98"/>
    <w:multiLevelType w:val="hybridMultilevel"/>
    <w:tmpl w:val="B86A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F37793"/>
    <w:multiLevelType w:val="hybridMultilevel"/>
    <w:tmpl w:val="92AA0614"/>
    <w:lvl w:ilvl="0" w:tplc="78605D76">
      <w:start w:val="1"/>
      <w:numFmt w:val="decimal"/>
      <w:lvlText w:val="SSF.%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341E68"/>
    <w:multiLevelType w:val="hybridMultilevel"/>
    <w:tmpl w:val="268E8778"/>
    <w:lvl w:ilvl="0" w:tplc="144890FE">
      <w:start w:val="1"/>
      <w:numFmt w:val="decimal"/>
      <w:lvlText w:val="TIF%1."/>
      <w:lvlJc w:val="left"/>
      <w:pPr>
        <w:ind w:left="720" w:hanging="360"/>
      </w:pPr>
      <w:rPr>
        <w:rFonts w:hint="default"/>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502B22"/>
    <w:multiLevelType w:val="hybridMultilevel"/>
    <w:tmpl w:val="FC9A5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772616D"/>
    <w:multiLevelType w:val="hybridMultilevel"/>
    <w:tmpl w:val="C06E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F26C2F"/>
    <w:multiLevelType w:val="hybridMultilevel"/>
    <w:tmpl w:val="63124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0540A"/>
    <w:multiLevelType w:val="hybridMultilevel"/>
    <w:tmpl w:val="294C9026"/>
    <w:lvl w:ilvl="0" w:tplc="B17676A2">
      <w:start w:val="1"/>
      <w:numFmt w:val="decimal"/>
      <w:lvlText w:val="SSF1.%1"/>
      <w:lvlJc w:val="left"/>
      <w:pPr>
        <w:ind w:left="1597" w:hanging="360"/>
      </w:pPr>
      <w:rPr>
        <w:rFonts w:hint="default"/>
        <w:b/>
      </w:rPr>
    </w:lvl>
    <w:lvl w:ilvl="1" w:tplc="04090019" w:tentative="1">
      <w:start w:val="1"/>
      <w:numFmt w:val="lowerLetter"/>
      <w:lvlText w:val="%2."/>
      <w:lvlJc w:val="left"/>
      <w:pPr>
        <w:ind w:left="2317" w:hanging="360"/>
      </w:pPr>
    </w:lvl>
    <w:lvl w:ilvl="2" w:tplc="0409001B" w:tentative="1">
      <w:start w:val="1"/>
      <w:numFmt w:val="lowerRoman"/>
      <w:lvlText w:val="%3."/>
      <w:lvlJc w:val="right"/>
      <w:pPr>
        <w:ind w:left="3037" w:hanging="180"/>
      </w:pPr>
    </w:lvl>
    <w:lvl w:ilvl="3" w:tplc="0409000F" w:tentative="1">
      <w:start w:val="1"/>
      <w:numFmt w:val="decimal"/>
      <w:lvlText w:val="%4."/>
      <w:lvlJc w:val="left"/>
      <w:pPr>
        <w:ind w:left="3757" w:hanging="360"/>
      </w:pPr>
    </w:lvl>
    <w:lvl w:ilvl="4" w:tplc="04090019" w:tentative="1">
      <w:start w:val="1"/>
      <w:numFmt w:val="lowerLetter"/>
      <w:lvlText w:val="%5."/>
      <w:lvlJc w:val="left"/>
      <w:pPr>
        <w:ind w:left="4477" w:hanging="360"/>
      </w:pPr>
    </w:lvl>
    <w:lvl w:ilvl="5" w:tplc="0409001B" w:tentative="1">
      <w:start w:val="1"/>
      <w:numFmt w:val="lowerRoman"/>
      <w:lvlText w:val="%6."/>
      <w:lvlJc w:val="right"/>
      <w:pPr>
        <w:ind w:left="5197" w:hanging="180"/>
      </w:pPr>
    </w:lvl>
    <w:lvl w:ilvl="6" w:tplc="0409000F" w:tentative="1">
      <w:start w:val="1"/>
      <w:numFmt w:val="decimal"/>
      <w:lvlText w:val="%7."/>
      <w:lvlJc w:val="left"/>
      <w:pPr>
        <w:ind w:left="5917" w:hanging="360"/>
      </w:pPr>
    </w:lvl>
    <w:lvl w:ilvl="7" w:tplc="04090019" w:tentative="1">
      <w:start w:val="1"/>
      <w:numFmt w:val="lowerLetter"/>
      <w:lvlText w:val="%8."/>
      <w:lvlJc w:val="left"/>
      <w:pPr>
        <w:ind w:left="6637" w:hanging="360"/>
      </w:pPr>
    </w:lvl>
    <w:lvl w:ilvl="8" w:tplc="0409001B" w:tentative="1">
      <w:start w:val="1"/>
      <w:numFmt w:val="lowerRoman"/>
      <w:lvlText w:val="%9."/>
      <w:lvlJc w:val="right"/>
      <w:pPr>
        <w:ind w:left="7357" w:hanging="180"/>
      </w:pPr>
    </w:lvl>
  </w:abstractNum>
  <w:abstractNum w:abstractNumId="37" w15:restartNumberingAfterBreak="0">
    <w:nsid w:val="38DC00D6"/>
    <w:multiLevelType w:val="hybridMultilevel"/>
    <w:tmpl w:val="A35C913C"/>
    <w:lvl w:ilvl="0" w:tplc="ACAA8E48">
      <w:start w:val="1"/>
      <w:numFmt w:val="decimal"/>
      <w:lvlText w:val="SS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7C09FD"/>
    <w:multiLevelType w:val="hybridMultilevel"/>
    <w:tmpl w:val="ACF48F7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9" w15:restartNumberingAfterBreak="0">
    <w:nsid w:val="3D8B4C60"/>
    <w:multiLevelType w:val="hybridMultilevel"/>
    <w:tmpl w:val="E36AF63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0" w15:restartNumberingAfterBreak="0">
    <w:nsid w:val="3E643FF1"/>
    <w:multiLevelType w:val="hybridMultilevel"/>
    <w:tmpl w:val="8016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B67BE8"/>
    <w:multiLevelType w:val="hybridMultilevel"/>
    <w:tmpl w:val="7D40A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2938AB"/>
    <w:multiLevelType w:val="hybridMultilevel"/>
    <w:tmpl w:val="5158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6F73E4"/>
    <w:multiLevelType w:val="hybridMultilevel"/>
    <w:tmpl w:val="9FD8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0F49A4"/>
    <w:multiLevelType w:val="hybridMultilevel"/>
    <w:tmpl w:val="DF44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9C4B1D"/>
    <w:multiLevelType w:val="hybridMultilevel"/>
    <w:tmpl w:val="DA6AB382"/>
    <w:lvl w:ilvl="0" w:tplc="144890FE">
      <w:start w:val="1"/>
      <w:numFmt w:val="decimal"/>
      <w:lvlText w:val="TI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FE781C"/>
    <w:multiLevelType w:val="hybridMultilevel"/>
    <w:tmpl w:val="9312C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E409AF"/>
    <w:multiLevelType w:val="hybridMultilevel"/>
    <w:tmpl w:val="6932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2C5269"/>
    <w:multiLevelType w:val="hybridMultilevel"/>
    <w:tmpl w:val="EC4481A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9" w15:restartNumberingAfterBreak="0">
    <w:nsid w:val="4C385523"/>
    <w:multiLevelType w:val="hybridMultilevel"/>
    <w:tmpl w:val="B08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B11C73"/>
    <w:multiLevelType w:val="hybridMultilevel"/>
    <w:tmpl w:val="5D0E6476"/>
    <w:lvl w:ilvl="0" w:tplc="4A5877A6">
      <w:start w:val="1"/>
      <w:numFmt w:val="decimal"/>
      <w:lvlText w:val="BI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C657E8"/>
    <w:multiLevelType w:val="hybridMultilevel"/>
    <w:tmpl w:val="65B2BE6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2" w15:restartNumberingAfterBreak="0">
    <w:nsid w:val="5014629F"/>
    <w:multiLevelType w:val="hybridMultilevel"/>
    <w:tmpl w:val="6E0E9E5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3" w15:restartNumberingAfterBreak="0">
    <w:nsid w:val="50871F46"/>
    <w:multiLevelType w:val="hybridMultilevel"/>
    <w:tmpl w:val="F292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FA3484"/>
    <w:multiLevelType w:val="hybridMultilevel"/>
    <w:tmpl w:val="E4D8B0BC"/>
    <w:lvl w:ilvl="0" w:tplc="A94C45A8">
      <w:start w:val="4"/>
      <w:numFmt w:val="decimal"/>
      <w:lvlText w:val="TI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043121"/>
    <w:multiLevelType w:val="hybridMultilevel"/>
    <w:tmpl w:val="1B8E5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474727"/>
    <w:multiLevelType w:val="hybridMultilevel"/>
    <w:tmpl w:val="A18AD9A4"/>
    <w:lvl w:ilvl="0" w:tplc="66B22F72">
      <w:start w:val="1"/>
      <w:numFmt w:val="decimal"/>
      <w:lvlText w:val="MW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26026E"/>
    <w:multiLevelType w:val="hybridMultilevel"/>
    <w:tmpl w:val="B3E6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0164EF"/>
    <w:multiLevelType w:val="hybridMultilevel"/>
    <w:tmpl w:val="EC4CE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E504BF"/>
    <w:multiLevelType w:val="hybridMultilevel"/>
    <w:tmpl w:val="77D8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B125C3"/>
    <w:multiLevelType w:val="hybridMultilevel"/>
    <w:tmpl w:val="127213D6"/>
    <w:lvl w:ilvl="0" w:tplc="607CD9AC">
      <w:start w:val="1"/>
      <w:numFmt w:val="decimal"/>
      <w:lvlText w:val="EST%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B61C15"/>
    <w:multiLevelType w:val="hybridMultilevel"/>
    <w:tmpl w:val="4B1A7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C1A230F"/>
    <w:multiLevelType w:val="hybridMultilevel"/>
    <w:tmpl w:val="55DA22A6"/>
    <w:lvl w:ilvl="0" w:tplc="C0F659A2">
      <w:start w:val="1"/>
      <w:numFmt w:val="decimal"/>
      <w:lvlText w:val="CHIN%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3" w15:restartNumberingAfterBreak="0">
    <w:nsid w:val="5D0553D7"/>
    <w:multiLevelType w:val="hybridMultilevel"/>
    <w:tmpl w:val="D7A8EC92"/>
    <w:lvl w:ilvl="0" w:tplc="66B22F72">
      <w:start w:val="1"/>
      <w:numFmt w:val="decimal"/>
      <w:lvlText w:val="MWQ%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4" w15:restartNumberingAfterBreak="0">
    <w:nsid w:val="5D20610A"/>
    <w:multiLevelType w:val="hybridMultilevel"/>
    <w:tmpl w:val="063A4F2C"/>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5" w15:restartNumberingAfterBreak="0">
    <w:nsid w:val="5E901210"/>
    <w:multiLevelType w:val="hybridMultilevel"/>
    <w:tmpl w:val="25CC7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42745D"/>
    <w:multiLevelType w:val="hybridMultilevel"/>
    <w:tmpl w:val="AA80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68298B"/>
    <w:multiLevelType w:val="hybridMultilevel"/>
    <w:tmpl w:val="F990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1B6233"/>
    <w:multiLevelType w:val="hybridMultilevel"/>
    <w:tmpl w:val="36AC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213EC7"/>
    <w:multiLevelType w:val="hybridMultilevel"/>
    <w:tmpl w:val="C044892E"/>
    <w:lvl w:ilvl="0" w:tplc="308AA5D8">
      <w:start w:val="1"/>
      <w:numFmt w:val="decimal"/>
      <w:lvlText w:val="LDLC%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34098E"/>
    <w:multiLevelType w:val="hybridMultilevel"/>
    <w:tmpl w:val="82569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3CA7FFE"/>
    <w:multiLevelType w:val="hybridMultilevel"/>
    <w:tmpl w:val="9856C2AA"/>
    <w:lvl w:ilvl="0" w:tplc="8C68FB06">
      <w:start w:val="1"/>
      <w:numFmt w:val="decimal"/>
      <w:lvlText w:val="SA%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803CEC"/>
    <w:multiLevelType w:val="hybridMultilevel"/>
    <w:tmpl w:val="D0D61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BB1080"/>
    <w:multiLevelType w:val="hybridMultilevel"/>
    <w:tmpl w:val="31EC78AC"/>
    <w:lvl w:ilvl="0" w:tplc="F1980A86">
      <w:start w:val="1"/>
      <w:numFmt w:val="decimal"/>
      <w:lvlText w:val="FP%1."/>
      <w:lvlJc w:val="left"/>
      <w:pPr>
        <w:ind w:left="720" w:hanging="360"/>
      </w:pPr>
      <w:rPr>
        <w:rFonts w:hint="default"/>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0819DB"/>
    <w:multiLevelType w:val="hybridMultilevel"/>
    <w:tmpl w:val="17CEBF3E"/>
    <w:lvl w:ilvl="0" w:tplc="B798B772">
      <w:start w:val="1"/>
      <w:numFmt w:val="decimal"/>
      <w:lvlText w:val="BIBI%1."/>
      <w:lvlJc w:val="left"/>
      <w:pPr>
        <w:ind w:left="720" w:hanging="360"/>
      </w:pPr>
      <w:rPr>
        <w:rFonts w:hint="default"/>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C316E0"/>
    <w:multiLevelType w:val="multilevel"/>
    <w:tmpl w:val="7B12D270"/>
    <w:lvl w:ilvl="0">
      <w:start w:val="1"/>
      <w:numFmt w:val="lowerRoman"/>
      <w:lvlText w:val="%1."/>
      <w:lvlJc w:val="righ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6" w15:restartNumberingAfterBreak="0">
    <w:nsid w:val="677E124D"/>
    <w:multiLevelType w:val="hybridMultilevel"/>
    <w:tmpl w:val="CCA4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FF603E"/>
    <w:multiLevelType w:val="hybridMultilevel"/>
    <w:tmpl w:val="DC4AC00A"/>
    <w:lvl w:ilvl="0" w:tplc="0D7CA28E">
      <w:start w:val="1"/>
      <w:numFmt w:val="decimal"/>
      <w:lvlText w:val="FP1.%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A910E5"/>
    <w:multiLevelType w:val="hybridMultilevel"/>
    <w:tmpl w:val="1368C424"/>
    <w:lvl w:ilvl="0" w:tplc="A0542C58">
      <w:start w:val="1"/>
      <w:numFmt w:val="decimal"/>
      <w:lvlText w:val="MWQ1.%1"/>
      <w:lvlJc w:val="left"/>
      <w:pPr>
        <w:ind w:left="1597" w:hanging="360"/>
      </w:pPr>
      <w:rPr>
        <w:rFonts w:hint="default"/>
        <w:b/>
      </w:rPr>
    </w:lvl>
    <w:lvl w:ilvl="1" w:tplc="04090019" w:tentative="1">
      <w:start w:val="1"/>
      <w:numFmt w:val="lowerLetter"/>
      <w:lvlText w:val="%2."/>
      <w:lvlJc w:val="left"/>
      <w:pPr>
        <w:ind w:left="2317" w:hanging="360"/>
      </w:pPr>
    </w:lvl>
    <w:lvl w:ilvl="2" w:tplc="0409001B" w:tentative="1">
      <w:start w:val="1"/>
      <w:numFmt w:val="lowerRoman"/>
      <w:lvlText w:val="%3."/>
      <w:lvlJc w:val="right"/>
      <w:pPr>
        <w:ind w:left="3037" w:hanging="180"/>
      </w:pPr>
    </w:lvl>
    <w:lvl w:ilvl="3" w:tplc="0409000F" w:tentative="1">
      <w:start w:val="1"/>
      <w:numFmt w:val="decimal"/>
      <w:lvlText w:val="%4."/>
      <w:lvlJc w:val="left"/>
      <w:pPr>
        <w:ind w:left="3757" w:hanging="360"/>
      </w:pPr>
    </w:lvl>
    <w:lvl w:ilvl="4" w:tplc="04090019" w:tentative="1">
      <w:start w:val="1"/>
      <w:numFmt w:val="lowerLetter"/>
      <w:lvlText w:val="%5."/>
      <w:lvlJc w:val="left"/>
      <w:pPr>
        <w:ind w:left="4477" w:hanging="360"/>
      </w:pPr>
    </w:lvl>
    <w:lvl w:ilvl="5" w:tplc="0409001B" w:tentative="1">
      <w:start w:val="1"/>
      <w:numFmt w:val="lowerRoman"/>
      <w:lvlText w:val="%6."/>
      <w:lvlJc w:val="right"/>
      <w:pPr>
        <w:ind w:left="5197" w:hanging="180"/>
      </w:pPr>
    </w:lvl>
    <w:lvl w:ilvl="6" w:tplc="0409000F" w:tentative="1">
      <w:start w:val="1"/>
      <w:numFmt w:val="decimal"/>
      <w:lvlText w:val="%7."/>
      <w:lvlJc w:val="left"/>
      <w:pPr>
        <w:ind w:left="5917" w:hanging="360"/>
      </w:pPr>
    </w:lvl>
    <w:lvl w:ilvl="7" w:tplc="04090019" w:tentative="1">
      <w:start w:val="1"/>
      <w:numFmt w:val="lowerLetter"/>
      <w:lvlText w:val="%8."/>
      <w:lvlJc w:val="left"/>
      <w:pPr>
        <w:ind w:left="6637" w:hanging="360"/>
      </w:pPr>
    </w:lvl>
    <w:lvl w:ilvl="8" w:tplc="0409001B" w:tentative="1">
      <w:start w:val="1"/>
      <w:numFmt w:val="lowerRoman"/>
      <w:lvlText w:val="%9."/>
      <w:lvlJc w:val="right"/>
      <w:pPr>
        <w:ind w:left="7357" w:hanging="180"/>
      </w:pPr>
    </w:lvl>
  </w:abstractNum>
  <w:abstractNum w:abstractNumId="79" w15:restartNumberingAfterBreak="0">
    <w:nsid w:val="6F974B51"/>
    <w:multiLevelType w:val="hybridMultilevel"/>
    <w:tmpl w:val="CCA4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534AC5"/>
    <w:multiLevelType w:val="hybridMultilevel"/>
    <w:tmpl w:val="6B0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2966B0"/>
    <w:multiLevelType w:val="hybridMultilevel"/>
    <w:tmpl w:val="D0D61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853418"/>
    <w:multiLevelType w:val="hybridMultilevel"/>
    <w:tmpl w:val="7822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D07656"/>
    <w:multiLevelType w:val="hybridMultilevel"/>
    <w:tmpl w:val="39DE7104"/>
    <w:lvl w:ilvl="0" w:tplc="B798B772">
      <w:start w:val="1"/>
      <w:numFmt w:val="decimal"/>
      <w:lvlText w:val="BIB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223760"/>
    <w:multiLevelType w:val="hybridMultilevel"/>
    <w:tmpl w:val="3BFE0C66"/>
    <w:lvl w:ilvl="0" w:tplc="144890FE">
      <w:start w:val="1"/>
      <w:numFmt w:val="decimal"/>
      <w:lvlText w:val="TI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0E0F67"/>
    <w:multiLevelType w:val="hybridMultilevel"/>
    <w:tmpl w:val="3460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5C70A5"/>
    <w:multiLevelType w:val="hybridMultilevel"/>
    <w:tmpl w:val="8C0ACEEA"/>
    <w:lvl w:ilvl="0" w:tplc="ACAA8E48">
      <w:start w:val="1"/>
      <w:numFmt w:val="decimal"/>
      <w:lvlText w:val="SSF%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7" w15:restartNumberingAfterBreak="0">
    <w:nsid w:val="7AD46AC4"/>
    <w:multiLevelType w:val="hybridMultilevel"/>
    <w:tmpl w:val="3B9E9582"/>
    <w:lvl w:ilvl="0" w:tplc="3DA8B922">
      <w:start w:val="1"/>
      <w:numFmt w:val="decimal"/>
      <w:lvlText w:val="FP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520C0B"/>
    <w:multiLevelType w:val="hybridMultilevel"/>
    <w:tmpl w:val="A036A27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89" w15:restartNumberingAfterBreak="0">
    <w:nsid w:val="7D6C70C9"/>
    <w:multiLevelType w:val="hybridMultilevel"/>
    <w:tmpl w:val="255C9ACE"/>
    <w:lvl w:ilvl="0" w:tplc="58947D98">
      <w:start w:val="1"/>
      <w:numFmt w:val="decimal"/>
      <w:lvlText w:val="MWQ%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0F2433"/>
    <w:multiLevelType w:val="hybridMultilevel"/>
    <w:tmpl w:val="4C56D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35"/>
  </w:num>
  <w:num w:numId="3">
    <w:abstractNumId w:val="56"/>
  </w:num>
  <w:num w:numId="4">
    <w:abstractNumId w:val="11"/>
  </w:num>
  <w:num w:numId="5">
    <w:abstractNumId w:val="3"/>
  </w:num>
  <w:num w:numId="6">
    <w:abstractNumId w:val="6"/>
  </w:num>
  <w:num w:numId="7">
    <w:abstractNumId w:val="86"/>
  </w:num>
  <w:num w:numId="8">
    <w:abstractNumId w:val="73"/>
  </w:num>
  <w:num w:numId="9">
    <w:abstractNumId w:val="17"/>
  </w:num>
  <w:num w:numId="10">
    <w:abstractNumId w:val="26"/>
  </w:num>
  <w:num w:numId="11">
    <w:abstractNumId w:val="87"/>
  </w:num>
  <w:num w:numId="12">
    <w:abstractNumId w:val="65"/>
  </w:num>
  <w:num w:numId="13">
    <w:abstractNumId w:val="18"/>
  </w:num>
  <w:num w:numId="14">
    <w:abstractNumId w:val="15"/>
  </w:num>
  <w:num w:numId="15">
    <w:abstractNumId w:val="89"/>
  </w:num>
  <w:num w:numId="16">
    <w:abstractNumId w:val="31"/>
  </w:num>
  <w:num w:numId="17">
    <w:abstractNumId w:val="4"/>
  </w:num>
  <w:num w:numId="18">
    <w:abstractNumId w:val="60"/>
  </w:num>
  <w:num w:numId="19">
    <w:abstractNumId w:val="69"/>
  </w:num>
  <w:num w:numId="20">
    <w:abstractNumId w:val="71"/>
  </w:num>
  <w:num w:numId="21">
    <w:abstractNumId w:val="23"/>
  </w:num>
  <w:num w:numId="22">
    <w:abstractNumId w:val="50"/>
  </w:num>
  <w:num w:numId="23">
    <w:abstractNumId w:val="84"/>
  </w:num>
  <w:num w:numId="24">
    <w:abstractNumId w:val="83"/>
  </w:num>
  <w:num w:numId="25">
    <w:abstractNumId w:val="74"/>
  </w:num>
  <w:num w:numId="26">
    <w:abstractNumId w:val="63"/>
  </w:num>
  <w:num w:numId="27">
    <w:abstractNumId w:val="78"/>
  </w:num>
  <w:num w:numId="28">
    <w:abstractNumId w:val="14"/>
  </w:num>
  <w:num w:numId="29">
    <w:abstractNumId w:val="36"/>
  </w:num>
  <w:num w:numId="30">
    <w:abstractNumId w:val="62"/>
  </w:num>
  <w:num w:numId="31">
    <w:abstractNumId w:val="81"/>
  </w:num>
  <w:num w:numId="32">
    <w:abstractNumId w:val="13"/>
  </w:num>
  <w:num w:numId="33">
    <w:abstractNumId w:val="61"/>
  </w:num>
  <w:num w:numId="34">
    <w:abstractNumId w:val="34"/>
  </w:num>
  <w:num w:numId="35">
    <w:abstractNumId w:val="46"/>
  </w:num>
  <w:num w:numId="36">
    <w:abstractNumId w:val="90"/>
  </w:num>
  <w:num w:numId="37">
    <w:abstractNumId w:val="40"/>
  </w:num>
  <w:num w:numId="38">
    <w:abstractNumId w:val="30"/>
  </w:num>
  <w:num w:numId="39">
    <w:abstractNumId w:val="55"/>
  </w:num>
  <w:num w:numId="40">
    <w:abstractNumId w:val="0"/>
  </w:num>
  <w:num w:numId="41">
    <w:abstractNumId w:val="48"/>
  </w:num>
  <w:num w:numId="42">
    <w:abstractNumId w:val="1"/>
  </w:num>
  <w:num w:numId="43">
    <w:abstractNumId w:val="51"/>
  </w:num>
  <w:num w:numId="44">
    <w:abstractNumId w:val="9"/>
  </w:num>
  <w:num w:numId="45">
    <w:abstractNumId w:val="88"/>
  </w:num>
  <w:num w:numId="46">
    <w:abstractNumId w:val="19"/>
  </w:num>
  <w:num w:numId="47">
    <w:abstractNumId w:val="64"/>
  </w:num>
  <w:num w:numId="48">
    <w:abstractNumId w:val="24"/>
  </w:num>
  <w:num w:numId="49">
    <w:abstractNumId w:val="10"/>
  </w:num>
  <w:num w:numId="50">
    <w:abstractNumId w:val="58"/>
  </w:num>
  <w:num w:numId="51">
    <w:abstractNumId w:val="85"/>
  </w:num>
  <w:num w:numId="52">
    <w:abstractNumId w:val="39"/>
  </w:num>
  <w:num w:numId="53">
    <w:abstractNumId w:val="59"/>
  </w:num>
  <w:num w:numId="54">
    <w:abstractNumId w:val="38"/>
  </w:num>
  <w:num w:numId="55">
    <w:abstractNumId w:val="22"/>
  </w:num>
  <w:num w:numId="56">
    <w:abstractNumId w:val="70"/>
  </w:num>
  <w:num w:numId="57">
    <w:abstractNumId w:val="41"/>
  </w:num>
  <w:num w:numId="58">
    <w:abstractNumId w:val="2"/>
  </w:num>
  <w:num w:numId="59">
    <w:abstractNumId w:val="8"/>
  </w:num>
  <w:num w:numId="60">
    <w:abstractNumId w:val="52"/>
  </w:num>
  <w:num w:numId="61">
    <w:abstractNumId w:val="12"/>
  </w:num>
  <w:num w:numId="62">
    <w:abstractNumId w:val="43"/>
  </w:num>
  <w:num w:numId="63">
    <w:abstractNumId w:val="27"/>
  </w:num>
  <w:num w:numId="64">
    <w:abstractNumId w:val="66"/>
  </w:num>
  <w:num w:numId="65">
    <w:abstractNumId w:val="28"/>
  </w:num>
  <w:num w:numId="66">
    <w:abstractNumId w:val="44"/>
  </w:num>
  <w:num w:numId="67">
    <w:abstractNumId w:val="68"/>
  </w:num>
  <w:num w:numId="68">
    <w:abstractNumId w:val="20"/>
  </w:num>
  <w:num w:numId="69">
    <w:abstractNumId w:val="5"/>
  </w:num>
  <w:num w:numId="70">
    <w:abstractNumId w:val="16"/>
  </w:num>
  <w:num w:numId="71">
    <w:abstractNumId w:val="7"/>
  </w:num>
  <w:num w:numId="72">
    <w:abstractNumId w:val="80"/>
  </w:num>
  <w:num w:numId="73">
    <w:abstractNumId w:val="67"/>
  </w:num>
  <w:num w:numId="74">
    <w:abstractNumId w:val="53"/>
  </w:num>
  <w:num w:numId="75">
    <w:abstractNumId w:val="25"/>
  </w:num>
  <w:num w:numId="76">
    <w:abstractNumId w:val="49"/>
  </w:num>
  <w:num w:numId="77">
    <w:abstractNumId w:val="47"/>
  </w:num>
  <w:num w:numId="78">
    <w:abstractNumId w:val="57"/>
  </w:num>
  <w:num w:numId="79">
    <w:abstractNumId w:val="77"/>
  </w:num>
  <w:num w:numId="80">
    <w:abstractNumId w:val="72"/>
  </w:num>
  <w:num w:numId="81">
    <w:abstractNumId w:val="45"/>
  </w:num>
  <w:num w:numId="82">
    <w:abstractNumId w:val="32"/>
  </w:num>
  <w:num w:numId="83">
    <w:abstractNumId w:val="33"/>
  </w:num>
  <w:num w:numId="84">
    <w:abstractNumId w:val="54"/>
  </w:num>
  <w:num w:numId="85">
    <w:abstractNumId w:val="82"/>
  </w:num>
  <w:num w:numId="86">
    <w:abstractNumId w:val="42"/>
  </w:num>
  <w:num w:numId="87">
    <w:abstractNumId w:val="29"/>
  </w:num>
  <w:num w:numId="88">
    <w:abstractNumId w:val="37"/>
  </w:num>
  <w:num w:numId="89">
    <w:abstractNumId w:val="75"/>
  </w:num>
  <w:num w:numId="90">
    <w:abstractNumId w:val="21"/>
  </w:num>
  <w:num w:numId="91">
    <w:abstractNumId w:val="76"/>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son, Heather (PSP)">
    <w15:presenceInfo w15:providerId="None" w15:userId="Benson, Heather (PSP)"/>
  </w15:person>
  <w15:person w15:author="Sanford, Emily L (DOH)">
    <w15:presenceInfo w15:providerId="AD" w15:userId="S-1-5-21-861101232-1114377890-312552118-56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3B"/>
    <w:rsid w:val="0000578A"/>
    <w:rsid w:val="0001010E"/>
    <w:rsid w:val="000168EA"/>
    <w:rsid w:val="00021484"/>
    <w:rsid w:val="000257CB"/>
    <w:rsid w:val="00030AE1"/>
    <w:rsid w:val="000315B7"/>
    <w:rsid w:val="000343CC"/>
    <w:rsid w:val="00041BEF"/>
    <w:rsid w:val="00055480"/>
    <w:rsid w:val="00060C7B"/>
    <w:rsid w:val="00067FC6"/>
    <w:rsid w:val="00071F85"/>
    <w:rsid w:val="00072037"/>
    <w:rsid w:val="0008310E"/>
    <w:rsid w:val="00083B64"/>
    <w:rsid w:val="00085267"/>
    <w:rsid w:val="00086395"/>
    <w:rsid w:val="00094510"/>
    <w:rsid w:val="000973CD"/>
    <w:rsid w:val="000A5936"/>
    <w:rsid w:val="000A7AA3"/>
    <w:rsid w:val="000B179B"/>
    <w:rsid w:val="000B5DBE"/>
    <w:rsid w:val="000C2700"/>
    <w:rsid w:val="000C314A"/>
    <w:rsid w:val="000C315C"/>
    <w:rsid w:val="000C7AD9"/>
    <w:rsid w:val="000E4CA3"/>
    <w:rsid w:val="000F34FB"/>
    <w:rsid w:val="000F749A"/>
    <w:rsid w:val="000F76EE"/>
    <w:rsid w:val="000F7CF9"/>
    <w:rsid w:val="0010701D"/>
    <w:rsid w:val="00107AB1"/>
    <w:rsid w:val="001212EF"/>
    <w:rsid w:val="0014152B"/>
    <w:rsid w:val="00142554"/>
    <w:rsid w:val="00142AA2"/>
    <w:rsid w:val="00142D4C"/>
    <w:rsid w:val="00146959"/>
    <w:rsid w:val="00150D61"/>
    <w:rsid w:val="00151D72"/>
    <w:rsid w:val="001527BC"/>
    <w:rsid w:val="001552BC"/>
    <w:rsid w:val="0015617C"/>
    <w:rsid w:val="0015783E"/>
    <w:rsid w:val="0015796D"/>
    <w:rsid w:val="0016721E"/>
    <w:rsid w:val="001736AE"/>
    <w:rsid w:val="00177086"/>
    <w:rsid w:val="00181EC9"/>
    <w:rsid w:val="00182185"/>
    <w:rsid w:val="001823DD"/>
    <w:rsid w:val="0018319D"/>
    <w:rsid w:val="00183A34"/>
    <w:rsid w:val="00184AFD"/>
    <w:rsid w:val="00187DEC"/>
    <w:rsid w:val="001911DB"/>
    <w:rsid w:val="00196500"/>
    <w:rsid w:val="001A5487"/>
    <w:rsid w:val="001B0C2E"/>
    <w:rsid w:val="001B281A"/>
    <w:rsid w:val="001B6D04"/>
    <w:rsid w:val="001C770D"/>
    <w:rsid w:val="001D005B"/>
    <w:rsid w:val="001D07EF"/>
    <w:rsid w:val="001D46AA"/>
    <w:rsid w:val="001D5D05"/>
    <w:rsid w:val="001E3612"/>
    <w:rsid w:val="001E4873"/>
    <w:rsid w:val="001E6F94"/>
    <w:rsid w:val="00205780"/>
    <w:rsid w:val="00234993"/>
    <w:rsid w:val="00237130"/>
    <w:rsid w:val="00251BD5"/>
    <w:rsid w:val="00251C2F"/>
    <w:rsid w:val="002638DD"/>
    <w:rsid w:val="00265E71"/>
    <w:rsid w:val="00267CCC"/>
    <w:rsid w:val="00270E5B"/>
    <w:rsid w:val="00271C9A"/>
    <w:rsid w:val="00275564"/>
    <w:rsid w:val="0028314C"/>
    <w:rsid w:val="00291FE8"/>
    <w:rsid w:val="00295A9A"/>
    <w:rsid w:val="002A2BEC"/>
    <w:rsid w:val="002A4BEB"/>
    <w:rsid w:val="002B0068"/>
    <w:rsid w:val="002B48FC"/>
    <w:rsid w:val="002C2FFA"/>
    <w:rsid w:val="002C6C2E"/>
    <w:rsid w:val="002D43E1"/>
    <w:rsid w:val="002D7181"/>
    <w:rsid w:val="002E2C87"/>
    <w:rsid w:val="002E433F"/>
    <w:rsid w:val="002F5549"/>
    <w:rsid w:val="00303183"/>
    <w:rsid w:val="0030428A"/>
    <w:rsid w:val="00305E2B"/>
    <w:rsid w:val="00315C9E"/>
    <w:rsid w:val="00330524"/>
    <w:rsid w:val="00331347"/>
    <w:rsid w:val="003331F9"/>
    <w:rsid w:val="003411E9"/>
    <w:rsid w:val="00345D3B"/>
    <w:rsid w:val="00364CAC"/>
    <w:rsid w:val="00366A33"/>
    <w:rsid w:val="0037026F"/>
    <w:rsid w:val="003723B6"/>
    <w:rsid w:val="00373666"/>
    <w:rsid w:val="003825E5"/>
    <w:rsid w:val="003949D3"/>
    <w:rsid w:val="003A5813"/>
    <w:rsid w:val="003C0CC2"/>
    <w:rsid w:val="003D516D"/>
    <w:rsid w:val="003D62D8"/>
    <w:rsid w:val="003D7352"/>
    <w:rsid w:val="003E30EA"/>
    <w:rsid w:val="003E428C"/>
    <w:rsid w:val="003F5C41"/>
    <w:rsid w:val="0040541C"/>
    <w:rsid w:val="00412C24"/>
    <w:rsid w:val="004131FF"/>
    <w:rsid w:val="0043168C"/>
    <w:rsid w:val="00432DC7"/>
    <w:rsid w:val="004349D7"/>
    <w:rsid w:val="00442234"/>
    <w:rsid w:val="00442C82"/>
    <w:rsid w:val="004669DE"/>
    <w:rsid w:val="00471447"/>
    <w:rsid w:val="00474BD2"/>
    <w:rsid w:val="00483F14"/>
    <w:rsid w:val="00484339"/>
    <w:rsid w:val="004A2EB7"/>
    <w:rsid w:val="004A6B2F"/>
    <w:rsid w:val="004C1AE2"/>
    <w:rsid w:val="004C2FE6"/>
    <w:rsid w:val="004D6D7A"/>
    <w:rsid w:val="004E6CF4"/>
    <w:rsid w:val="004F16C8"/>
    <w:rsid w:val="005005FF"/>
    <w:rsid w:val="0050302D"/>
    <w:rsid w:val="005101E5"/>
    <w:rsid w:val="0053126A"/>
    <w:rsid w:val="005318C6"/>
    <w:rsid w:val="0053390D"/>
    <w:rsid w:val="00545804"/>
    <w:rsid w:val="00552699"/>
    <w:rsid w:val="00564C38"/>
    <w:rsid w:val="00570553"/>
    <w:rsid w:val="00570A0D"/>
    <w:rsid w:val="00570B7C"/>
    <w:rsid w:val="005741DD"/>
    <w:rsid w:val="00574311"/>
    <w:rsid w:val="0059488B"/>
    <w:rsid w:val="00595548"/>
    <w:rsid w:val="005972FB"/>
    <w:rsid w:val="00597C3E"/>
    <w:rsid w:val="005B7E9D"/>
    <w:rsid w:val="005C6F89"/>
    <w:rsid w:val="005D2BC6"/>
    <w:rsid w:val="005D6C93"/>
    <w:rsid w:val="005E300F"/>
    <w:rsid w:val="005E453A"/>
    <w:rsid w:val="005F2AE8"/>
    <w:rsid w:val="005F39F6"/>
    <w:rsid w:val="005F617E"/>
    <w:rsid w:val="006006CA"/>
    <w:rsid w:val="00602EAA"/>
    <w:rsid w:val="006066CB"/>
    <w:rsid w:val="00623425"/>
    <w:rsid w:val="00624137"/>
    <w:rsid w:val="006257B0"/>
    <w:rsid w:val="00637201"/>
    <w:rsid w:val="00637743"/>
    <w:rsid w:val="00644F3A"/>
    <w:rsid w:val="00652D17"/>
    <w:rsid w:val="006540FF"/>
    <w:rsid w:val="0065416F"/>
    <w:rsid w:val="006545A5"/>
    <w:rsid w:val="00663802"/>
    <w:rsid w:val="00665927"/>
    <w:rsid w:val="00671C5E"/>
    <w:rsid w:val="006747EE"/>
    <w:rsid w:val="00690A9C"/>
    <w:rsid w:val="006955D3"/>
    <w:rsid w:val="006977A8"/>
    <w:rsid w:val="006A0CCB"/>
    <w:rsid w:val="006A35FE"/>
    <w:rsid w:val="006A4701"/>
    <w:rsid w:val="006D1020"/>
    <w:rsid w:val="006D2253"/>
    <w:rsid w:val="006E4678"/>
    <w:rsid w:val="006E4903"/>
    <w:rsid w:val="006E619D"/>
    <w:rsid w:val="006E7486"/>
    <w:rsid w:val="006F04CA"/>
    <w:rsid w:val="006F068E"/>
    <w:rsid w:val="006F07C2"/>
    <w:rsid w:val="006F4EEE"/>
    <w:rsid w:val="0070687E"/>
    <w:rsid w:val="00707342"/>
    <w:rsid w:val="00707C75"/>
    <w:rsid w:val="00717C07"/>
    <w:rsid w:val="007216A6"/>
    <w:rsid w:val="00722B51"/>
    <w:rsid w:val="007249F5"/>
    <w:rsid w:val="007250EA"/>
    <w:rsid w:val="00731BCE"/>
    <w:rsid w:val="00742033"/>
    <w:rsid w:val="00745EAF"/>
    <w:rsid w:val="00747E92"/>
    <w:rsid w:val="00757890"/>
    <w:rsid w:val="007628BD"/>
    <w:rsid w:val="00764A09"/>
    <w:rsid w:val="007700A8"/>
    <w:rsid w:val="00781C10"/>
    <w:rsid w:val="00782152"/>
    <w:rsid w:val="007B0B7E"/>
    <w:rsid w:val="007B2D6D"/>
    <w:rsid w:val="007C695C"/>
    <w:rsid w:val="007D2994"/>
    <w:rsid w:val="007D5863"/>
    <w:rsid w:val="007D59EA"/>
    <w:rsid w:val="007E64C8"/>
    <w:rsid w:val="007F7C42"/>
    <w:rsid w:val="0080206E"/>
    <w:rsid w:val="0080637A"/>
    <w:rsid w:val="008065CE"/>
    <w:rsid w:val="00806B6B"/>
    <w:rsid w:val="0081009D"/>
    <w:rsid w:val="00812CDC"/>
    <w:rsid w:val="00820CE9"/>
    <w:rsid w:val="00824A56"/>
    <w:rsid w:val="008319C7"/>
    <w:rsid w:val="0084476F"/>
    <w:rsid w:val="00852D3D"/>
    <w:rsid w:val="0085567F"/>
    <w:rsid w:val="0087054A"/>
    <w:rsid w:val="008733E6"/>
    <w:rsid w:val="0089282F"/>
    <w:rsid w:val="0089696F"/>
    <w:rsid w:val="008A05DD"/>
    <w:rsid w:val="008B1CEA"/>
    <w:rsid w:val="008B271A"/>
    <w:rsid w:val="008B7F90"/>
    <w:rsid w:val="008D1E16"/>
    <w:rsid w:val="008D353C"/>
    <w:rsid w:val="008E44BA"/>
    <w:rsid w:val="008E52A4"/>
    <w:rsid w:val="008E5849"/>
    <w:rsid w:val="009047F4"/>
    <w:rsid w:val="0091300B"/>
    <w:rsid w:val="009136A4"/>
    <w:rsid w:val="00922023"/>
    <w:rsid w:val="009336C0"/>
    <w:rsid w:val="00933F41"/>
    <w:rsid w:val="00934064"/>
    <w:rsid w:val="0094045B"/>
    <w:rsid w:val="00947A6F"/>
    <w:rsid w:val="0095071E"/>
    <w:rsid w:val="00952348"/>
    <w:rsid w:val="00953582"/>
    <w:rsid w:val="0096434B"/>
    <w:rsid w:val="00966158"/>
    <w:rsid w:val="00970EC8"/>
    <w:rsid w:val="00976489"/>
    <w:rsid w:val="00976A5D"/>
    <w:rsid w:val="0097770E"/>
    <w:rsid w:val="0098164D"/>
    <w:rsid w:val="00990A81"/>
    <w:rsid w:val="009A037D"/>
    <w:rsid w:val="009B2179"/>
    <w:rsid w:val="009B35A6"/>
    <w:rsid w:val="009B6386"/>
    <w:rsid w:val="009B6749"/>
    <w:rsid w:val="009C62F8"/>
    <w:rsid w:val="009D1113"/>
    <w:rsid w:val="009E075E"/>
    <w:rsid w:val="009E368E"/>
    <w:rsid w:val="009F413D"/>
    <w:rsid w:val="00A03ED8"/>
    <w:rsid w:val="00A04313"/>
    <w:rsid w:val="00A1012E"/>
    <w:rsid w:val="00A108B2"/>
    <w:rsid w:val="00A110C9"/>
    <w:rsid w:val="00A11409"/>
    <w:rsid w:val="00A1707B"/>
    <w:rsid w:val="00A22318"/>
    <w:rsid w:val="00A23741"/>
    <w:rsid w:val="00A30C24"/>
    <w:rsid w:val="00A43CE5"/>
    <w:rsid w:val="00A47225"/>
    <w:rsid w:val="00A508BF"/>
    <w:rsid w:val="00A6107C"/>
    <w:rsid w:val="00A61950"/>
    <w:rsid w:val="00A634F6"/>
    <w:rsid w:val="00A74CA0"/>
    <w:rsid w:val="00A7645F"/>
    <w:rsid w:val="00A82A3D"/>
    <w:rsid w:val="00A93733"/>
    <w:rsid w:val="00A946FE"/>
    <w:rsid w:val="00A948E8"/>
    <w:rsid w:val="00AA259C"/>
    <w:rsid w:val="00AA318E"/>
    <w:rsid w:val="00AA3FC2"/>
    <w:rsid w:val="00AC729B"/>
    <w:rsid w:val="00AD1F1F"/>
    <w:rsid w:val="00AD2B9B"/>
    <w:rsid w:val="00AD56FC"/>
    <w:rsid w:val="00AD7297"/>
    <w:rsid w:val="00AE67B6"/>
    <w:rsid w:val="00B00BFD"/>
    <w:rsid w:val="00B10363"/>
    <w:rsid w:val="00B16D35"/>
    <w:rsid w:val="00B208DD"/>
    <w:rsid w:val="00B210B1"/>
    <w:rsid w:val="00B21514"/>
    <w:rsid w:val="00B22E13"/>
    <w:rsid w:val="00B244D2"/>
    <w:rsid w:val="00B251D6"/>
    <w:rsid w:val="00B27162"/>
    <w:rsid w:val="00B34476"/>
    <w:rsid w:val="00B45AA1"/>
    <w:rsid w:val="00B46FE1"/>
    <w:rsid w:val="00B65512"/>
    <w:rsid w:val="00B7353B"/>
    <w:rsid w:val="00B7691A"/>
    <w:rsid w:val="00B82A6C"/>
    <w:rsid w:val="00B95027"/>
    <w:rsid w:val="00BA3233"/>
    <w:rsid w:val="00BA528B"/>
    <w:rsid w:val="00BB1B29"/>
    <w:rsid w:val="00BC2694"/>
    <w:rsid w:val="00BC4C4A"/>
    <w:rsid w:val="00BC61BB"/>
    <w:rsid w:val="00BD3C48"/>
    <w:rsid w:val="00BD5D96"/>
    <w:rsid w:val="00BD6377"/>
    <w:rsid w:val="00BD64B5"/>
    <w:rsid w:val="00BF2329"/>
    <w:rsid w:val="00BF397A"/>
    <w:rsid w:val="00C009A2"/>
    <w:rsid w:val="00C011C0"/>
    <w:rsid w:val="00C05057"/>
    <w:rsid w:val="00C06B18"/>
    <w:rsid w:val="00C07A15"/>
    <w:rsid w:val="00C15233"/>
    <w:rsid w:val="00C2097D"/>
    <w:rsid w:val="00C22CEC"/>
    <w:rsid w:val="00C32E5C"/>
    <w:rsid w:val="00C3629F"/>
    <w:rsid w:val="00C42C3E"/>
    <w:rsid w:val="00C510D5"/>
    <w:rsid w:val="00C53504"/>
    <w:rsid w:val="00C54572"/>
    <w:rsid w:val="00C54A28"/>
    <w:rsid w:val="00C615C9"/>
    <w:rsid w:val="00C73A2C"/>
    <w:rsid w:val="00C82BAB"/>
    <w:rsid w:val="00C85C02"/>
    <w:rsid w:val="00C9460F"/>
    <w:rsid w:val="00C9653E"/>
    <w:rsid w:val="00CA4225"/>
    <w:rsid w:val="00CB19D6"/>
    <w:rsid w:val="00CC0153"/>
    <w:rsid w:val="00CC1AF9"/>
    <w:rsid w:val="00CC5E95"/>
    <w:rsid w:val="00CE3982"/>
    <w:rsid w:val="00CE5291"/>
    <w:rsid w:val="00CF2CF6"/>
    <w:rsid w:val="00CF5805"/>
    <w:rsid w:val="00D21CE5"/>
    <w:rsid w:val="00D4261F"/>
    <w:rsid w:val="00D44575"/>
    <w:rsid w:val="00D606D4"/>
    <w:rsid w:val="00D60891"/>
    <w:rsid w:val="00D63B80"/>
    <w:rsid w:val="00D66566"/>
    <w:rsid w:val="00D82258"/>
    <w:rsid w:val="00D83C96"/>
    <w:rsid w:val="00D86D98"/>
    <w:rsid w:val="00D971E4"/>
    <w:rsid w:val="00DA3898"/>
    <w:rsid w:val="00DC0B48"/>
    <w:rsid w:val="00DC1088"/>
    <w:rsid w:val="00DC427C"/>
    <w:rsid w:val="00DD5203"/>
    <w:rsid w:val="00DD5FA5"/>
    <w:rsid w:val="00DE2166"/>
    <w:rsid w:val="00DF115C"/>
    <w:rsid w:val="00DF3DBB"/>
    <w:rsid w:val="00DF642D"/>
    <w:rsid w:val="00E05572"/>
    <w:rsid w:val="00E2027F"/>
    <w:rsid w:val="00E230BC"/>
    <w:rsid w:val="00E25D1C"/>
    <w:rsid w:val="00E361A7"/>
    <w:rsid w:val="00E55688"/>
    <w:rsid w:val="00E6099A"/>
    <w:rsid w:val="00E74B20"/>
    <w:rsid w:val="00E76F46"/>
    <w:rsid w:val="00E8035F"/>
    <w:rsid w:val="00E818C9"/>
    <w:rsid w:val="00E90348"/>
    <w:rsid w:val="00E90FD9"/>
    <w:rsid w:val="00EA215A"/>
    <w:rsid w:val="00EA59F4"/>
    <w:rsid w:val="00EA7C0B"/>
    <w:rsid w:val="00EB6C28"/>
    <w:rsid w:val="00EC4D68"/>
    <w:rsid w:val="00ED26E2"/>
    <w:rsid w:val="00ED30EA"/>
    <w:rsid w:val="00ED60FF"/>
    <w:rsid w:val="00ED77F8"/>
    <w:rsid w:val="00EE0F5B"/>
    <w:rsid w:val="00EE3DF2"/>
    <w:rsid w:val="00EE531F"/>
    <w:rsid w:val="00EF42FB"/>
    <w:rsid w:val="00F071B8"/>
    <w:rsid w:val="00F13889"/>
    <w:rsid w:val="00F26724"/>
    <w:rsid w:val="00F31830"/>
    <w:rsid w:val="00F32FA0"/>
    <w:rsid w:val="00F33EE7"/>
    <w:rsid w:val="00F373CE"/>
    <w:rsid w:val="00F56CA6"/>
    <w:rsid w:val="00F57C84"/>
    <w:rsid w:val="00F81EA8"/>
    <w:rsid w:val="00F865A2"/>
    <w:rsid w:val="00F87D8E"/>
    <w:rsid w:val="00F979E3"/>
    <w:rsid w:val="00FA3886"/>
    <w:rsid w:val="00FA3F37"/>
    <w:rsid w:val="00FA4FD7"/>
    <w:rsid w:val="00FB3FA8"/>
    <w:rsid w:val="00FB4445"/>
    <w:rsid w:val="00FC52F1"/>
    <w:rsid w:val="00FE031D"/>
    <w:rsid w:val="00FE03B0"/>
    <w:rsid w:val="00FE4CE9"/>
    <w:rsid w:val="00FE5018"/>
    <w:rsid w:val="00FF0375"/>
    <w:rsid w:val="00FF0E95"/>
    <w:rsid w:val="00FF0FD8"/>
    <w:rsid w:val="00FF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98CB82"/>
  <w15:docId w15:val="{34A20364-5EFC-4204-9BB2-CF11A508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A09"/>
  </w:style>
  <w:style w:type="paragraph" w:styleId="Heading1">
    <w:name w:val="heading 1"/>
    <w:basedOn w:val="Normal"/>
    <w:next w:val="Normal"/>
    <w:link w:val="Heading1Char"/>
    <w:uiPriority w:val="9"/>
    <w:qFormat/>
    <w:rsid w:val="00A101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101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01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5D3B"/>
    <w:pPr>
      <w:ind w:left="720"/>
      <w:contextualSpacing/>
    </w:pPr>
  </w:style>
  <w:style w:type="table" w:customStyle="1" w:styleId="TableGridLight1">
    <w:name w:val="Table Grid Light1"/>
    <w:basedOn w:val="TableNormal"/>
    <w:uiPriority w:val="40"/>
    <w:rsid w:val="009D11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thor-182532575">
    <w:name w:val="author-182532575"/>
    <w:basedOn w:val="DefaultParagraphFont"/>
    <w:rsid w:val="00B95027"/>
  </w:style>
  <w:style w:type="character" w:styleId="CommentReference">
    <w:name w:val="annotation reference"/>
    <w:basedOn w:val="DefaultParagraphFont"/>
    <w:uiPriority w:val="99"/>
    <w:semiHidden/>
    <w:unhideWhenUsed/>
    <w:rsid w:val="00637743"/>
    <w:rPr>
      <w:sz w:val="16"/>
      <w:szCs w:val="16"/>
    </w:rPr>
  </w:style>
  <w:style w:type="paragraph" w:styleId="CommentText">
    <w:name w:val="annotation text"/>
    <w:basedOn w:val="Normal"/>
    <w:link w:val="CommentTextChar"/>
    <w:uiPriority w:val="99"/>
    <w:unhideWhenUsed/>
    <w:rsid w:val="00637743"/>
    <w:pPr>
      <w:spacing w:line="240" w:lineRule="auto"/>
    </w:pPr>
    <w:rPr>
      <w:sz w:val="20"/>
      <w:szCs w:val="20"/>
    </w:rPr>
  </w:style>
  <w:style w:type="character" w:customStyle="1" w:styleId="CommentTextChar">
    <w:name w:val="Comment Text Char"/>
    <w:basedOn w:val="DefaultParagraphFont"/>
    <w:link w:val="CommentText"/>
    <w:uiPriority w:val="99"/>
    <w:rsid w:val="00637743"/>
    <w:rPr>
      <w:sz w:val="20"/>
      <w:szCs w:val="20"/>
    </w:rPr>
  </w:style>
  <w:style w:type="paragraph" w:styleId="CommentSubject">
    <w:name w:val="annotation subject"/>
    <w:basedOn w:val="CommentText"/>
    <w:next w:val="CommentText"/>
    <w:link w:val="CommentSubjectChar"/>
    <w:uiPriority w:val="99"/>
    <w:semiHidden/>
    <w:unhideWhenUsed/>
    <w:rsid w:val="00637743"/>
    <w:rPr>
      <w:b/>
      <w:bCs/>
    </w:rPr>
  </w:style>
  <w:style w:type="character" w:customStyle="1" w:styleId="CommentSubjectChar">
    <w:name w:val="Comment Subject Char"/>
    <w:basedOn w:val="CommentTextChar"/>
    <w:link w:val="CommentSubject"/>
    <w:uiPriority w:val="99"/>
    <w:semiHidden/>
    <w:rsid w:val="00637743"/>
    <w:rPr>
      <w:b/>
      <w:bCs/>
      <w:sz w:val="20"/>
      <w:szCs w:val="20"/>
    </w:rPr>
  </w:style>
  <w:style w:type="paragraph" w:styleId="Revision">
    <w:name w:val="Revision"/>
    <w:hidden/>
    <w:uiPriority w:val="99"/>
    <w:semiHidden/>
    <w:rsid w:val="00637743"/>
    <w:pPr>
      <w:spacing w:after="0" w:line="240" w:lineRule="auto"/>
    </w:pPr>
  </w:style>
  <w:style w:type="paragraph" w:styleId="BalloonText">
    <w:name w:val="Balloon Text"/>
    <w:basedOn w:val="Normal"/>
    <w:link w:val="BalloonTextChar"/>
    <w:uiPriority w:val="99"/>
    <w:semiHidden/>
    <w:unhideWhenUsed/>
    <w:rsid w:val="00637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743"/>
    <w:rPr>
      <w:rFonts w:ascii="Segoe UI" w:hAnsi="Segoe UI" w:cs="Segoe UI"/>
      <w:sz w:val="18"/>
      <w:szCs w:val="18"/>
    </w:rPr>
  </w:style>
  <w:style w:type="paragraph" w:styleId="Header">
    <w:name w:val="header"/>
    <w:basedOn w:val="Normal"/>
    <w:link w:val="HeaderChar"/>
    <w:uiPriority w:val="99"/>
    <w:unhideWhenUsed/>
    <w:rsid w:val="0081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CDC"/>
  </w:style>
  <w:style w:type="paragraph" w:styleId="Footer">
    <w:name w:val="footer"/>
    <w:basedOn w:val="Normal"/>
    <w:link w:val="FooterChar"/>
    <w:uiPriority w:val="99"/>
    <w:unhideWhenUsed/>
    <w:rsid w:val="0081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CDC"/>
  </w:style>
  <w:style w:type="character" w:customStyle="1" w:styleId="Heading1Char">
    <w:name w:val="Heading 1 Char"/>
    <w:basedOn w:val="DefaultParagraphFont"/>
    <w:link w:val="Heading1"/>
    <w:uiPriority w:val="9"/>
    <w:rsid w:val="00A101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1012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1012E"/>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81009D"/>
    <w:pPr>
      <w:tabs>
        <w:tab w:val="right" w:leader="dot" w:pos="23040"/>
      </w:tabs>
      <w:spacing w:after="100"/>
    </w:pPr>
  </w:style>
  <w:style w:type="character" w:styleId="Hyperlink">
    <w:name w:val="Hyperlink"/>
    <w:basedOn w:val="DefaultParagraphFont"/>
    <w:uiPriority w:val="99"/>
    <w:unhideWhenUsed/>
    <w:rsid w:val="00A1012E"/>
    <w:rPr>
      <w:color w:val="0563C1" w:themeColor="hyperlink"/>
      <w:u w:val="single"/>
    </w:rPr>
  </w:style>
  <w:style w:type="paragraph" w:styleId="NoSpacing">
    <w:name w:val="No Spacing"/>
    <w:uiPriority w:val="1"/>
    <w:qFormat/>
    <w:rsid w:val="007C695C"/>
    <w:pPr>
      <w:spacing w:after="0" w:line="240" w:lineRule="auto"/>
    </w:pPr>
    <w:rPr>
      <w:rFonts w:ascii="Times New Roman" w:eastAsia="Calibri" w:hAnsi="Times New Roman" w:cs="Times New Roman"/>
      <w:sz w:val="24"/>
      <w:szCs w:val="24"/>
    </w:rPr>
  </w:style>
  <w:style w:type="character" w:customStyle="1" w:styleId="ListParagraphChar">
    <w:name w:val="List Paragraph Char"/>
    <w:basedOn w:val="DefaultParagraphFont"/>
    <w:link w:val="ListParagraph"/>
    <w:uiPriority w:val="34"/>
    <w:locked/>
    <w:rsid w:val="003825E5"/>
  </w:style>
  <w:style w:type="table" w:customStyle="1" w:styleId="GridTable4-Accent21">
    <w:name w:val="Grid Table 4 - Accent 21"/>
    <w:basedOn w:val="TableNormal"/>
    <w:uiPriority w:val="49"/>
    <w:rsid w:val="00FF0FD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FF0F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824A5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1D46A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1D46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PlainTable11">
    <w:name w:val="Plain Table 11"/>
    <w:basedOn w:val="TableNormal"/>
    <w:uiPriority w:val="41"/>
    <w:rsid w:val="003331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10">
    <w:name w:val="Grid Table 4 - Accent 11"/>
    <w:basedOn w:val="TableNormal"/>
    <w:uiPriority w:val="49"/>
    <w:rsid w:val="00A7645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1"/>
    <w:uiPriority w:val="49"/>
    <w:rsid w:val="002E2C8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5571">
      <w:bodyDiv w:val="1"/>
      <w:marLeft w:val="0"/>
      <w:marRight w:val="0"/>
      <w:marTop w:val="0"/>
      <w:marBottom w:val="0"/>
      <w:divBdr>
        <w:top w:val="none" w:sz="0" w:space="0" w:color="auto"/>
        <w:left w:val="none" w:sz="0" w:space="0" w:color="auto"/>
        <w:bottom w:val="none" w:sz="0" w:space="0" w:color="auto"/>
        <w:right w:val="none" w:sz="0" w:space="0" w:color="auto"/>
      </w:divBdr>
    </w:div>
    <w:div w:id="197813627">
      <w:bodyDiv w:val="1"/>
      <w:marLeft w:val="0"/>
      <w:marRight w:val="0"/>
      <w:marTop w:val="0"/>
      <w:marBottom w:val="0"/>
      <w:divBdr>
        <w:top w:val="none" w:sz="0" w:space="0" w:color="auto"/>
        <w:left w:val="none" w:sz="0" w:space="0" w:color="auto"/>
        <w:bottom w:val="none" w:sz="0" w:space="0" w:color="auto"/>
        <w:right w:val="none" w:sz="0" w:space="0" w:color="auto"/>
      </w:divBdr>
    </w:div>
    <w:div w:id="268047179">
      <w:bodyDiv w:val="1"/>
      <w:marLeft w:val="0"/>
      <w:marRight w:val="0"/>
      <w:marTop w:val="0"/>
      <w:marBottom w:val="0"/>
      <w:divBdr>
        <w:top w:val="none" w:sz="0" w:space="0" w:color="auto"/>
        <w:left w:val="none" w:sz="0" w:space="0" w:color="auto"/>
        <w:bottom w:val="none" w:sz="0" w:space="0" w:color="auto"/>
        <w:right w:val="none" w:sz="0" w:space="0" w:color="auto"/>
      </w:divBdr>
    </w:div>
    <w:div w:id="390344537">
      <w:bodyDiv w:val="1"/>
      <w:marLeft w:val="0"/>
      <w:marRight w:val="0"/>
      <w:marTop w:val="0"/>
      <w:marBottom w:val="0"/>
      <w:divBdr>
        <w:top w:val="none" w:sz="0" w:space="0" w:color="auto"/>
        <w:left w:val="none" w:sz="0" w:space="0" w:color="auto"/>
        <w:bottom w:val="none" w:sz="0" w:space="0" w:color="auto"/>
        <w:right w:val="none" w:sz="0" w:space="0" w:color="auto"/>
      </w:divBdr>
    </w:div>
    <w:div w:id="557740204">
      <w:bodyDiv w:val="1"/>
      <w:marLeft w:val="0"/>
      <w:marRight w:val="0"/>
      <w:marTop w:val="0"/>
      <w:marBottom w:val="0"/>
      <w:divBdr>
        <w:top w:val="none" w:sz="0" w:space="0" w:color="auto"/>
        <w:left w:val="none" w:sz="0" w:space="0" w:color="auto"/>
        <w:bottom w:val="none" w:sz="0" w:space="0" w:color="auto"/>
        <w:right w:val="none" w:sz="0" w:space="0" w:color="auto"/>
      </w:divBdr>
    </w:div>
    <w:div w:id="723257200">
      <w:bodyDiv w:val="1"/>
      <w:marLeft w:val="0"/>
      <w:marRight w:val="0"/>
      <w:marTop w:val="0"/>
      <w:marBottom w:val="0"/>
      <w:divBdr>
        <w:top w:val="none" w:sz="0" w:space="0" w:color="auto"/>
        <w:left w:val="none" w:sz="0" w:space="0" w:color="auto"/>
        <w:bottom w:val="none" w:sz="0" w:space="0" w:color="auto"/>
        <w:right w:val="none" w:sz="0" w:space="0" w:color="auto"/>
      </w:divBdr>
    </w:div>
    <w:div w:id="1090933305">
      <w:bodyDiv w:val="1"/>
      <w:marLeft w:val="0"/>
      <w:marRight w:val="0"/>
      <w:marTop w:val="0"/>
      <w:marBottom w:val="0"/>
      <w:divBdr>
        <w:top w:val="none" w:sz="0" w:space="0" w:color="auto"/>
        <w:left w:val="none" w:sz="0" w:space="0" w:color="auto"/>
        <w:bottom w:val="none" w:sz="0" w:space="0" w:color="auto"/>
        <w:right w:val="none" w:sz="0" w:space="0" w:color="auto"/>
      </w:divBdr>
      <w:divsChild>
        <w:div w:id="19670690">
          <w:marLeft w:val="0"/>
          <w:marRight w:val="0"/>
          <w:marTop w:val="0"/>
          <w:marBottom w:val="0"/>
          <w:divBdr>
            <w:top w:val="none" w:sz="0" w:space="0" w:color="auto"/>
            <w:left w:val="none" w:sz="0" w:space="0" w:color="auto"/>
            <w:bottom w:val="none" w:sz="0" w:space="0" w:color="auto"/>
            <w:right w:val="none" w:sz="0" w:space="0" w:color="auto"/>
          </w:divBdr>
        </w:div>
        <w:div w:id="483669454">
          <w:marLeft w:val="0"/>
          <w:marRight w:val="0"/>
          <w:marTop w:val="0"/>
          <w:marBottom w:val="0"/>
          <w:divBdr>
            <w:top w:val="none" w:sz="0" w:space="0" w:color="auto"/>
            <w:left w:val="none" w:sz="0" w:space="0" w:color="auto"/>
            <w:bottom w:val="none" w:sz="0" w:space="0" w:color="auto"/>
            <w:right w:val="none" w:sz="0" w:space="0" w:color="auto"/>
          </w:divBdr>
        </w:div>
        <w:div w:id="949359777">
          <w:marLeft w:val="0"/>
          <w:marRight w:val="0"/>
          <w:marTop w:val="0"/>
          <w:marBottom w:val="0"/>
          <w:divBdr>
            <w:top w:val="none" w:sz="0" w:space="0" w:color="auto"/>
            <w:left w:val="none" w:sz="0" w:space="0" w:color="auto"/>
            <w:bottom w:val="none" w:sz="0" w:space="0" w:color="auto"/>
            <w:right w:val="none" w:sz="0" w:space="0" w:color="auto"/>
          </w:divBdr>
        </w:div>
        <w:div w:id="1755474807">
          <w:marLeft w:val="0"/>
          <w:marRight w:val="0"/>
          <w:marTop w:val="0"/>
          <w:marBottom w:val="0"/>
          <w:divBdr>
            <w:top w:val="none" w:sz="0" w:space="0" w:color="auto"/>
            <w:left w:val="none" w:sz="0" w:space="0" w:color="auto"/>
            <w:bottom w:val="none" w:sz="0" w:space="0" w:color="auto"/>
            <w:right w:val="none" w:sz="0" w:space="0" w:color="auto"/>
          </w:divBdr>
        </w:div>
        <w:div w:id="1587299811">
          <w:marLeft w:val="0"/>
          <w:marRight w:val="0"/>
          <w:marTop w:val="0"/>
          <w:marBottom w:val="0"/>
          <w:divBdr>
            <w:top w:val="none" w:sz="0" w:space="0" w:color="auto"/>
            <w:left w:val="none" w:sz="0" w:space="0" w:color="auto"/>
            <w:bottom w:val="none" w:sz="0" w:space="0" w:color="auto"/>
            <w:right w:val="none" w:sz="0" w:space="0" w:color="auto"/>
          </w:divBdr>
        </w:div>
      </w:divsChild>
    </w:div>
    <w:div w:id="1462647370">
      <w:bodyDiv w:val="1"/>
      <w:marLeft w:val="0"/>
      <w:marRight w:val="0"/>
      <w:marTop w:val="0"/>
      <w:marBottom w:val="0"/>
      <w:divBdr>
        <w:top w:val="none" w:sz="0" w:space="0" w:color="auto"/>
        <w:left w:val="none" w:sz="0" w:space="0" w:color="auto"/>
        <w:bottom w:val="none" w:sz="0" w:space="0" w:color="auto"/>
        <w:right w:val="none" w:sz="0" w:space="0" w:color="auto"/>
      </w:divBdr>
    </w:div>
    <w:div w:id="1596547394">
      <w:bodyDiv w:val="1"/>
      <w:marLeft w:val="0"/>
      <w:marRight w:val="0"/>
      <w:marTop w:val="0"/>
      <w:marBottom w:val="0"/>
      <w:divBdr>
        <w:top w:val="none" w:sz="0" w:space="0" w:color="auto"/>
        <w:left w:val="none" w:sz="0" w:space="0" w:color="auto"/>
        <w:bottom w:val="none" w:sz="0" w:space="0" w:color="auto"/>
        <w:right w:val="none" w:sz="0" w:space="0" w:color="auto"/>
      </w:divBdr>
    </w:div>
    <w:div w:id="1731880014">
      <w:bodyDiv w:val="1"/>
      <w:marLeft w:val="0"/>
      <w:marRight w:val="0"/>
      <w:marTop w:val="0"/>
      <w:marBottom w:val="0"/>
      <w:divBdr>
        <w:top w:val="none" w:sz="0" w:space="0" w:color="auto"/>
        <w:left w:val="none" w:sz="0" w:space="0" w:color="auto"/>
        <w:bottom w:val="none" w:sz="0" w:space="0" w:color="auto"/>
        <w:right w:val="none" w:sz="0" w:space="0" w:color="auto"/>
      </w:divBdr>
    </w:div>
    <w:div w:id="19291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0D55-1A5B-4422-9E45-2C4CC87F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16242</Words>
  <Characters>92586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108611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Feifel, Kirsten (DNR)</dc:creator>
  <cp:lastModifiedBy>Benson, Heather (PSP)</cp:lastModifiedBy>
  <cp:revision>2</cp:revision>
  <cp:lastPrinted>2017-06-13T14:16:00Z</cp:lastPrinted>
  <dcterms:created xsi:type="dcterms:W3CDTF">2017-06-27T00:28:00Z</dcterms:created>
  <dcterms:modified xsi:type="dcterms:W3CDTF">2017-06-27T00:28:00Z</dcterms:modified>
</cp:coreProperties>
</file>